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426B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B41C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A3E19" w:rsidRDefault="00C740E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B41C9" w:rsidRPr="009A3E19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9A3E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B41C9" w:rsidRPr="009A3E19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5B41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B41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41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3454C" w:rsidRDefault="005B41C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3454C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3454C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F345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3454C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F3454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3454C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F345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3454C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F3454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3454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3454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3454C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3454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3454C" w:rsidRDefault="005B41C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3454C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426B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B41C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12B56" w:rsidRDefault="00C740E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12B56">
                  <w:rPr>
                    <w:rFonts w:ascii="Times New Roman" w:eastAsia="Calibri" w:hAnsi="Times New Roman"/>
                    <w:sz w:val="24"/>
                    <w:szCs w:val="24"/>
                  </w:rPr>
                  <w:t>Javaslat egyes egészsé</w:t>
                </w:r>
                <w:r w:rsidR="00812B56" w:rsidRPr="00922B53">
                  <w:rPr>
                    <w:rFonts w:ascii="Times New Roman" w:eastAsia="Calibri" w:hAnsi="Times New Roman"/>
                    <w:sz w:val="24"/>
                    <w:szCs w:val="24"/>
                  </w:rPr>
                  <w:t>gügyi szolgáltatókkal kötött szerződések módosítására</w:t>
                </w:r>
              </w:sdtContent>
            </w:sdt>
          </w:p>
          <w:p w:rsidR="00812B56" w:rsidRPr="00812B56" w:rsidRDefault="00812B56" w:rsidP="00812B56"/>
          <w:p w:rsidR="00812B56" w:rsidRDefault="00812B56" w:rsidP="00812B56"/>
          <w:p w:rsidR="00CC0CD0" w:rsidRPr="00812B56" w:rsidRDefault="00812B56" w:rsidP="00812B56">
            <w:pPr>
              <w:tabs>
                <w:tab w:val="left" w:pos="1343"/>
              </w:tabs>
            </w:pPr>
            <w:r>
              <w:tab/>
            </w:r>
          </w:p>
        </w:tc>
      </w:tr>
    </w:tbl>
    <w:p w:rsidR="00CC0CD0" w:rsidRPr="005B03DE" w:rsidRDefault="005B41C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B41C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5B41C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szociális</w:t>
          </w:r>
          <w:proofErr w:type="gramEnd"/>
          <w:r>
            <w:rPr>
              <w:rFonts w:ascii="Times New Roman" w:hAnsi="Times New Roman"/>
              <w:sz w:val="24"/>
            </w:rPr>
            <w:t xml:space="preserve"> intézményi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41C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12B56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12B56" w:rsidRDefault="005B41C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12B56">
        <w:rPr>
          <w:rFonts w:ascii="Times New Roman" w:hAnsi="Times New Roman"/>
          <w:sz w:val="24"/>
          <w:szCs w:val="24"/>
        </w:rPr>
        <w:t xml:space="preserve">Dr. </w:t>
      </w:r>
      <w:r w:rsidR="007203EF" w:rsidRPr="00812B56">
        <w:rPr>
          <w:rFonts w:ascii="Times New Roman" w:hAnsi="Times New Roman"/>
          <w:sz w:val="24"/>
          <w:szCs w:val="24"/>
        </w:rPr>
        <w:t>Nagy</w:t>
      </w:r>
      <w:r w:rsidRPr="00812B56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812B56" w:rsidRDefault="005B41C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12B56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812B56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812B56" w:rsidRDefault="005B41C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12B5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12B5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12B5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812B56" w:rsidRDefault="005B41C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12B5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12B56">
        <w:rPr>
          <w:rFonts w:ascii="Times New Roman" w:hAnsi="Times New Roman"/>
          <w:b/>
          <w:bCs/>
          <w:sz w:val="24"/>
          <w:szCs w:val="24"/>
        </w:rPr>
        <w:t>ok</w:t>
      </w:r>
      <w:r w:rsidRPr="00812B5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2B5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12B56">
        <w:rPr>
          <w:rFonts w:ascii="Times New Roman" w:hAnsi="Times New Roman"/>
          <w:b/>
          <w:bCs/>
          <w:sz w:val="24"/>
          <w:szCs w:val="24"/>
        </w:rPr>
        <w:t>egyszerű</w:t>
      </w:r>
      <w:r w:rsidRPr="00812B5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3C7FDD" w:rsidRDefault="00662FCF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insertionPlace_0"/>
      <w:r w:rsidRPr="00662FCF">
        <w:rPr>
          <w:rFonts w:ascii="Times New Roman" w:eastAsia="Calibri" w:hAnsi="Times New Roman"/>
          <w:b/>
          <w:sz w:val="24"/>
          <w:szCs w:val="24"/>
          <w:lang w:eastAsia="en-US"/>
        </w:rPr>
        <w:t>Tisztelt Bizottság!</w:t>
      </w:r>
    </w:p>
    <w:p w:rsidR="00662FCF" w:rsidRPr="00662FCF" w:rsidRDefault="0038234B" w:rsidP="00646E7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I.</w:t>
      </w:r>
    </w:p>
    <w:p w:rsidR="00662FCF" w:rsidRPr="00662FCF" w:rsidRDefault="00662FCF" w:rsidP="00646E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6719BB" w:rsidRDefault="00662FCF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62FCF">
        <w:rPr>
          <w:rFonts w:ascii="Times New Roman" w:hAnsi="Times New Roman"/>
          <w:b/>
          <w:sz w:val="24"/>
          <w:szCs w:val="24"/>
          <w:lang w:eastAsia="en-US"/>
        </w:rPr>
        <w:t>Budapest Főváros VII. kerület Erzsébetváros Önkormányzata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71672">
        <w:rPr>
          <w:rFonts w:ascii="Times New Roman" w:hAnsi="Times New Roman"/>
          <w:sz w:val="24"/>
          <w:szCs w:val="24"/>
          <w:lang w:eastAsia="en-US"/>
        </w:rPr>
        <w:t xml:space="preserve">(továbbiakban: Önkormányzat) </w:t>
      </w:r>
      <w:r w:rsidRPr="00662FCF">
        <w:rPr>
          <w:rFonts w:ascii="Times New Roman" w:hAnsi="Times New Roman"/>
          <w:sz w:val="24"/>
          <w:szCs w:val="24"/>
          <w:lang w:eastAsia="en-US"/>
        </w:rPr>
        <w:t>és a</w:t>
      </w:r>
      <w:r w:rsidR="003B5BE2">
        <w:rPr>
          <w:rFonts w:ascii="Times New Roman" w:hAnsi="Times New Roman"/>
          <w:sz w:val="24"/>
          <w:szCs w:val="24"/>
          <w:lang w:eastAsia="en-US"/>
        </w:rPr>
        <w:t>z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54528">
        <w:rPr>
          <w:rFonts w:ascii="Times New Roman" w:hAnsi="Times New Roman"/>
          <w:b/>
          <w:iCs/>
          <w:sz w:val="24"/>
          <w:szCs w:val="24"/>
        </w:rPr>
        <w:t>Endorfin Egészségügyi Szolgáltató Betéti Társaság</w:t>
      </w:r>
      <w:r w:rsidR="00354528">
        <w:rPr>
          <w:rFonts w:ascii="Times New Roman" w:hAnsi="Times New Roman"/>
          <w:iCs/>
          <w:sz w:val="24"/>
          <w:szCs w:val="24"/>
        </w:rPr>
        <w:t xml:space="preserve"> (székhely: 1163 Budapest, Szérű u. 4</w:t>
      </w:r>
      <w:proofErr w:type="gramStart"/>
      <w:r w:rsidR="00354528">
        <w:rPr>
          <w:rFonts w:ascii="Times New Roman" w:hAnsi="Times New Roman"/>
          <w:iCs/>
          <w:sz w:val="24"/>
          <w:szCs w:val="24"/>
        </w:rPr>
        <w:t>.</w:t>
      </w:r>
      <w:r w:rsidR="00354528" w:rsidRPr="002328D8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354528" w:rsidRPr="002328D8">
        <w:rPr>
          <w:rFonts w:ascii="Times New Roman" w:hAnsi="Times New Roman"/>
          <w:iCs/>
          <w:sz w:val="24"/>
          <w:szCs w:val="24"/>
        </w:rPr>
        <w:t xml:space="preserve"> cégjegyzékszám: </w:t>
      </w:r>
      <w:r w:rsidR="00354528">
        <w:rPr>
          <w:rFonts w:ascii="Times New Roman" w:hAnsi="Times New Roman"/>
          <w:iCs/>
          <w:sz w:val="24"/>
          <w:szCs w:val="24"/>
        </w:rPr>
        <w:t>01-06-729808</w:t>
      </w:r>
      <w:r w:rsidR="00354528" w:rsidRPr="002328D8">
        <w:rPr>
          <w:rFonts w:ascii="Times New Roman" w:hAnsi="Times New Roman"/>
          <w:iCs/>
          <w:sz w:val="24"/>
          <w:szCs w:val="24"/>
        </w:rPr>
        <w:t xml:space="preserve">, adóazonosító szám: </w:t>
      </w:r>
      <w:r w:rsidR="00354528">
        <w:rPr>
          <w:rFonts w:ascii="Times New Roman" w:hAnsi="Times New Roman"/>
          <w:iCs/>
          <w:sz w:val="24"/>
          <w:szCs w:val="24"/>
        </w:rPr>
        <w:t>20602367-1-42</w:t>
      </w:r>
      <w:r w:rsidR="00354528" w:rsidRPr="002328D8">
        <w:rPr>
          <w:rFonts w:ascii="Times New Roman" w:hAnsi="Times New Roman"/>
          <w:iCs/>
          <w:sz w:val="24"/>
          <w:szCs w:val="24"/>
        </w:rPr>
        <w:t xml:space="preserve">, bankszámlaszám: </w:t>
      </w:r>
      <w:r w:rsidR="00354528">
        <w:rPr>
          <w:rFonts w:ascii="Times New Roman" w:hAnsi="Times New Roman"/>
          <w:iCs/>
          <w:sz w:val="24"/>
          <w:szCs w:val="24"/>
        </w:rPr>
        <w:t>11707024-20419084</w:t>
      </w:r>
      <w:r w:rsidR="00354528" w:rsidRPr="002328D8">
        <w:rPr>
          <w:rFonts w:ascii="Times New Roman" w:hAnsi="Times New Roman"/>
          <w:iCs/>
          <w:sz w:val="24"/>
          <w:szCs w:val="24"/>
        </w:rPr>
        <w:t xml:space="preserve">, képviseli: </w:t>
      </w:r>
      <w:r w:rsidR="00354528">
        <w:rPr>
          <w:rFonts w:ascii="Times New Roman" w:hAnsi="Times New Roman"/>
          <w:b/>
          <w:iCs/>
          <w:sz w:val="24"/>
          <w:szCs w:val="24"/>
        </w:rPr>
        <w:t xml:space="preserve">Dr. </w:t>
      </w:r>
      <w:proofErr w:type="spellStart"/>
      <w:r w:rsidR="00354528">
        <w:rPr>
          <w:rFonts w:ascii="Times New Roman" w:hAnsi="Times New Roman"/>
          <w:b/>
          <w:iCs/>
          <w:sz w:val="24"/>
          <w:szCs w:val="24"/>
        </w:rPr>
        <w:t>Czéh</w:t>
      </w:r>
      <w:proofErr w:type="spellEnd"/>
      <w:r w:rsidR="00354528">
        <w:rPr>
          <w:rFonts w:ascii="Times New Roman" w:hAnsi="Times New Roman"/>
          <w:b/>
          <w:iCs/>
          <w:sz w:val="24"/>
          <w:szCs w:val="24"/>
        </w:rPr>
        <w:t xml:space="preserve"> Lídia Julianna</w:t>
      </w:r>
      <w:r w:rsidR="00354528" w:rsidRPr="002328D8">
        <w:rPr>
          <w:rFonts w:ascii="Times New Roman" w:hAnsi="Times New Roman"/>
          <w:b/>
          <w:iCs/>
          <w:sz w:val="24"/>
          <w:szCs w:val="24"/>
        </w:rPr>
        <w:t xml:space="preserve"> ügyvezető</w:t>
      </w:r>
      <w:r w:rsidR="00354528" w:rsidRPr="002328D8">
        <w:rPr>
          <w:rFonts w:ascii="Times New Roman" w:hAnsi="Times New Roman"/>
          <w:iCs/>
          <w:sz w:val="24"/>
          <w:szCs w:val="24"/>
        </w:rPr>
        <w:t>)</w:t>
      </w:r>
      <w:r w:rsidRPr="00662FCF">
        <w:rPr>
          <w:rFonts w:ascii="Times New Roman" w:hAnsi="Times New Roman"/>
          <w:iCs/>
          <w:sz w:val="24"/>
          <w:szCs w:val="24"/>
          <w:lang w:eastAsia="en-US"/>
        </w:rPr>
        <w:t xml:space="preserve">, </w:t>
      </w:r>
      <w:r w:rsidR="0038234B">
        <w:rPr>
          <w:rFonts w:ascii="Times New Roman" w:hAnsi="Times New Roman"/>
          <w:iCs/>
          <w:sz w:val="24"/>
          <w:szCs w:val="24"/>
          <w:lang w:eastAsia="en-US"/>
        </w:rPr>
        <w:t xml:space="preserve">között </w:t>
      </w:r>
      <w:r w:rsidR="00354528">
        <w:rPr>
          <w:rFonts w:ascii="Times New Roman" w:hAnsi="Times New Roman"/>
          <w:iCs/>
          <w:sz w:val="24"/>
          <w:szCs w:val="24"/>
          <w:lang w:eastAsia="en-US"/>
        </w:rPr>
        <w:t>felnőtt házi</w:t>
      </w:r>
      <w:r>
        <w:rPr>
          <w:rFonts w:ascii="Times New Roman" w:hAnsi="Times New Roman"/>
          <w:iCs/>
          <w:sz w:val="24"/>
          <w:szCs w:val="24"/>
          <w:lang w:eastAsia="en-US"/>
        </w:rPr>
        <w:t>orvosi körzet területi ellátási kötelezettséggel történő működtetésére vonatkozólag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 200</w:t>
      </w:r>
      <w:r w:rsidR="00354528">
        <w:rPr>
          <w:rFonts w:ascii="Times New Roman" w:hAnsi="Times New Roman"/>
          <w:sz w:val="24"/>
          <w:szCs w:val="24"/>
          <w:lang w:eastAsia="en-US"/>
        </w:rPr>
        <w:t>4. január 01.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 napj</w:t>
      </w:r>
      <w:r w:rsidR="0038234B">
        <w:rPr>
          <w:rFonts w:ascii="Times New Roman" w:hAnsi="Times New Roman"/>
          <w:sz w:val="24"/>
          <w:szCs w:val="24"/>
          <w:lang w:eastAsia="en-US"/>
        </w:rPr>
        <w:t>a óta folyamatos az együttműködés.</w:t>
      </w:r>
    </w:p>
    <w:p w:rsidR="00354528" w:rsidRDefault="00354528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62FCF" w:rsidRDefault="006719BB" w:rsidP="00646E7C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Dr. </w:t>
      </w:r>
      <w:proofErr w:type="spellStart"/>
      <w:r w:rsidR="00354528">
        <w:rPr>
          <w:rFonts w:ascii="Times New Roman" w:eastAsia="Calibri" w:hAnsi="Times New Roman"/>
          <w:sz w:val="24"/>
          <w:szCs w:val="24"/>
          <w:lang w:eastAsia="en-US"/>
        </w:rPr>
        <w:t>Czéh</w:t>
      </w:r>
      <w:proofErr w:type="spellEnd"/>
      <w:r w:rsidR="00354528">
        <w:rPr>
          <w:rFonts w:ascii="Times New Roman" w:eastAsia="Calibri" w:hAnsi="Times New Roman"/>
          <w:sz w:val="24"/>
          <w:szCs w:val="24"/>
          <w:lang w:eastAsia="en-US"/>
        </w:rPr>
        <w:t xml:space="preserve"> Lídia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Polgármester úrnak címzett,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2023. </w:t>
      </w:r>
      <w:r w:rsidR="00354528">
        <w:rPr>
          <w:rFonts w:ascii="Times New Roman" w:eastAsia="Calibri" w:hAnsi="Times New Roman"/>
          <w:sz w:val="24"/>
          <w:szCs w:val="24"/>
          <w:lang w:eastAsia="en-US"/>
        </w:rPr>
        <w:t>február 22. nap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ján kelt levelében kérte, hogy Önkormányzatunk és az általa képviselt gazdasági társaság között létrejött egészségügyi ellátási szerződés 1. számú mellékletében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rögzített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rendelési idők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részben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módosításra kerüljenek, tekintettel arra, </w:t>
      </w:r>
      <w:r w:rsidR="00354528">
        <w:rPr>
          <w:rFonts w:ascii="Times New Roman" w:eastAsia="Calibri" w:hAnsi="Times New Roman"/>
          <w:sz w:val="24"/>
          <w:szCs w:val="24"/>
          <w:lang w:eastAsia="en-US"/>
        </w:rPr>
        <w:t xml:space="preserve">hogy azokat összhangba kell hozni Budapest Főváros Kormányhivatala VI. kerületi Hivatala Népegészségügyi Osztály által kiadott működési engedélyében szereplő rendelési időkkel. </w:t>
      </w:r>
      <w:r w:rsidR="00646E7C"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(Dr.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proofErr w:type="spellStart"/>
      <w:r w:rsidR="00354528">
        <w:rPr>
          <w:rFonts w:ascii="Times New Roman" w:eastAsia="Calibri" w:hAnsi="Times New Roman"/>
          <w:i/>
          <w:sz w:val="24"/>
          <w:szCs w:val="24"/>
          <w:lang w:eastAsia="en-US"/>
        </w:rPr>
        <w:t>Czéh</w:t>
      </w:r>
      <w:proofErr w:type="spellEnd"/>
      <w:r w:rsidR="00354528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Lídia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levele jelen előterjesztés 1. számú mellékletét képezi.)</w:t>
      </w:r>
    </w:p>
    <w:p w:rsidR="00354528" w:rsidRDefault="005B41C9" w:rsidP="0035452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módosítás technikai jellegű, tekintettel arra, hogy az </w:t>
      </w:r>
      <w:r w:rsidRPr="00354528">
        <w:rPr>
          <w:rFonts w:ascii="Times New Roman" w:hAnsi="Times New Roman"/>
          <w:iCs/>
          <w:sz w:val="24"/>
          <w:szCs w:val="24"/>
        </w:rPr>
        <w:t>Endorfin Egészségügyi Szolgáltató</w:t>
      </w:r>
      <w:r w:rsidRPr="0027791E">
        <w:rPr>
          <w:rFonts w:ascii="Times New Roman" w:hAnsi="Times New Roman"/>
          <w:iCs/>
          <w:sz w:val="24"/>
          <w:szCs w:val="24"/>
          <w:lang w:eastAsia="en-US"/>
        </w:rPr>
        <w:t xml:space="preserve"> Bt.</w:t>
      </w:r>
      <w:r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működési engedélyében a prevenciós rendelési idők időtartama a rendelési idők időtartamában kerültek megjelenítésre, míg a Szerződés 1. számú mellékletében a prevenciós rendelési idő elkülönülten jelenik meg és annak időtartama nem adódik össze a rendelési idők időtartamával. </w:t>
      </w:r>
    </w:p>
    <w:p w:rsidR="00354528" w:rsidRPr="00354528" w:rsidRDefault="005B41C9" w:rsidP="00354528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Fentiek figyelembevételével szükséges a prevenciós rendelések időtartamát a normál rendelési időtartamokhoz hozzáadva megjeleníteni.</w:t>
      </w:r>
    </w:p>
    <w:p w:rsidR="00F64852" w:rsidRPr="0027791E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27791E">
        <w:rPr>
          <w:rFonts w:ascii="Times New Roman" w:eastAsia="Calibri" w:hAnsi="Times New Roman"/>
          <w:b/>
          <w:i/>
          <w:sz w:val="24"/>
          <w:szCs w:val="24"/>
          <w:lang w:eastAsia="en-US"/>
        </w:rPr>
        <w:t>Hatályos rendelési idő:</w:t>
      </w:r>
    </w:p>
    <w:p w:rsidR="0027791E" w:rsidRPr="00987E74" w:rsidRDefault="0038234B" w:rsidP="0027791E">
      <w:pPr>
        <w:spacing w:after="0" w:line="240" w:lineRule="auto"/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</w:pPr>
      <w:r w:rsidRPr="00987E74"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  <w:t>Rendelési idő:</w:t>
      </w:r>
    </w:p>
    <w:p w:rsidR="0027791E" w:rsidRPr="00987E74" w:rsidRDefault="0027791E" w:rsidP="0027791E">
      <w:pPr>
        <w:spacing w:after="0" w:line="240" w:lineRule="auto"/>
        <w:rPr>
          <w:rFonts w:ascii="Times New Roman" w:eastAsia="Calibri" w:hAnsi="Times New Roman"/>
          <w:i/>
          <w:sz w:val="20"/>
          <w:szCs w:val="20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390"/>
      </w:tblGrid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53813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381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NAPOK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53813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381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RENDELÉSI IDŐ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Hétfő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15.00 – 18</w:t>
            </w: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.00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Kedd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08.00 – 11</w:t>
            </w: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.00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Szerda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15.00 – 18</w:t>
            </w: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.00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Csütörtök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08.00 – 11</w:t>
            </w: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.00</w:t>
            </w:r>
          </w:p>
        </w:tc>
      </w:tr>
      <w:tr w:rsidR="00B426B4" w:rsidTr="00060181"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Péntek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Páratlan hónapban: 08.00 – 12.00</w:t>
            </w:r>
          </w:p>
        </w:tc>
      </w:tr>
      <w:tr w:rsidR="00B426B4" w:rsidTr="00060181"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2328D8" w:rsidRDefault="00060181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2328D8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bCs/>
                <w:i/>
                <w:sz w:val="24"/>
                <w:szCs w:val="24"/>
              </w:rPr>
              <w:t>Páros hónapban: 13.00 – 17.00</w:t>
            </w:r>
          </w:p>
        </w:tc>
      </w:tr>
    </w:tbl>
    <w:p w:rsidR="00060181" w:rsidRPr="0094444B" w:rsidRDefault="00060181" w:rsidP="00060181">
      <w:pPr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</w:rPr>
      </w:pPr>
    </w:p>
    <w:p w:rsidR="00060181" w:rsidRPr="0094444B" w:rsidRDefault="00060181" w:rsidP="00060181">
      <w:pPr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7"/>
        <w:gridCol w:w="2409"/>
      </w:tblGrid>
      <w:tr w:rsidR="00B426B4" w:rsidTr="007C3FED">
        <w:tc>
          <w:tcPr>
            <w:tcW w:w="4077" w:type="dxa"/>
            <w:vMerge w:val="restart"/>
            <w:shd w:val="clear" w:color="auto" w:fill="auto"/>
            <w:vAlign w:val="center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Prevenciós rendelés</w:t>
            </w:r>
          </w:p>
        </w:tc>
        <w:tc>
          <w:tcPr>
            <w:tcW w:w="2127" w:type="dxa"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Hétfő</w:t>
            </w:r>
          </w:p>
        </w:tc>
        <w:tc>
          <w:tcPr>
            <w:tcW w:w="2409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18.00 – 19</w:t>
            </w: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Kedd</w:t>
            </w:r>
          </w:p>
        </w:tc>
        <w:tc>
          <w:tcPr>
            <w:tcW w:w="2409" w:type="dxa"/>
            <w:shd w:val="clear" w:color="auto" w:fill="auto"/>
          </w:tcPr>
          <w:p w:rsidR="00060181" w:rsidRPr="00553813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11.00 – 12</w:t>
            </w: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Szerda</w:t>
            </w:r>
          </w:p>
        </w:tc>
        <w:tc>
          <w:tcPr>
            <w:tcW w:w="2409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18.00 – 19.00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Csütörtök</w:t>
            </w:r>
          </w:p>
        </w:tc>
        <w:tc>
          <w:tcPr>
            <w:tcW w:w="2409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11.00 – 12.00</w:t>
            </w:r>
          </w:p>
        </w:tc>
      </w:tr>
    </w:tbl>
    <w:p w:rsidR="00F64852" w:rsidRDefault="00F64852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64852" w:rsidRPr="0027791E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27791E">
        <w:rPr>
          <w:rFonts w:ascii="Times New Roman" w:eastAsia="Calibri" w:hAnsi="Times New Roman"/>
          <w:b/>
          <w:i/>
          <w:sz w:val="24"/>
          <w:szCs w:val="24"/>
          <w:lang w:eastAsia="en-US"/>
        </w:rPr>
        <w:lastRenderedPageBreak/>
        <w:t>Módosítást követő rendelési idő:</w:t>
      </w:r>
    </w:p>
    <w:p w:rsidR="0027791E" w:rsidRPr="00987E74" w:rsidRDefault="0038234B" w:rsidP="0027791E">
      <w:pPr>
        <w:spacing w:after="0" w:line="240" w:lineRule="auto"/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</w:pPr>
      <w:r w:rsidRPr="00987E74">
        <w:rPr>
          <w:rFonts w:ascii="Times New Roman" w:eastAsia="Calibri" w:hAnsi="Times New Roman"/>
          <w:b/>
          <w:i/>
          <w:sz w:val="20"/>
          <w:szCs w:val="20"/>
          <w:u w:val="single"/>
          <w:lang w:eastAsia="en-US"/>
        </w:rPr>
        <w:t>Rendelési idő:</w:t>
      </w:r>
    </w:p>
    <w:p w:rsidR="0027791E" w:rsidRDefault="0027791E" w:rsidP="0027791E">
      <w:pPr>
        <w:spacing w:after="0" w:line="240" w:lineRule="auto"/>
        <w:rPr>
          <w:rFonts w:ascii="Times New Roman" w:eastAsia="Calibri" w:hAnsi="Times New Roman"/>
          <w:i/>
          <w:sz w:val="20"/>
          <w:szCs w:val="20"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390"/>
      </w:tblGrid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7F62E0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/>
                <w:bCs/>
                <w:sz w:val="24"/>
                <w:szCs w:val="24"/>
              </w:rPr>
              <w:t>NAPOK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7F62E0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/>
                <w:bCs/>
                <w:sz w:val="24"/>
                <w:szCs w:val="24"/>
              </w:rPr>
              <w:t>RENDELÉSI IDŐ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7F62E0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Cs/>
                <w:sz w:val="24"/>
                <w:szCs w:val="24"/>
              </w:rPr>
              <w:t>Hétfő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06018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Cs/>
                <w:sz w:val="24"/>
                <w:szCs w:val="24"/>
              </w:rPr>
              <w:t xml:space="preserve">15.00 – </w:t>
            </w: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19.00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7F62E0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Cs/>
                <w:sz w:val="24"/>
                <w:szCs w:val="24"/>
              </w:rPr>
              <w:t>Kedd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06018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Cs/>
                <w:sz w:val="24"/>
                <w:szCs w:val="24"/>
              </w:rPr>
              <w:t xml:space="preserve">08.00 – </w:t>
            </w: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12.00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7F62E0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Cs/>
                <w:sz w:val="24"/>
                <w:szCs w:val="24"/>
              </w:rPr>
              <w:t>Szerda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06018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Cs/>
                <w:sz w:val="24"/>
                <w:szCs w:val="24"/>
              </w:rPr>
              <w:t xml:space="preserve">15.00 – </w:t>
            </w: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19.00</w:t>
            </w:r>
          </w:p>
        </w:tc>
      </w:tr>
      <w:tr w:rsidR="00B426B4" w:rsidTr="00060181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7F62E0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Cs/>
                <w:sz w:val="24"/>
                <w:szCs w:val="24"/>
              </w:rPr>
              <w:t>Csütörtök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06018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Cs/>
                <w:sz w:val="24"/>
                <w:szCs w:val="24"/>
              </w:rPr>
              <w:t xml:space="preserve">08.00 – </w:t>
            </w: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12.00</w:t>
            </w:r>
          </w:p>
        </w:tc>
      </w:tr>
      <w:tr w:rsidR="00B426B4" w:rsidTr="00060181"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528" w:rsidRPr="007F62E0" w:rsidRDefault="005B41C9" w:rsidP="007C3F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Cs/>
                <w:sz w:val="24"/>
                <w:szCs w:val="24"/>
              </w:rPr>
              <w:t>Péntek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7F62E0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Cs/>
                <w:sz w:val="24"/>
                <w:szCs w:val="24"/>
              </w:rPr>
              <w:t>Páratlan hónapban: 08.00 – 12.00</w:t>
            </w:r>
          </w:p>
        </w:tc>
      </w:tr>
      <w:tr w:rsidR="00B426B4" w:rsidTr="00060181"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7F62E0" w:rsidRDefault="00354528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7F62E0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2E0">
              <w:rPr>
                <w:rFonts w:ascii="Times New Roman" w:hAnsi="Times New Roman"/>
                <w:bCs/>
                <w:sz w:val="24"/>
                <w:szCs w:val="24"/>
              </w:rPr>
              <w:t>Páros hónapban: 13.00 – 17.00</w:t>
            </w:r>
          </w:p>
        </w:tc>
      </w:tr>
    </w:tbl>
    <w:p w:rsidR="00354528" w:rsidRDefault="00354528" w:rsidP="0027791E">
      <w:pPr>
        <w:spacing w:after="0" w:line="240" w:lineRule="auto"/>
        <w:rPr>
          <w:rFonts w:ascii="Times New Roman" w:eastAsia="Calibri" w:hAnsi="Times New Roman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7"/>
        <w:gridCol w:w="2409"/>
      </w:tblGrid>
      <w:tr w:rsidR="00B426B4" w:rsidTr="007C3FED">
        <w:tc>
          <w:tcPr>
            <w:tcW w:w="4077" w:type="dxa"/>
            <w:vMerge w:val="restart"/>
            <w:shd w:val="clear" w:color="auto" w:fill="auto"/>
            <w:vAlign w:val="center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Prevenciós rendelés</w:t>
            </w:r>
          </w:p>
        </w:tc>
        <w:tc>
          <w:tcPr>
            <w:tcW w:w="2127" w:type="dxa"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Hétfő</w:t>
            </w:r>
          </w:p>
        </w:tc>
        <w:tc>
          <w:tcPr>
            <w:tcW w:w="2409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18.00 – 19</w:t>
            </w: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Kedd</w:t>
            </w:r>
          </w:p>
        </w:tc>
        <w:tc>
          <w:tcPr>
            <w:tcW w:w="2409" w:type="dxa"/>
            <w:shd w:val="clear" w:color="auto" w:fill="auto"/>
          </w:tcPr>
          <w:p w:rsidR="00060181" w:rsidRPr="00553813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11.00 – 12</w:t>
            </w:r>
            <w:r w:rsidRPr="002328D8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Szerda</w:t>
            </w:r>
          </w:p>
        </w:tc>
        <w:tc>
          <w:tcPr>
            <w:tcW w:w="2409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18.00 – 19.00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2328D8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Csütörtök</w:t>
            </w:r>
          </w:p>
        </w:tc>
        <w:tc>
          <w:tcPr>
            <w:tcW w:w="2409" w:type="dxa"/>
            <w:shd w:val="clear" w:color="auto" w:fill="auto"/>
          </w:tcPr>
          <w:p w:rsidR="00060181" w:rsidRPr="002328D8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11.00 – 12.00</w:t>
            </w:r>
          </w:p>
        </w:tc>
      </w:tr>
    </w:tbl>
    <w:p w:rsidR="00922B53" w:rsidRDefault="00922B53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19BB" w:rsidRPr="00922B53" w:rsidRDefault="0038234B" w:rsidP="00922B53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719BB">
        <w:rPr>
          <w:rFonts w:ascii="Times New Roman" w:eastAsia="Calibri" w:hAnsi="Times New Roman"/>
          <w:b/>
          <w:sz w:val="24"/>
          <w:szCs w:val="24"/>
          <w:lang w:eastAsia="en-US"/>
        </w:rPr>
        <w:t>II.</w:t>
      </w:r>
    </w:p>
    <w:p w:rsidR="006719BB" w:rsidRDefault="00471672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662FCF" w:rsidRPr="00662FCF">
        <w:rPr>
          <w:rFonts w:ascii="Times New Roman" w:hAnsi="Times New Roman"/>
          <w:b/>
          <w:bCs/>
          <w:sz w:val="24"/>
          <w:szCs w:val="24"/>
        </w:rPr>
        <w:t>Önkormányzat</w:t>
      </w:r>
      <w:r w:rsidR="00662FCF" w:rsidRPr="00662FCF">
        <w:rPr>
          <w:rFonts w:ascii="Times New Roman" w:hAnsi="Times New Roman"/>
          <w:sz w:val="24"/>
          <w:szCs w:val="24"/>
        </w:rPr>
        <w:t xml:space="preserve">, </w:t>
      </w:r>
      <w:r w:rsidR="0038234B">
        <w:rPr>
          <w:rFonts w:ascii="Times New Roman" w:hAnsi="Times New Roman"/>
          <w:sz w:val="24"/>
          <w:szCs w:val="24"/>
        </w:rPr>
        <w:t xml:space="preserve">és a </w:t>
      </w:r>
      <w:r w:rsidR="00354528">
        <w:rPr>
          <w:rFonts w:ascii="Times New Roman" w:hAnsi="Times New Roman"/>
          <w:b/>
          <w:iCs/>
          <w:sz w:val="24"/>
          <w:szCs w:val="24"/>
        </w:rPr>
        <w:t>„HEALTH” CARE Egészségőrző Megelőző Gyógyító Oktató Családorvosi Betéti Társaság</w:t>
      </w:r>
      <w:r w:rsidR="00354528" w:rsidRPr="001E3695">
        <w:rPr>
          <w:rFonts w:ascii="Times New Roman" w:hAnsi="Times New Roman"/>
          <w:iCs/>
          <w:sz w:val="24"/>
          <w:szCs w:val="24"/>
        </w:rPr>
        <w:t xml:space="preserve"> (székhely: </w:t>
      </w:r>
      <w:r w:rsidR="00354528">
        <w:rPr>
          <w:rFonts w:ascii="Times New Roman" w:hAnsi="Times New Roman"/>
          <w:iCs/>
          <w:sz w:val="24"/>
          <w:szCs w:val="24"/>
        </w:rPr>
        <w:t>1025 Budapest, Nagybányai út 75. Fsz./1</w:t>
      </w:r>
      <w:proofErr w:type="gramStart"/>
      <w:r w:rsidR="00354528">
        <w:rPr>
          <w:rFonts w:ascii="Times New Roman" w:hAnsi="Times New Roman"/>
          <w:iCs/>
          <w:sz w:val="24"/>
          <w:szCs w:val="24"/>
        </w:rPr>
        <w:t>.</w:t>
      </w:r>
      <w:r w:rsidR="00354528" w:rsidRPr="001E3695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354528" w:rsidRPr="001E3695">
        <w:rPr>
          <w:rFonts w:ascii="Times New Roman" w:hAnsi="Times New Roman"/>
          <w:iCs/>
          <w:sz w:val="24"/>
          <w:szCs w:val="24"/>
        </w:rPr>
        <w:t xml:space="preserve"> cégjegyzékszám: </w:t>
      </w:r>
      <w:r w:rsidR="00354528">
        <w:rPr>
          <w:rFonts w:ascii="Times New Roman" w:hAnsi="Times New Roman"/>
          <w:iCs/>
          <w:sz w:val="24"/>
          <w:szCs w:val="24"/>
        </w:rPr>
        <w:t>01-06-211654, adóazonosító szám: 28298229-1-41</w:t>
      </w:r>
      <w:r w:rsidR="00354528" w:rsidRPr="001E3695">
        <w:rPr>
          <w:rFonts w:ascii="Times New Roman" w:hAnsi="Times New Roman"/>
          <w:iCs/>
          <w:sz w:val="24"/>
          <w:szCs w:val="24"/>
        </w:rPr>
        <w:t xml:space="preserve">, bankszámlaszám: </w:t>
      </w:r>
      <w:r w:rsidR="00354528">
        <w:rPr>
          <w:rFonts w:ascii="Times New Roman" w:hAnsi="Times New Roman"/>
          <w:iCs/>
          <w:sz w:val="24"/>
          <w:szCs w:val="24"/>
        </w:rPr>
        <w:t>11707024-20309851</w:t>
      </w:r>
      <w:r w:rsidR="00354528" w:rsidRPr="001E3695">
        <w:rPr>
          <w:rFonts w:ascii="Times New Roman" w:hAnsi="Times New Roman"/>
          <w:iCs/>
          <w:sz w:val="24"/>
          <w:szCs w:val="24"/>
        </w:rPr>
        <w:t xml:space="preserve">, képviseli: </w:t>
      </w:r>
      <w:r w:rsidR="00354528">
        <w:rPr>
          <w:rFonts w:ascii="Times New Roman" w:hAnsi="Times New Roman"/>
          <w:b/>
          <w:iCs/>
          <w:sz w:val="24"/>
          <w:szCs w:val="24"/>
        </w:rPr>
        <w:t>Dr. Duba Jenőné Dr. Tímár Éva</w:t>
      </w:r>
      <w:r w:rsidR="00354528" w:rsidRPr="001E3695">
        <w:rPr>
          <w:rFonts w:ascii="Times New Roman" w:hAnsi="Times New Roman"/>
          <w:b/>
          <w:iCs/>
          <w:sz w:val="24"/>
          <w:szCs w:val="24"/>
        </w:rPr>
        <w:t xml:space="preserve"> ügyvezető</w:t>
      </w:r>
      <w:r w:rsidR="00354528" w:rsidRPr="001E3695">
        <w:rPr>
          <w:rFonts w:ascii="Times New Roman" w:hAnsi="Times New Roman"/>
          <w:iCs/>
          <w:sz w:val="24"/>
          <w:szCs w:val="24"/>
        </w:rPr>
        <w:t>)</w:t>
      </w:r>
      <w:r w:rsidR="0027791E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="0038234B">
        <w:rPr>
          <w:rFonts w:ascii="Times New Roman" w:hAnsi="Times New Roman"/>
          <w:iCs/>
          <w:sz w:val="24"/>
          <w:szCs w:val="24"/>
          <w:lang w:eastAsia="en-US"/>
        </w:rPr>
        <w:t>között felnőtt háziorvosi körzet területi ellátási kötelezettséggel történő működtetésére vonatkozólag</w:t>
      </w:r>
      <w:r w:rsidR="0038234B" w:rsidRPr="00662FC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8234B">
        <w:rPr>
          <w:rFonts w:ascii="Times New Roman" w:hAnsi="Times New Roman"/>
          <w:sz w:val="24"/>
          <w:szCs w:val="24"/>
          <w:lang w:eastAsia="en-US"/>
        </w:rPr>
        <w:t>2004</w:t>
      </w:r>
      <w:r w:rsidR="0038234B" w:rsidRPr="00662FCF">
        <w:rPr>
          <w:rFonts w:ascii="Times New Roman" w:hAnsi="Times New Roman"/>
          <w:sz w:val="24"/>
          <w:szCs w:val="24"/>
          <w:lang w:eastAsia="en-US"/>
        </w:rPr>
        <w:t xml:space="preserve">. </w:t>
      </w:r>
      <w:r w:rsidR="0038234B">
        <w:rPr>
          <w:rFonts w:ascii="Times New Roman" w:hAnsi="Times New Roman"/>
          <w:sz w:val="24"/>
          <w:szCs w:val="24"/>
          <w:lang w:eastAsia="en-US"/>
        </w:rPr>
        <w:t xml:space="preserve">január 01. </w:t>
      </w:r>
      <w:r w:rsidR="0038234B" w:rsidRPr="00662FCF">
        <w:rPr>
          <w:rFonts w:ascii="Times New Roman" w:hAnsi="Times New Roman"/>
          <w:sz w:val="24"/>
          <w:szCs w:val="24"/>
          <w:lang w:eastAsia="en-US"/>
        </w:rPr>
        <w:t>napj</w:t>
      </w:r>
      <w:r w:rsidR="0038234B">
        <w:rPr>
          <w:rFonts w:ascii="Times New Roman" w:hAnsi="Times New Roman"/>
          <w:sz w:val="24"/>
          <w:szCs w:val="24"/>
          <w:lang w:eastAsia="en-US"/>
        </w:rPr>
        <w:t>a óta folyamatos az együttműködés.</w:t>
      </w:r>
    </w:p>
    <w:p w:rsidR="00662FCF" w:rsidRDefault="00662FCF" w:rsidP="00646E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646E7C" w:rsidRDefault="00354528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54528">
        <w:rPr>
          <w:rFonts w:ascii="Times New Roman" w:hAnsi="Times New Roman"/>
          <w:iCs/>
          <w:sz w:val="24"/>
          <w:szCs w:val="24"/>
        </w:rPr>
        <w:t>Dr. Duba Jenőné Dr. Tímár Éva</w:t>
      </w:r>
      <w:r w:rsidR="006719B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Polgármester úrnak </w:t>
      </w:r>
      <w:r>
        <w:rPr>
          <w:rFonts w:ascii="Times New Roman" w:eastAsia="Calibri" w:hAnsi="Times New Roman"/>
          <w:sz w:val="24"/>
          <w:szCs w:val="24"/>
          <w:lang w:eastAsia="en-US"/>
        </w:rPr>
        <w:t>e-mailben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 w:rsidR="006719BB">
        <w:rPr>
          <w:rFonts w:ascii="Times New Roman" w:eastAsia="Calibri" w:hAnsi="Times New Roman"/>
          <w:sz w:val="24"/>
          <w:szCs w:val="24"/>
          <w:lang w:eastAsia="en-US"/>
        </w:rPr>
        <w:t xml:space="preserve">2023. </w:t>
      </w:r>
      <w:r>
        <w:rPr>
          <w:rFonts w:ascii="Times New Roman" w:eastAsia="Calibri" w:hAnsi="Times New Roman"/>
          <w:sz w:val="24"/>
          <w:szCs w:val="24"/>
          <w:lang w:eastAsia="en-US"/>
        </w:rPr>
        <w:t>február 17.</w:t>
      </w:r>
      <w:r w:rsidR="006719BB">
        <w:rPr>
          <w:rFonts w:ascii="Times New Roman" w:eastAsia="Calibri" w:hAnsi="Times New Roman"/>
          <w:sz w:val="24"/>
          <w:szCs w:val="24"/>
          <w:lang w:eastAsia="en-US"/>
        </w:rPr>
        <w:t xml:space="preserve"> napján </w:t>
      </w:r>
      <w:r>
        <w:rPr>
          <w:rFonts w:ascii="Times New Roman" w:eastAsia="Calibri" w:hAnsi="Times New Roman"/>
          <w:sz w:val="24"/>
          <w:szCs w:val="24"/>
          <w:lang w:eastAsia="en-US"/>
        </w:rPr>
        <w:t>küldött</w:t>
      </w:r>
      <w:r w:rsidR="006719BB">
        <w:rPr>
          <w:rFonts w:ascii="Times New Roman" w:eastAsia="Calibri" w:hAnsi="Times New Roman"/>
          <w:sz w:val="24"/>
          <w:szCs w:val="24"/>
          <w:lang w:eastAsia="en-US"/>
        </w:rPr>
        <w:t xml:space="preserve"> levelében kérte, hogy Önkormányzatunk és az általa képviselt gazdasági társaság között létrejött egészségügyi ellátási szerződés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 xml:space="preserve"> (továbbiakban: Szerződés)</w:t>
      </w:r>
      <w:r w:rsidR="006719BB">
        <w:rPr>
          <w:rFonts w:ascii="Times New Roman" w:eastAsia="Calibri" w:hAnsi="Times New Roman"/>
          <w:sz w:val="24"/>
          <w:szCs w:val="24"/>
          <w:lang w:eastAsia="en-US"/>
        </w:rPr>
        <w:t xml:space="preserve"> 1. számú mellékletében szereplő rendelési </w:t>
      </w:r>
      <w:r w:rsidR="00FF19DE">
        <w:rPr>
          <w:rFonts w:ascii="Times New Roman" w:eastAsia="Calibri" w:hAnsi="Times New Roman"/>
          <w:sz w:val="24"/>
          <w:szCs w:val="24"/>
          <w:lang w:eastAsia="en-US"/>
        </w:rPr>
        <w:t xml:space="preserve">idők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részben</w:t>
      </w:r>
      <w:r w:rsidR="006719BB">
        <w:rPr>
          <w:rFonts w:ascii="Times New Roman" w:eastAsia="Calibri" w:hAnsi="Times New Roman"/>
          <w:sz w:val="24"/>
          <w:szCs w:val="24"/>
          <w:lang w:eastAsia="en-US"/>
        </w:rPr>
        <w:t xml:space="preserve"> módosításra kerüljenek, tekintettel arra, hogy </w:t>
      </w:r>
      <w:r w:rsidR="0038234B">
        <w:rPr>
          <w:rFonts w:ascii="Times New Roman" w:eastAsia="Calibri" w:hAnsi="Times New Roman"/>
          <w:sz w:val="24"/>
          <w:szCs w:val="24"/>
          <w:lang w:eastAsia="en-US"/>
        </w:rPr>
        <w:t xml:space="preserve">azokat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>összhangba kell hozni</w:t>
      </w:r>
      <w:r w:rsidR="0038234B">
        <w:rPr>
          <w:rFonts w:ascii="Times New Roman" w:eastAsia="Calibri" w:hAnsi="Times New Roman"/>
          <w:sz w:val="24"/>
          <w:szCs w:val="24"/>
          <w:lang w:eastAsia="en-US"/>
        </w:rPr>
        <w:t xml:space="preserve"> Budapest Főváros Kormányhivatala VI. kerületi Hivatala Népegészségügyi Osztály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által kiadott </w:t>
      </w:r>
      <w:r w:rsidR="0038234B">
        <w:rPr>
          <w:rFonts w:ascii="Times New Roman" w:eastAsia="Calibri" w:hAnsi="Times New Roman"/>
          <w:sz w:val="24"/>
          <w:szCs w:val="24"/>
          <w:lang w:eastAsia="en-US"/>
        </w:rPr>
        <w:t xml:space="preserve">működési engedélyében szereplő rendelési időkkel. </w:t>
      </w:r>
    </w:p>
    <w:p w:rsidR="00FA1240" w:rsidRDefault="00646E7C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módosítás technikai jellegű, tekintettel arra, hogy a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B5BE2" w:rsidRPr="003B5BE2">
        <w:rPr>
          <w:rFonts w:ascii="Times New Roman" w:hAnsi="Times New Roman"/>
          <w:iCs/>
          <w:sz w:val="24"/>
          <w:szCs w:val="24"/>
        </w:rPr>
        <w:t>„HEALTH” CARE Egészségőrző Megelőző Gyógyító Oktató Családorvosi</w:t>
      </w:r>
      <w:r w:rsidR="0027791E" w:rsidRPr="0027791E">
        <w:rPr>
          <w:rFonts w:ascii="Times New Roman" w:hAnsi="Times New Roman"/>
          <w:iCs/>
          <w:sz w:val="24"/>
          <w:szCs w:val="24"/>
          <w:lang w:eastAsia="en-US"/>
        </w:rPr>
        <w:t xml:space="preserve"> Bt.</w:t>
      </w:r>
      <w:r w:rsidR="0027791E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működési engedélyében a prevenciós rendelési idők időtartama a rendelési idők időtartamában kerültek megjelenítésre, míg 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>a Szerződés</w:t>
      </w:r>
      <w:r w:rsidR="0027791E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mellékletében a prevenciós rendelési idő elkülönülten 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 xml:space="preserve">jelenik meg és annak időtartama nem adódik össze a rendelési idők időtartamával. </w:t>
      </w:r>
    </w:p>
    <w:p w:rsidR="006719BB" w:rsidRDefault="00646E7C" w:rsidP="00646E7C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Fentiek figyelembevételével szükséges a prevenciós rendelések idő</w:t>
      </w:r>
      <w:r w:rsidR="00D7330C">
        <w:rPr>
          <w:rFonts w:ascii="Times New Roman" w:eastAsia="Calibri" w:hAnsi="Times New Roman"/>
          <w:sz w:val="24"/>
          <w:szCs w:val="24"/>
          <w:lang w:eastAsia="en-US"/>
        </w:rPr>
        <w:t>tartamát a normál rendelési időtartamokhoz hozzáadva megjeleníteni.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(</w:t>
      </w:r>
      <w:r w:rsidR="00354528" w:rsidRPr="00354528">
        <w:rPr>
          <w:rFonts w:ascii="Times New Roman" w:hAnsi="Times New Roman"/>
          <w:i/>
          <w:iCs/>
          <w:sz w:val="24"/>
          <w:szCs w:val="24"/>
        </w:rPr>
        <w:t>Dr. Duba Jenőné Dr. Tímár Éva</w:t>
      </w:r>
      <w:r w:rsidR="00354528" w:rsidRPr="00921A9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levele jelen előterjesztés 2</w:t>
      </w:r>
      <w:r w:rsidR="0038234B"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. számú mellékletét képezi.)</w:t>
      </w:r>
    </w:p>
    <w:p w:rsidR="003B5BE2" w:rsidRDefault="003B5BE2" w:rsidP="00646E7C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3B5BE2" w:rsidRPr="00921A99" w:rsidRDefault="003B5BE2" w:rsidP="00646E7C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921A99" w:rsidRPr="00921A99" w:rsidRDefault="0038234B" w:rsidP="00921A99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en-US"/>
        </w:rPr>
        <w:lastRenderedPageBreak/>
        <w:t>Hatályos rendelési idő: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223"/>
      </w:tblGrid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553813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381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NAPOK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553813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381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RENDELÉSI IDŐ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Hétfő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09.00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Kedd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16.00 – 19.00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Szerda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09.00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Csütörtök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16.00 – 19.00</w:t>
            </w:r>
          </w:p>
        </w:tc>
      </w:tr>
      <w:tr w:rsidR="00B426B4" w:rsidTr="007C3FED"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528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Péntek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Péntek</w:t>
            </w: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: 08.00 – 12.00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(I., III., IV., VI., VII., IX., X., XII. hónap)</w:t>
            </w:r>
          </w:p>
        </w:tc>
      </w:tr>
      <w:tr w:rsidR="00B426B4" w:rsidTr="007C3FED"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362B91" w:rsidRDefault="00354528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362B91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Péntek</w:t>
            </w:r>
            <w:r w:rsidRPr="00362B91">
              <w:rPr>
                <w:rFonts w:ascii="Times New Roman" w:hAnsi="Times New Roman"/>
                <w:bCs/>
                <w:i/>
                <w:sz w:val="24"/>
                <w:szCs w:val="24"/>
              </w:rPr>
              <w:t>: 13.00 – 17.00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(II., V., VIII., XI. hónap)</w:t>
            </w:r>
          </w:p>
        </w:tc>
      </w:tr>
    </w:tbl>
    <w:p w:rsidR="00354528" w:rsidRPr="00362B91" w:rsidRDefault="00354528" w:rsidP="0035452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54528" w:rsidRPr="00362B91" w:rsidRDefault="00354528" w:rsidP="00354528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7"/>
        <w:gridCol w:w="2409"/>
      </w:tblGrid>
      <w:tr w:rsidR="00B426B4" w:rsidTr="007C3FED">
        <w:tc>
          <w:tcPr>
            <w:tcW w:w="4077" w:type="dxa"/>
            <w:vMerge w:val="restart"/>
            <w:shd w:val="clear" w:color="auto" w:fill="auto"/>
            <w:vAlign w:val="center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b/>
                <w:i/>
                <w:sz w:val="24"/>
                <w:szCs w:val="24"/>
              </w:rPr>
              <w:t>Prevenciós rend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elés</w:t>
            </w:r>
          </w:p>
        </w:tc>
        <w:tc>
          <w:tcPr>
            <w:tcW w:w="2127" w:type="dxa"/>
            <w:shd w:val="clear" w:color="auto" w:fill="auto"/>
          </w:tcPr>
          <w:p w:rsidR="00060181" w:rsidRPr="00362B91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60181" w:rsidRPr="00362B91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362B91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Hétfő</w:t>
            </w:r>
          </w:p>
        </w:tc>
        <w:tc>
          <w:tcPr>
            <w:tcW w:w="2409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08.00 – 09.00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362B91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Kedd</w:t>
            </w:r>
          </w:p>
        </w:tc>
        <w:tc>
          <w:tcPr>
            <w:tcW w:w="2409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15.00 – 16.00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362B91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Szerda</w:t>
            </w:r>
          </w:p>
        </w:tc>
        <w:tc>
          <w:tcPr>
            <w:tcW w:w="2409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08.00 – 09.00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362B91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Csütörtök</w:t>
            </w:r>
          </w:p>
        </w:tc>
        <w:tc>
          <w:tcPr>
            <w:tcW w:w="2409" w:type="dxa"/>
            <w:shd w:val="clear" w:color="auto" w:fill="auto"/>
          </w:tcPr>
          <w:p w:rsidR="00060181" w:rsidRPr="00362B91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62B91">
              <w:rPr>
                <w:rFonts w:ascii="Times New Roman" w:hAnsi="Times New Roman"/>
                <w:i/>
                <w:sz w:val="24"/>
                <w:szCs w:val="24"/>
              </w:rPr>
              <w:t>15.00 – 16.00</w:t>
            </w:r>
          </w:p>
        </w:tc>
      </w:tr>
    </w:tbl>
    <w:p w:rsidR="00060181" w:rsidRDefault="00060181" w:rsidP="00921A99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921A99" w:rsidRPr="00921A99" w:rsidRDefault="00FA1240" w:rsidP="00921A99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27791E">
        <w:rPr>
          <w:rFonts w:ascii="Times New Roman" w:eastAsia="Calibri" w:hAnsi="Times New Roman"/>
          <w:b/>
          <w:i/>
          <w:sz w:val="24"/>
          <w:szCs w:val="24"/>
          <w:lang w:eastAsia="en-US"/>
        </w:rPr>
        <w:t>M</w:t>
      </w:r>
      <w:r w:rsidR="0038234B">
        <w:rPr>
          <w:rFonts w:ascii="Times New Roman" w:eastAsia="Calibri" w:hAnsi="Times New Roman"/>
          <w:b/>
          <w:i/>
          <w:sz w:val="24"/>
          <w:szCs w:val="24"/>
          <w:lang w:eastAsia="en-US"/>
        </w:rPr>
        <w:t>ódosítást követő rendelési idő: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390"/>
      </w:tblGrid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7698E">
              <w:rPr>
                <w:rFonts w:ascii="Times New Roman" w:hAnsi="Times New Roman"/>
                <w:b/>
                <w:bCs/>
              </w:rPr>
              <w:t>NAPOK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7698E">
              <w:rPr>
                <w:rFonts w:ascii="Times New Roman" w:hAnsi="Times New Roman"/>
                <w:b/>
                <w:bCs/>
              </w:rPr>
              <w:t>RENDELÉSI IDŐ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7698E">
              <w:rPr>
                <w:rFonts w:ascii="Times New Roman" w:hAnsi="Times New Roman"/>
                <w:bCs/>
              </w:rPr>
              <w:t>Hétfő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60181">
              <w:rPr>
                <w:rFonts w:ascii="Times New Roman" w:hAnsi="Times New Roman"/>
                <w:b/>
                <w:bCs/>
              </w:rPr>
              <w:t>08.00</w:t>
            </w:r>
            <w:r w:rsidRPr="0087698E">
              <w:rPr>
                <w:rFonts w:ascii="Times New Roman" w:hAnsi="Times New Roman"/>
                <w:bCs/>
              </w:rPr>
              <w:t xml:space="preserve">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7698E">
              <w:rPr>
                <w:rFonts w:ascii="Times New Roman" w:hAnsi="Times New Roman"/>
                <w:bCs/>
              </w:rPr>
              <w:t>Kedd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60181">
              <w:rPr>
                <w:rFonts w:ascii="Times New Roman" w:hAnsi="Times New Roman"/>
                <w:b/>
                <w:bCs/>
              </w:rPr>
              <w:t>15.00</w:t>
            </w:r>
            <w:r w:rsidRPr="0087698E">
              <w:rPr>
                <w:rFonts w:ascii="Times New Roman" w:hAnsi="Times New Roman"/>
                <w:bCs/>
              </w:rPr>
              <w:t xml:space="preserve"> – 19.00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7698E">
              <w:rPr>
                <w:rFonts w:ascii="Times New Roman" w:hAnsi="Times New Roman"/>
                <w:bCs/>
              </w:rPr>
              <w:t>Szerda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60181">
              <w:rPr>
                <w:rFonts w:ascii="Times New Roman" w:hAnsi="Times New Roman"/>
                <w:b/>
                <w:bCs/>
              </w:rPr>
              <w:t>08.00</w:t>
            </w:r>
            <w:r w:rsidRPr="0087698E">
              <w:rPr>
                <w:rFonts w:ascii="Times New Roman" w:hAnsi="Times New Roman"/>
                <w:bCs/>
              </w:rPr>
              <w:t xml:space="preserve">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7698E">
              <w:rPr>
                <w:rFonts w:ascii="Times New Roman" w:hAnsi="Times New Roman"/>
                <w:bCs/>
              </w:rPr>
              <w:t>Csütörtök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60181">
              <w:rPr>
                <w:rFonts w:ascii="Times New Roman" w:hAnsi="Times New Roman"/>
                <w:b/>
                <w:bCs/>
              </w:rPr>
              <w:t>15.00</w:t>
            </w:r>
            <w:r w:rsidRPr="0087698E">
              <w:rPr>
                <w:rFonts w:ascii="Times New Roman" w:hAnsi="Times New Roman"/>
                <w:bCs/>
              </w:rPr>
              <w:t xml:space="preserve"> – 19.00</w:t>
            </w:r>
          </w:p>
        </w:tc>
      </w:tr>
      <w:tr w:rsidR="00B426B4" w:rsidTr="007C3FED"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7698E">
              <w:rPr>
                <w:rFonts w:ascii="Times New Roman" w:hAnsi="Times New Roman"/>
                <w:bCs/>
              </w:rPr>
              <w:t>Péntek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7698E">
              <w:rPr>
                <w:rFonts w:ascii="Times New Roman" w:hAnsi="Times New Roman"/>
                <w:bCs/>
              </w:rPr>
              <w:t>Péntek: 08.00 – 12.00 (I., III., IV., VI., VII., IX., X., XII. hónap)</w:t>
            </w:r>
          </w:p>
        </w:tc>
      </w:tr>
      <w:tr w:rsidR="00B426B4" w:rsidTr="007C3FED"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87698E" w:rsidRDefault="00354528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28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7698E">
              <w:rPr>
                <w:rFonts w:ascii="Times New Roman" w:hAnsi="Times New Roman"/>
                <w:bCs/>
              </w:rPr>
              <w:t>Péntek: 13.00 – 17.00 (II., V., VIII., XI. hónap)</w:t>
            </w:r>
          </w:p>
        </w:tc>
      </w:tr>
    </w:tbl>
    <w:p w:rsidR="00354528" w:rsidRPr="0087698E" w:rsidRDefault="00354528" w:rsidP="00354528">
      <w:pPr>
        <w:tabs>
          <w:tab w:val="left" w:pos="851"/>
          <w:tab w:val="left" w:pos="2977"/>
        </w:tabs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7"/>
        <w:gridCol w:w="2409"/>
      </w:tblGrid>
      <w:tr w:rsidR="00B426B4" w:rsidTr="007C3FED">
        <w:tc>
          <w:tcPr>
            <w:tcW w:w="4077" w:type="dxa"/>
            <w:vMerge w:val="restart"/>
            <w:shd w:val="clear" w:color="auto" w:fill="auto"/>
            <w:vAlign w:val="center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7698E">
              <w:rPr>
                <w:rFonts w:ascii="Times New Roman" w:hAnsi="Times New Roman"/>
                <w:b/>
              </w:rPr>
              <w:t>Prevenciós rende</w:t>
            </w:r>
            <w:r>
              <w:rPr>
                <w:rFonts w:ascii="Times New Roman" w:hAnsi="Times New Roman"/>
                <w:b/>
              </w:rPr>
              <w:t>lés</w:t>
            </w:r>
          </w:p>
        </w:tc>
        <w:tc>
          <w:tcPr>
            <w:tcW w:w="2127" w:type="dxa"/>
            <w:shd w:val="clear" w:color="auto" w:fill="auto"/>
          </w:tcPr>
          <w:p w:rsidR="00060181" w:rsidRPr="0087698E" w:rsidRDefault="00060181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060181" w:rsidRPr="0087698E" w:rsidRDefault="00060181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87698E" w:rsidRDefault="00060181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Hétfő</w:t>
            </w:r>
          </w:p>
        </w:tc>
        <w:tc>
          <w:tcPr>
            <w:tcW w:w="2409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08.00 – 09.00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87698E" w:rsidRDefault="00060181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Kedd</w:t>
            </w:r>
          </w:p>
        </w:tc>
        <w:tc>
          <w:tcPr>
            <w:tcW w:w="2409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15.00 – 16.00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87698E" w:rsidRDefault="00060181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Szerda</w:t>
            </w:r>
          </w:p>
        </w:tc>
        <w:tc>
          <w:tcPr>
            <w:tcW w:w="2409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08.00 – 09.00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87698E" w:rsidRDefault="00060181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Csütörtök</w:t>
            </w:r>
          </w:p>
        </w:tc>
        <w:tc>
          <w:tcPr>
            <w:tcW w:w="2409" w:type="dxa"/>
            <w:shd w:val="clear" w:color="auto" w:fill="auto"/>
          </w:tcPr>
          <w:p w:rsidR="00060181" w:rsidRPr="0087698E" w:rsidRDefault="005B41C9" w:rsidP="007C3FED">
            <w:pPr>
              <w:tabs>
                <w:tab w:val="left" w:pos="851"/>
                <w:tab w:val="left" w:pos="2977"/>
              </w:tabs>
              <w:spacing w:after="0" w:line="240" w:lineRule="auto"/>
              <w:rPr>
                <w:rFonts w:ascii="Times New Roman" w:hAnsi="Times New Roman"/>
              </w:rPr>
            </w:pPr>
            <w:r w:rsidRPr="0087698E">
              <w:rPr>
                <w:rFonts w:ascii="Times New Roman" w:hAnsi="Times New Roman"/>
              </w:rPr>
              <w:t>15.00 – 16.00</w:t>
            </w:r>
          </w:p>
        </w:tc>
      </w:tr>
    </w:tbl>
    <w:p w:rsidR="003B5BE2" w:rsidRDefault="003B5BE2" w:rsidP="00D7330C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6719BB" w:rsidRPr="00D7330C" w:rsidRDefault="0038234B" w:rsidP="00D7330C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7330C">
        <w:rPr>
          <w:rFonts w:ascii="Times New Roman" w:eastAsia="Calibri" w:hAnsi="Times New Roman"/>
          <w:b/>
          <w:sz w:val="24"/>
          <w:szCs w:val="24"/>
          <w:lang w:eastAsia="en-US"/>
        </w:rPr>
        <w:t>III.</w:t>
      </w:r>
    </w:p>
    <w:p w:rsidR="00060181" w:rsidRDefault="005B41C9" w:rsidP="000601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r w:rsidRPr="00662FCF">
        <w:rPr>
          <w:rFonts w:ascii="Times New Roman" w:hAnsi="Times New Roman"/>
          <w:b/>
          <w:bCs/>
          <w:sz w:val="24"/>
          <w:szCs w:val="24"/>
        </w:rPr>
        <w:t>Önkormányzat</w:t>
      </w:r>
      <w:r w:rsidRPr="00662FC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és a </w:t>
      </w:r>
      <w:proofErr w:type="spellStart"/>
      <w:r>
        <w:rPr>
          <w:rFonts w:ascii="Times New Roman" w:hAnsi="Times New Roman"/>
          <w:b/>
          <w:iCs/>
          <w:sz w:val="24"/>
          <w:szCs w:val="24"/>
        </w:rPr>
        <w:t>PrimeMed</w:t>
      </w:r>
      <w:proofErr w:type="spellEnd"/>
      <w:r>
        <w:rPr>
          <w:rFonts w:ascii="Times New Roman" w:hAnsi="Times New Roman"/>
          <w:b/>
          <w:iCs/>
          <w:sz w:val="24"/>
          <w:szCs w:val="24"/>
        </w:rPr>
        <w:t xml:space="preserve"> Betéti Társaság</w:t>
      </w:r>
      <w:r w:rsidRPr="005F16EC">
        <w:rPr>
          <w:rFonts w:ascii="Times New Roman" w:hAnsi="Times New Roman"/>
          <w:iCs/>
          <w:sz w:val="24"/>
          <w:szCs w:val="24"/>
        </w:rPr>
        <w:t xml:space="preserve"> (székhely: </w:t>
      </w:r>
      <w:r>
        <w:rPr>
          <w:rFonts w:ascii="Times New Roman" w:hAnsi="Times New Roman"/>
          <w:iCs/>
          <w:sz w:val="24"/>
          <w:szCs w:val="24"/>
        </w:rPr>
        <w:t xml:space="preserve">2500 Esztergom, </w:t>
      </w:r>
      <w:proofErr w:type="spellStart"/>
      <w:r>
        <w:rPr>
          <w:rFonts w:ascii="Times New Roman" w:hAnsi="Times New Roman"/>
          <w:iCs/>
          <w:sz w:val="24"/>
          <w:szCs w:val="24"/>
        </w:rPr>
        <w:t>Pifkó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P. u. 2</w:t>
      </w:r>
      <w:proofErr w:type="gramStart"/>
      <w:r>
        <w:rPr>
          <w:rFonts w:ascii="Times New Roman" w:hAnsi="Times New Roman"/>
          <w:iCs/>
          <w:sz w:val="24"/>
          <w:szCs w:val="24"/>
        </w:rPr>
        <w:t>.</w:t>
      </w:r>
      <w:r w:rsidRPr="005F16EC">
        <w:rPr>
          <w:rFonts w:ascii="Times New Roman" w:hAnsi="Times New Roman"/>
          <w:iCs/>
          <w:sz w:val="24"/>
          <w:szCs w:val="24"/>
        </w:rPr>
        <w:t>,</w:t>
      </w:r>
      <w:proofErr w:type="gramEnd"/>
      <w:r w:rsidRPr="005F16EC">
        <w:rPr>
          <w:rFonts w:ascii="Times New Roman" w:hAnsi="Times New Roman"/>
          <w:iCs/>
          <w:sz w:val="24"/>
          <w:szCs w:val="24"/>
        </w:rPr>
        <w:t xml:space="preserve"> cégjegyzékszám: </w:t>
      </w:r>
      <w:r>
        <w:rPr>
          <w:rFonts w:ascii="Times New Roman" w:hAnsi="Times New Roman"/>
          <w:iCs/>
          <w:sz w:val="24"/>
          <w:szCs w:val="24"/>
        </w:rPr>
        <w:t>11-06-011648</w:t>
      </w:r>
      <w:r w:rsidRPr="005F16EC">
        <w:rPr>
          <w:rFonts w:ascii="Times New Roman" w:hAnsi="Times New Roman"/>
          <w:iCs/>
          <w:sz w:val="24"/>
          <w:szCs w:val="24"/>
        </w:rPr>
        <w:t xml:space="preserve">, adóazonosító szám: </w:t>
      </w:r>
      <w:r>
        <w:rPr>
          <w:rFonts w:ascii="Times New Roman" w:hAnsi="Times New Roman"/>
          <w:iCs/>
          <w:sz w:val="24"/>
          <w:szCs w:val="24"/>
        </w:rPr>
        <w:t>26670452-1-42</w:t>
      </w:r>
      <w:r w:rsidRPr="005F16EC">
        <w:rPr>
          <w:rFonts w:ascii="Times New Roman" w:hAnsi="Times New Roman"/>
          <w:iCs/>
          <w:sz w:val="24"/>
          <w:szCs w:val="24"/>
        </w:rPr>
        <w:t xml:space="preserve">, bankszámlaszám: </w:t>
      </w:r>
      <w:r>
        <w:rPr>
          <w:rFonts w:ascii="Times New Roman" w:hAnsi="Times New Roman"/>
          <w:iCs/>
          <w:sz w:val="24"/>
          <w:szCs w:val="24"/>
        </w:rPr>
        <w:t>10401196-50526882-86781000</w:t>
      </w:r>
      <w:r w:rsidRPr="005F16EC">
        <w:rPr>
          <w:rFonts w:ascii="Times New Roman" w:hAnsi="Times New Roman"/>
          <w:iCs/>
          <w:sz w:val="24"/>
          <w:szCs w:val="24"/>
        </w:rPr>
        <w:t xml:space="preserve">, képviseli: </w:t>
      </w:r>
      <w:proofErr w:type="spellStart"/>
      <w:r>
        <w:rPr>
          <w:rFonts w:ascii="Times New Roman" w:hAnsi="Times New Roman"/>
          <w:b/>
          <w:iCs/>
          <w:sz w:val="24"/>
          <w:szCs w:val="24"/>
        </w:rPr>
        <w:t>Zalaba</w:t>
      </w:r>
      <w:proofErr w:type="spellEnd"/>
      <w:r>
        <w:rPr>
          <w:rFonts w:ascii="Times New Roman" w:hAnsi="Times New Roman"/>
          <w:b/>
          <w:iCs/>
          <w:sz w:val="24"/>
          <w:szCs w:val="24"/>
        </w:rPr>
        <w:t xml:space="preserve"> Dávid</w:t>
      </w:r>
      <w:r w:rsidRPr="005F16EC">
        <w:rPr>
          <w:rFonts w:ascii="Times New Roman" w:hAnsi="Times New Roman"/>
          <w:b/>
          <w:iCs/>
          <w:sz w:val="24"/>
          <w:szCs w:val="24"/>
        </w:rPr>
        <w:t xml:space="preserve"> ügyvezető</w:t>
      </w:r>
      <w:r w:rsidRPr="005F16EC">
        <w:rPr>
          <w:rFonts w:ascii="Times New Roman" w:hAnsi="Times New Roman"/>
          <w:iCs/>
          <w:sz w:val="24"/>
          <w:szCs w:val="24"/>
        </w:rPr>
        <w:t>)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 között felnőtt háziorvosi körzet területi ellátási kötelezettséggel történő működtetésére vonatkozólag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2011</w:t>
      </w:r>
      <w:r w:rsidRPr="00662FCF">
        <w:rPr>
          <w:rFonts w:ascii="Times New Roman" w:hAnsi="Times New Roman"/>
          <w:sz w:val="24"/>
          <w:szCs w:val="24"/>
          <w:lang w:eastAsia="en-US"/>
        </w:rPr>
        <w:t xml:space="preserve">. </w:t>
      </w:r>
      <w:r>
        <w:rPr>
          <w:rFonts w:ascii="Times New Roman" w:hAnsi="Times New Roman"/>
          <w:sz w:val="24"/>
          <w:szCs w:val="24"/>
          <w:lang w:eastAsia="en-US"/>
        </w:rPr>
        <w:t xml:space="preserve">március 01. </w:t>
      </w:r>
      <w:r w:rsidRPr="00662FCF">
        <w:rPr>
          <w:rFonts w:ascii="Times New Roman" w:hAnsi="Times New Roman"/>
          <w:sz w:val="24"/>
          <w:szCs w:val="24"/>
          <w:lang w:eastAsia="en-US"/>
        </w:rPr>
        <w:t>napj</w:t>
      </w:r>
      <w:r>
        <w:rPr>
          <w:rFonts w:ascii="Times New Roman" w:hAnsi="Times New Roman"/>
          <w:sz w:val="24"/>
          <w:szCs w:val="24"/>
          <w:lang w:eastAsia="en-US"/>
        </w:rPr>
        <w:t>a óta folyamatos az együttműködés.</w:t>
      </w:r>
    </w:p>
    <w:p w:rsidR="00060181" w:rsidRDefault="00060181" w:rsidP="000601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60181" w:rsidRDefault="005B41C9" w:rsidP="0006018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iCs/>
          <w:sz w:val="24"/>
          <w:szCs w:val="24"/>
        </w:rPr>
        <w:t>Zalaba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Dávid ügyvezető,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Polgármester úrnak e-mailben, 2023. február 10. napján küldött levelében kérte, hogy Önkormányzatunk és az általa képviselt gazdasági társaság között létrejött egészségügyi </w:t>
      </w: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ellátási szerződés (továbbiakban: Szerződés) 1. számú mellékletében szereplő rendelési idők részben módosításra kerüljenek, tekintettel arra, hogy azokat összhangba kell hozni Budapest Főváros Kormányhivatala VI. kerületi Hivatala Népegészségügyi Osztály által kiadott működési engedélyében szereplő rendelési időkkel. </w:t>
      </w:r>
    </w:p>
    <w:p w:rsidR="00060181" w:rsidRDefault="005B41C9" w:rsidP="0006018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módosítás technikai jellegű, tekintettel arra, hogy a </w:t>
      </w:r>
      <w:proofErr w:type="spellStart"/>
      <w:r w:rsidRPr="00060181">
        <w:rPr>
          <w:rFonts w:ascii="Times New Roman" w:hAnsi="Times New Roman"/>
          <w:iCs/>
          <w:sz w:val="24"/>
          <w:szCs w:val="24"/>
        </w:rPr>
        <w:t>PrimeMed</w:t>
      </w:r>
      <w:proofErr w:type="spellEnd"/>
      <w:r w:rsidRPr="00060181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Pr="0027791E">
        <w:rPr>
          <w:rFonts w:ascii="Times New Roman" w:hAnsi="Times New Roman"/>
          <w:iCs/>
          <w:sz w:val="24"/>
          <w:szCs w:val="24"/>
          <w:lang w:eastAsia="en-US"/>
        </w:rPr>
        <w:t>Bt.</w:t>
      </w:r>
      <w:r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működési engedélyében a prevenciós rendelési idők időtartama a rendelési idők időtartamában kerültek megjelenítésre, míg a Szerződés 1. számú mellékletében a prevenciós rendelési idő elkülönülten jelenik meg és annak időtartama nem adódik össze a rendelési idők időtartamával. </w:t>
      </w:r>
    </w:p>
    <w:p w:rsidR="00060181" w:rsidRDefault="005B41C9" w:rsidP="00060181">
      <w:pPr>
        <w:spacing w:after="160" w:line="259" w:lineRule="auto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Fentiek figyelembevételével szükséges a prevenciós rendelések időtartamát a normál rendelési időtartamokhoz hozzáadva megjeleníteni. 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(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Zalaba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Dávid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i/>
          <w:sz w:val="24"/>
          <w:szCs w:val="24"/>
          <w:lang w:eastAsia="en-US"/>
        </w:rPr>
        <w:t>levele jelen előterjesztés 3</w:t>
      </w:r>
      <w:r w:rsidRPr="00921A99">
        <w:rPr>
          <w:rFonts w:ascii="Times New Roman" w:eastAsia="Calibri" w:hAnsi="Times New Roman"/>
          <w:i/>
          <w:sz w:val="24"/>
          <w:szCs w:val="24"/>
          <w:lang w:eastAsia="en-US"/>
        </w:rPr>
        <w:t>. számú mellékletét képezi.)</w:t>
      </w:r>
    </w:p>
    <w:p w:rsidR="00060181" w:rsidRDefault="005B41C9" w:rsidP="00060181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en-US"/>
        </w:rPr>
        <w:t>Hatályos rendelési idő: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223"/>
      </w:tblGrid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53813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381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NAPOK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53813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5381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RENDELÉSI IDŐ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Hétfő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09</w:t>
            </w: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.00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Kedd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16</w:t>
            </w: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.00 – 19.00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Szerda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09</w:t>
            </w: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.00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Csütörtök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16</w:t>
            </w: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.00 – 19.00</w:t>
            </w:r>
          </w:p>
        </w:tc>
      </w:tr>
      <w:tr w:rsidR="00B426B4" w:rsidTr="007C3FED"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Péntek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Páratlan hónapban: 13.00 – 17</w:t>
            </w: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.00</w:t>
            </w:r>
          </w:p>
        </w:tc>
      </w:tr>
      <w:tr w:rsidR="00B426B4" w:rsidTr="007C3FED"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5F16EC" w:rsidRDefault="00060181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5F16EC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Páros hónapban: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08.00 – 12</w:t>
            </w:r>
            <w:r w:rsidRPr="005F16EC">
              <w:rPr>
                <w:rFonts w:ascii="Times New Roman" w:hAnsi="Times New Roman"/>
                <w:bCs/>
                <w:i/>
                <w:sz w:val="24"/>
                <w:szCs w:val="24"/>
              </w:rPr>
              <w:t>.00</w:t>
            </w:r>
          </w:p>
        </w:tc>
      </w:tr>
    </w:tbl>
    <w:p w:rsidR="00060181" w:rsidRPr="0094444B" w:rsidRDefault="00060181" w:rsidP="00060181">
      <w:pPr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</w:rPr>
      </w:pPr>
    </w:p>
    <w:p w:rsidR="00060181" w:rsidRPr="0094444B" w:rsidRDefault="00060181" w:rsidP="00060181">
      <w:pPr>
        <w:spacing w:after="0" w:line="240" w:lineRule="auto"/>
        <w:rPr>
          <w:rFonts w:ascii="Times New Roman" w:hAnsi="Times New Roman"/>
          <w:i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7"/>
        <w:gridCol w:w="2409"/>
      </w:tblGrid>
      <w:tr w:rsidR="00B426B4" w:rsidTr="007C3FED">
        <w:tc>
          <w:tcPr>
            <w:tcW w:w="4077" w:type="dxa"/>
            <w:vMerge w:val="restart"/>
            <w:shd w:val="clear" w:color="auto" w:fill="auto"/>
            <w:vAlign w:val="center"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Prevenciós rendelés</w:t>
            </w:r>
          </w:p>
        </w:tc>
        <w:tc>
          <w:tcPr>
            <w:tcW w:w="2127" w:type="dxa"/>
            <w:shd w:val="clear" w:color="auto" w:fill="auto"/>
          </w:tcPr>
          <w:p w:rsidR="00060181" w:rsidRPr="005F16EC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60181" w:rsidRPr="005F16EC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5F16EC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i/>
                <w:sz w:val="24"/>
                <w:szCs w:val="24"/>
              </w:rPr>
              <w:t>Hétfő</w:t>
            </w:r>
          </w:p>
        </w:tc>
        <w:tc>
          <w:tcPr>
            <w:tcW w:w="2409" w:type="dxa"/>
            <w:shd w:val="clear" w:color="auto" w:fill="auto"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08.00 – 09</w:t>
            </w:r>
            <w:r w:rsidRPr="005F16EC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5F16EC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F16EC">
              <w:rPr>
                <w:rFonts w:ascii="Times New Roman" w:hAnsi="Times New Roman"/>
                <w:i/>
                <w:sz w:val="24"/>
                <w:szCs w:val="24"/>
              </w:rPr>
              <w:t>Kedd</w:t>
            </w:r>
          </w:p>
        </w:tc>
        <w:tc>
          <w:tcPr>
            <w:tcW w:w="2409" w:type="dxa"/>
            <w:shd w:val="clear" w:color="auto" w:fill="auto"/>
          </w:tcPr>
          <w:p w:rsidR="00060181" w:rsidRPr="00553813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15.00 – 16</w:t>
            </w:r>
            <w:r w:rsidRPr="005F16EC">
              <w:rPr>
                <w:rFonts w:ascii="Times New Roman" w:hAnsi="Times New Roman"/>
                <w:i/>
                <w:sz w:val="24"/>
                <w:szCs w:val="24"/>
              </w:rPr>
              <w:t>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5F16EC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Szerda</w:t>
            </w:r>
          </w:p>
        </w:tc>
        <w:tc>
          <w:tcPr>
            <w:tcW w:w="2409" w:type="dxa"/>
            <w:shd w:val="clear" w:color="auto" w:fill="auto"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08.00 – 09.00</w:t>
            </w:r>
          </w:p>
        </w:tc>
      </w:tr>
      <w:tr w:rsidR="00B426B4" w:rsidTr="007C3FED">
        <w:tc>
          <w:tcPr>
            <w:tcW w:w="4077" w:type="dxa"/>
            <w:vMerge/>
            <w:shd w:val="clear" w:color="auto" w:fill="auto"/>
          </w:tcPr>
          <w:p w:rsidR="00060181" w:rsidRPr="005F16EC" w:rsidRDefault="00060181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5F16EC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Csütörtök</w:t>
            </w:r>
          </w:p>
        </w:tc>
        <w:tc>
          <w:tcPr>
            <w:tcW w:w="2409" w:type="dxa"/>
            <w:shd w:val="clear" w:color="auto" w:fill="auto"/>
          </w:tcPr>
          <w:p w:rsidR="00060181" w:rsidRPr="00553813" w:rsidRDefault="005B41C9" w:rsidP="007C3FE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15.00 – 16.00</w:t>
            </w:r>
          </w:p>
        </w:tc>
      </w:tr>
    </w:tbl>
    <w:p w:rsidR="00060181" w:rsidRPr="00060181" w:rsidRDefault="005B41C9" w:rsidP="00060181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27791E">
        <w:rPr>
          <w:rFonts w:ascii="Times New Roman" w:eastAsia="Calibri" w:hAnsi="Times New Roman"/>
          <w:b/>
          <w:i/>
          <w:sz w:val="24"/>
          <w:szCs w:val="24"/>
          <w:lang w:eastAsia="en-US"/>
        </w:rPr>
        <w:t>M</w:t>
      </w:r>
      <w:r>
        <w:rPr>
          <w:rFonts w:ascii="Times New Roman" w:eastAsia="Calibri" w:hAnsi="Times New Roman"/>
          <w:b/>
          <w:i/>
          <w:sz w:val="24"/>
          <w:szCs w:val="24"/>
          <w:lang w:eastAsia="en-US"/>
        </w:rPr>
        <w:t>ódosítást követő rendelési idő: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3"/>
        <w:gridCol w:w="4390"/>
      </w:tblGrid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F40D07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/>
                <w:bCs/>
                <w:sz w:val="24"/>
                <w:szCs w:val="24"/>
              </w:rPr>
              <w:t>NAPOK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F40D07" w:rsidRDefault="005B41C9" w:rsidP="007C3F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/>
                <w:bCs/>
                <w:sz w:val="24"/>
                <w:szCs w:val="24"/>
              </w:rPr>
              <w:t>RENDELÉSI IDŐ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>Hétfő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08.00</w:t>
            </w: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 xml:space="preserve">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>Kedd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15.00</w:t>
            </w: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 xml:space="preserve"> – 19.00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>Szerda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08.00</w:t>
            </w: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 xml:space="preserve"> – 12.00</w:t>
            </w:r>
          </w:p>
        </w:tc>
      </w:tr>
      <w:tr w:rsidR="00B426B4" w:rsidTr="007C3FED"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>Csütörtök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60181">
              <w:rPr>
                <w:rFonts w:ascii="Times New Roman" w:hAnsi="Times New Roman"/>
                <w:b/>
                <w:bCs/>
                <w:sz w:val="24"/>
                <w:szCs w:val="24"/>
              </w:rPr>
              <w:t>15.00</w:t>
            </w: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 xml:space="preserve"> – 19.00</w:t>
            </w:r>
          </w:p>
        </w:tc>
      </w:tr>
      <w:tr w:rsidR="00B426B4" w:rsidTr="007C3FED">
        <w:tc>
          <w:tcPr>
            <w:tcW w:w="4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0181" w:rsidRPr="00F40D07" w:rsidRDefault="005B41C9" w:rsidP="007C3FE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>Péntek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>Páratlan hónapban: 13.00 – 17.00</w:t>
            </w:r>
          </w:p>
        </w:tc>
      </w:tr>
      <w:tr w:rsidR="00B426B4" w:rsidTr="007C3FED">
        <w:tc>
          <w:tcPr>
            <w:tcW w:w="4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F40D07" w:rsidRDefault="00060181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181" w:rsidRPr="00F40D07" w:rsidRDefault="005B41C9" w:rsidP="007C3F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40D07">
              <w:rPr>
                <w:rFonts w:ascii="Times New Roman" w:hAnsi="Times New Roman"/>
                <w:bCs/>
                <w:sz w:val="24"/>
                <w:szCs w:val="24"/>
              </w:rPr>
              <w:t>Páros hónapban: 08.00 – 12.00</w:t>
            </w:r>
          </w:p>
        </w:tc>
      </w:tr>
    </w:tbl>
    <w:p w:rsidR="00060181" w:rsidRPr="00060181" w:rsidRDefault="00060181" w:rsidP="00060181">
      <w:pPr>
        <w:spacing w:after="160" w:line="259" w:lineRule="auto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7"/>
        <w:gridCol w:w="2409"/>
      </w:tblGrid>
      <w:tr w:rsidR="00B426B4" w:rsidRPr="00F3454C" w:rsidTr="007C3FED">
        <w:tc>
          <w:tcPr>
            <w:tcW w:w="4077" w:type="dxa"/>
            <w:vMerge w:val="restart"/>
            <w:shd w:val="clear" w:color="auto" w:fill="auto"/>
            <w:vAlign w:val="center"/>
          </w:tcPr>
          <w:p w:rsidR="00060181" w:rsidRPr="00F3454C" w:rsidRDefault="005B41C9" w:rsidP="000601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454C">
              <w:rPr>
                <w:rFonts w:ascii="Times New Roman" w:hAnsi="Times New Roman"/>
                <w:b/>
                <w:sz w:val="24"/>
                <w:szCs w:val="24"/>
              </w:rPr>
              <w:t>Prevenciós rendelés</w:t>
            </w:r>
          </w:p>
        </w:tc>
        <w:tc>
          <w:tcPr>
            <w:tcW w:w="2127" w:type="dxa"/>
            <w:shd w:val="clear" w:color="auto" w:fill="auto"/>
          </w:tcPr>
          <w:p w:rsidR="00060181" w:rsidRPr="00F3454C" w:rsidRDefault="00060181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060181" w:rsidRPr="00F3454C" w:rsidRDefault="00060181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26B4" w:rsidRPr="00F3454C" w:rsidTr="007C3FED">
        <w:tc>
          <w:tcPr>
            <w:tcW w:w="4077" w:type="dxa"/>
            <w:vMerge/>
            <w:shd w:val="clear" w:color="auto" w:fill="auto"/>
          </w:tcPr>
          <w:p w:rsidR="00060181" w:rsidRPr="00F3454C" w:rsidRDefault="00060181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Hétfő</w:t>
            </w:r>
          </w:p>
        </w:tc>
        <w:tc>
          <w:tcPr>
            <w:tcW w:w="2409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08.00 – 09.00</w:t>
            </w:r>
          </w:p>
        </w:tc>
      </w:tr>
      <w:tr w:rsidR="00B426B4" w:rsidRPr="00F3454C" w:rsidTr="007C3FED">
        <w:tc>
          <w:tcPr>
            <w:tcW w:w="4077" w:type="dxa"/>
            <w:vMerge/>
            <w:shd w:val="clear" w:color="auto" w:fill="auto"/>
          </w:tcPr>
          <w:p w:rsidR="00060181" w:rsidRPr="00F3454C" w:rsidRDefault="00060181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Kedd</w:t>
            </w:r>
          </w:p>
        </w:tc>
        <w:tc>
          <w:tcPr>
            <w:tcW w:w="2409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15.00 – 16.00</w:t>
            </w:r>
          </w:p>
        </w:tc>
      </w:tr>
      <w:tr w:rsidR="00B426B4" w:rsidRPr="00F3454C" w:rsidTr="007C3FED">
        <w:tc>
          <w:tcPr>
            <w:tcW w:w="4077" w:type="dxa"/>
            <w:vMerge/>
            <w:shd w:val="clear" w:color="auto" w:fill="auto"/>
          </w:tcPr>
          <w:p w:rsidR="00060181" w:rsidRPr="00F3454C" w:rsidRDefault="00060181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Szerda</w:t>
            </w:r>
          </w:p>
        </w:tc>
        <w:tc>
          <w:tcPr>
            <w:tcW w:w="2409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08.00 – 09.00</w:t>
            </w:r>
          </w:p>
        </w:tc>
      </w:tr>
      <w:tr w:rsidR="00B426B4" w:rsidRPr="00F3454C" w:rsidTr="007C3FED">
        <w:tc>
          <w:tcPr>
            <w:tcW w:w="4077" w:type="dxa"/>
            <w:vMerge/>
            <w:shd w:val="clear" w:color="auto" w:fill="auto"/>
          </w:tcPr>
          <w:p w:rsidR="00060181" w:rsidRPr="00F3454C" w:rsidRDefault="00060181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Csütörtök</w:t>
            </w:r>
          </w:p>
        </w:tc>
        <w:tc>
          <w:tcPr>
            <w:tcW w:w="2409" w:type="dxa"/>
            <w:shd w:val="clear" w:color="auto" w:fill="auto"/>
          </w:tcPr>
          <w:p w:rsidR="00060181" w:rsidRPr="00F3454C" w:rsidRDefault="005B41C9" w:rsidP="007C3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454C">
              <w:rPr>
                <w:rFonts w:ascii="Times New Roman" w:hAnsi="Times New Roman"/>
                <w:sz w:val="24"/>
                <w:szCs w:val="24"/>
              </w:rPr>
              <w:t>15.00 – 16.00</w:t>
            </w:r>
          </w:p>
        </w:tc>
      </w:tr>
    </w:tbl>
    <w:p w:rsidR="00D42FEF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Fentiek alapján kérem a Tisztelt Bizottságot </w:t>
      </w:r>
      <w:r w:rsidR="00FA1240" w:rsidRPr="00D20CB3">
        <w:rPr>
          <w:rFonts w:ascii="Times New Roman" w:eastAsia="Calibri" w:hAnsi="Times New Roman"/>
          <w:color w:val="000000"/>
          <w:sz w:val="24"/>
          <w:szCs w:val="24"/>
          <w:lang w:eastAsia="en-US"/>
        </w:rPr>
        <w:t>az előterjesztés megtárgyalására</w:t>
      </w:r>
      <w:r w:rsidR="00FA1240">
        <w:rPr>
          <w:rFonts w:ascii="Times New Roman" w:eastAsia="Calibri" w:hAnsi="Times New Roman"/>
          <w:sz w:val="24"/>
          <w:szCs w:val="24"/>
          <w:lang w:eastAsia="en-US"/>
        </w:rPr>
        <w:t xml:space="preserve"> és a </w:t>
      </w:r>
      <w:r>
        <w:rPr>
          <w:rFonts w:ascii="Times New Roman" w:eastAsia="Calibri" w:hAnsi="Times New Roman"/>
          <w:sz w:val="24"/>
          <w:szCs w:val="24"/>
          <w:lang w:eastAsia="en-US"/>
        </w:rPr>
        <w:t>döntés</w:t>
      </w:r>
      <w:r w:rsidR="00FA1240">
        <w:rPr>
          <w:rFonts w:ascii="Times New Roman" w:eastAsia="Calibri" w:hAnsi="Times New Roman"/>
          <w:sz w:val="24"/>
          <w:szCs w:val="24"/>
          <w:lang w:eastAsia="en-US"/>
        </w:rPr>
        <w:t>ei meghozatalára.</w:t>
      </w:r>
    </w:p>
    <w:p w:rsidR="008F7608" w:rsidRDefault="008F7608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3454C" w:rsidRDefault="00F3454C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207FDB" w:rsidRDefault="0038234B" w:rsidP="00207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JAVASLATOK</w:t>
      </w:r>
    </w:p>
    <w:p w:rsidR="00207FDB" w:rsidRDefault="00207FDB" w:rsidP="00207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7FDB" w:rsidRDefault="0038234B" w:rsidP="00207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</w:p>
    <w:p w:rsidR="00207FDB" w:rsidRPr="00207FDB" w:rsidRDefault="00207FDB" w:rsidP="00207F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7F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</w:t>
      </w:r>
      <w:r w:rsidR="00F64852">
        <w:rPr>
          <w:rFonts w:ascii="Times New Roman" w:hAnsi="Times New Roman"/>
          <w:b/>
          <w:sz w:val="24"/>
          <w:szCs w:val="24"/>
          <w:u w:val="single"/>
        </w:rPr>
        <w:t xml:space="preserve">épviselő-testületének </w:t>
      </w:r>
      <w:r w:rsidR="00FF19DE" w:rsidRPr="00354528">
        <w:rPr>
          <w:rFonts w:ascii="Times New Roman" w:hAnsi="Times New Roman"/>
          <w:b/>
          <w:sz w:val="24"/>
          <w:szCs w:val="24"/>
          <w:u w:val="single"/>
        </w:rPr>
        <w:t>Művelődési, Kulturális és Szociális Bizottsága</w:t>
      </w:r>
      <w:r w:rsidR="00FF19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64852">
        <w:rPr>
          <w:rFonts w:ascii="Times New Roman" w:hAnsi="Times New Roman"/>
          <w:b/>
          <w:sz w:val="24"/>
          <w:szCs w:val="24"/>
          <w:u w:val="single"/>
        </w:rPr>
        <w:t>…/2023. (II</w:t>
      </w:r>
      <w:r w:rsidR="003B5BE2">
        <w:rPr>
          <w:rFonts w:ascii="Times New Roman" w:hAnsi="Times New Roman"/>
          <w:b/>
          <w:sz w:val="24"/>
          <w:szCs w:val="24"/>
          <w:u w:val="single"/>
        </w:rPr>
        <w:t>I</w:t>
      </w:r>
      <w:r w:rsidR="00F64852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EF0CB4">
        <w:rPr>
          <w:rFonts w:ascii="Times New Roman" w:hAnsi="Times New Roman"/>
          <w:b/>
          <w:sz w:val="24"/>
          <w:szCs w:val="24"/>
          <w:u w:val="single"/>
        </w:rPr>
        <w:t>13.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) határozata az egészségügyi alapellátás biztosítására, </w:t>
      </w:r>
      <w:proofErr w:type="gramStart"/>
      <w:r w:rsidRPr="00207FDB">
        <w:rPr>
          <w:rFonts w:ascii="Times New Roman" w:hAnsi="Times New Roman"/>
          <w:b/>
          <w:sz w:val="24"/>
          <w:szCs w:val="24"/>
          <w:u w:val="single"/>
        </w:rPr>
        <w:t>a</w:t>
      </w:r>
      <w:proofErr w:type="gramEnd"/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B5BE2" w:rsidRPr="003B5BE2">
        <w:rPr>
          <w:rFonts w:ascii="Times New Roman" w:hAnsi="Times New Roman"/>
          <w:b/>
          <w:iCs/>
          <w:sz w:val="24"/>
          <w:szCs w:val="24"/>
          <w:u w:val="single"/>
        </w:rPr>
        <w:t>Endorfin Egészségügyi Szolgáltató Betéti Társaság</w:t>
      </w:r>
      <w:r w:rsidRPr="003B5BE2">
        <w:rPr>
          <w:rFonts w:ascii="Times New Roman" w:hAnsi="Times New Roman"/>
          <w:b/>
          <w:iCs/>
          <w:sz w:val="24"/>
          <w:szCs w:val="24"/>
          <w:u w:val="single"/>
        </w:rPr>
        <w:t>gal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 kötött egészségügyi feladat ellátási szerződés módosításáról</w:t>
      </w:r>
    </w:p>
    <w:p w:rsidR="00207FDB" w:rsidRPr="00207FDB" w:rsidRDefault="00207FD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FF19DE">
        <w:rPr>
          <w:rFonts w:ascii="Times New Roman" w:hAnsi="Times New Roman"/>
          <w:sz w:val="24"/>
          <w:szCs w:val="24"/>
        </w:rPr>
        <w:t xml:space="preserve">ének </w:t>
      </w:r>
      <w:r w:rsidR="00315A81">
        <w:rPr>
          <w:rFonts w:ascii="Times New Roman" w:hAnsi="Times New Roman"/>
          <w:sz w:val="24"/>
          <w:szCs w:val="24"/>
        </w:rPr>
        <w:t xml:space="preserve">Művelődési, Kulturális és Szociális Bizottsága </w:t>
      </w:r>
      <w:r w:rsidRPr="00207FDB">
        <w:rPr>
          <w:rFonts w:ascii="Times New Roman" w:hAnsi="Times New Roman"/>
          <w:sz w:val="24"/>
          <w:szCs w:val="24"/>
        </w:rPr>
        <w:t>úgy dönt, hogy</w:t>
      </w:r>
    </w:p>
    <w:p w:rsidR="00207FDB" w:rsidRPr="00207FDB" w:rsidRDefault="00207FD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Pr="00EF0CB4" w:rsidRDefault="00071098" w:rsidP="00EF0CB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F0CB4">
        <w:rPr>
          <w:rFonts w:ascii="Times New Roman" w:hAnsi="Times New Roman"/>
          <w:sz w:val="24"/>
          <w:szCs w:val="24"/>
        </w:rPr>
        <w:t xml:space="preserve">Hozzájárul </w:t>
      </w:r>
      <w:r w:rsidR="00207FDB" w:rsidRPr="00EF0CB4">
        <w:rPr>
          <w:rFonts w:ascii="Times New Roman" w:hAnsi="Times New Roman"/>
          <w:sz w:val="24"/>
          <w:szCs w:val="24"/>
        </w:rPr>
        <w:t xml:space="preserve">Budapest Főváros VII. kerület Erzsébetváros Önkormányzata és </w:t>
      </w:r>
      <w:proofErr w:type="gramStart"/>
      <w:r w:rsidR="00207FDB" w:rsidRPr="00EF0CB4">
        <w:rPr>
          <w:rFonts w:ascii="Times New Roman" w:hAnsi="Times New Roman"/>
          <w:sz w:val="24"/>
          <w:szCs w:val="24"/>
        </w:rPr>
        <w:t>a</w:t>
      </w:r>
      <w:proofErr w:type="gramEnd"/>
      <w:r w:rsidR="00207FDB" w:rsidRPr="00EF0CB4">
        <w:rPr>
          <w:rFonts w:ascii="Times New Roman" w:hAnsi="Times New Roman"/>
          <w:sz w:val="24"/>
          <w:szCs w:val="24"/>
        </w:rPr>
        <w:t xml:space="preserve"> </w:t>
      </w:r>
      <w:r w:rsidR="003B5BE2">
        <w:rPr>
          <w:rFonts w:ascii="Times New Roman" w:hAnsi="Times New Roman"/>
          <w:b/>
          <w:iCs/>
          <w:sz w:val="24"/>
          <w:szCs w:val="24"/>
        </w:rPr>
        <w:t>Endorfin Egészségügyi Szolgáltató Betéti Társaság</w:t>
      </w:r>
      <w:r w:rsidR="003B5BE2">
        <w:rPr>
          <w:rFonts w:ascii="Times New Roman" w:hAnsi="Times New Roman"/>
          <w:iCs/>
          <w:sz w:val="24"/>
          <w:szCs w:val="24"/>
        </w:rPr>
        <w:t xml:space="preserve"> </w:t>
      </w:r>
      <w:r w:rsidR="00F3454C">
        <w:rPr>
          <w:rFonts w:ascii="Times New Roman" w:hAnsi="Times New Roman"/>
          <w:iCs/>
          <w:sz w:val="24"/>
          <w:szCs w:val="24"/>
        </w:rPr>
        <w:t>(székhely: 1163 Budapest, Szérű u. 4.</w:t>
      </w:r>
      <w:r w:rsidR="00F3454C" w:rsidRPr="002328D8">
        <w:rPr>
          <w:rFonts w:ascii="Times New Roman" w:hAnsi="Times New Roman"/>
          <w:iCs/>
          <w:sz w:val="24"/>
          <w:szCs w:val="24"/>
        </w:rPr>
        <w:t xml:space="preserve">, cégjegyzékszám: </w:t>
      </w:r>
      <w:r w:rsidR="00F3454C">
        <w:rPr>
          <w:rFonts w:ascii="Times New Roman" w:hAnsi="Times New Roman"/>
          <w:iCs/>
          <w:sz w:val="24"/>
          <w:szCs w:val="24"/>
        </w:rPr>
        <w:t>01-06-729808</w:t>
      </w:r>
      <w:r w:rsidR="00F3454C" w:rsidRPr="002328D8">
        <w:rPr>
          <w:rFonts w:ascii="Times New Roman" w:hAnsi="Times New Roman"/>
          <w:iCs/>
          <w:sz w:val="24"/>
          <w:szCs w:val="24"/>
        </w:rPr>
        <w:t xml:space="preserve">, adóazonosító szám: </w:t>
      </w:r>
      <w:r w:rsidR="00F3454C">
        <w:rPr>
          <w:rFonts w:ascii="Times New Roman" w:hAnsi="Times New Roman"/>
          <w:iCs/>
          <w:sz w:val="24"/>
          <w:szCs w:val="24"/>
        </w:rPr>
        <w:t>20602367-1-42</w:t>
      </w:r>
      <w:r w:rsidR="00F3454C" w:rsidRPr="002328D8">
        <w:rPr>
          <w:rFonts w:ascii="Times New Roman" w:hAnsi="Times New Roman"/>
          <w:iCs/>
          <w:sz w:val="24"/>
          <w:szCs w:val="24"/>
        </w:rPr>
        <w:t xml:space="preserve">, bankszámlaszám: </w:t>
      </w:r>
      <w:r w:rsidR="00F3454C">
        <w:rPr>
          <w:rFonts w:ascii="Times New Roman" w:hAnsi="Times New Roman"/>
          <w:iCs/>
          <w:sz w:val="24"/>
          <w:szCs w:val="24"/>
        </w:rPr>
        <w:t>11707024-20419084</w:t>
      </w:r>
      <w:r w:rsidR="00F3454C" w:rsidRPr="002328D8">
        <w:rPr>
          <w:rFonts w:ascii="Times New Roman" w:hAnsi="Times New Roman"/>
          <w:iCs/>
          <w:sz w:val="24"/>
          <w:szCs w:val="24"/>
        </w:rPr>
        <w:t xml:space="preserve">, képviseli: </w:t>
      </w:r>
      <w:r w:rsidR="00F3454C">
        <w:rPr>
          <w:rFonts w:ascii="Times New Roman" w:hAnsi="Times New Roman"/>
          <w:b/>
          <w:iCs/>
          <w:sz w:val="24"/>
          <w:szCs w:val="24"/>
        </w:rPr>
        <w:t xml:space="preserve">Dr. </w:t>
      </w:r>
      <w:proofErr w:type="spellStart"/>
      <w:r w:rsidR="00F3454C">
        <w:rPr>
          <w:rFonts w:ascii="Times New Roman" w:hAnsi="Times New Roman"/>
          <w:b/>
          <w:iCs/>
          <w:sz w:val="24"/>
          <w:szCs w:val="24"/>
        </w:rPr>
        <w:t>Czéh</w:t>
      </w:r>
      <w:proofErr w:type="spellEnd"/>
      <w:r w:rsidR="00F3454C">
        <w:rPr>
          <w:rFonts w:ascii="Times New Roman" w:hAnsi="Times New Roman"/>
          <w:b/>
          <w:iCs/>
          <w:sz w:val="24"/>
          <w:szCs w:val="24"/>
        </w:rPr>
        <w:t xml:space="preserve"> Lídia Julianna</w:t>
      </w:r>
      <w:r w:rsidR="00F3454C" w:rsidRPr="002328D8">
        <w:rPr>
          <w:rFonts w:ascii="Times New Roman" w:hAnsi="Times New Roman"/>
          <w:b/>
          <w:iCs/>
          <w:sz w:val="24"/>
          <w:szCs w:val="24"/>
        </w:rPr>
        <w:t xml:space="preserve"> ügyvezető</w:t>
      </w:r>
      <w:r w:rsidR="00F3454C" w:rsidRPr="002328D8">
        <w:rPr>
          <w:rFonts w:ascii="Times New Roman" w:hAnsi="Times New Roman"/>
          <w:iCs/>
          <w:sz w:val="24"/>
          <w:szCs w:val="24"/>
        </w:rPr>
        <w:t>)</w:t>
      </w:r>
      <w:r w:rsidR="00207FDB" w:rsidRPr="00EF0CB4">
        <w:rPr>
          <w:rFonts w:ascii="Times New Roman" w:hAnsi="Times New Roman"/>
          <w:iCs/>
          <w:sz w:val="24"/>
          <w:szCs w:val="24"/>
        </w:rPr>
        <w:t xml:space="preserve"> között létrejött Egészségügyi feladatok ellátás</w:t>
      </w:r>
      <w:r w:rsidR="00A530D6">
        <w:rPr>
          <w:rFonts w:ascii="Times New Roman" w:hAnsi="Times New Roman"/>
          <w:iCs/>
          <w:sz w:val="24"/>
          <w:szCs w:val="24"/>
        </w:rPr>
        <w:t>á</w:t>
      </w:r>
      <w:r w:rsidR="00207FDB" w:rsidRPr="00EF0CB4">
        <w:rPr>
          <w:rFonts w:ascii="Times New Roman" w:hAnsi="Times New Roman"/>
          <w:iCs/>
          <w:sz w:val="24"/>
          <w:szCs w:val="24"/>
        </w:rPr>
        <w:t xml:space="preserve">ra kötött szerződés </w:t>
      </w:r>
      <w:r w:rsidRPr="00EF0CB4">
        <w:rPr>
          <w:rFonts w:ascii="Times New Roman" w:hAnsi="Times New Roman"/>
          <w:iCs/>
          <w:sz w:val="24"/>
          <w:szCs w:val="24"/>
        </w:rPr>
        <w:t>1. számú mellékleté</w:t>
      </w:r>
      <w:r w:rsidR="003B5BE2">
        <w:rPr>
          <w:rFonts w:ascii="Times New Roman" w:hAnsi="Times New Roman"/>
          <w:iCs/>
          <w:sz w:val="24"/>
          <w:szCs w:val="24"/>
        </w:rPr>
        <w:t xml:space="preserve">nek </w:t>
      </w:r>
      <w:r w:rsidRPr="00EF0CB4">
        <w:rPr>
          <w:rFonts w:ascii="Times New Roman" w:hAnsi="Times New Roman"/>
          <w:iCs/>
          <w:sz w:val="24"/>
          <w:szCs w:val="24"/>
        </w:rPr>
        <w:t xml:space="preserve">módosításához 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határozati javaslat mellékletét képező módosító </w:t>
      </w:r>
      <w:r w:rsidR="00A26BCB">
        <w:rPr>
          <w:rFonts w:ascii="Times New Roman" w:eastAsia="Calibri" w:hAnsi="Times New Roman"/>
          <w:sz w:val="24"/>
          <w:szCs w:val="24"/>
          <w:lang w:eastAsia="en-US"/>
        </w:rPr>
        <w:t>szerződés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674D1"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melléklete </w:t>
      </w:r>
      <w:r w:rsidR="0038234B" w:rsidRPr="00EF0CB4">
        <w:rPr>
          <w:rFonts w:ascii="Times New Roman" w:eastAsia="Calibri" w:hAnsi="Times New Roman"/>
          <w:sz w:val="24"/>
          <w:szCs w:val="24"/>
          <w:lang w:eastAsia="en-US"/>
        </w:rPr>
        <w:t>szerinti tartalommal.</w:t>
      </w:r>
    </w:p>
    <w:p w:rsidR="00207FDB" w:rsidRPr="00207FDB" w:rsidRDefault="00207FDB" w:rsidP="00EF0CB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 xml:space="preserve">2. Felkéri a Polgármestert </w:t>
      </w:r>
      <w:proofErr w:type="gramStart"/>
      <w:r w:rsidR="00EF0CB4">
        <w:rPr>
          <w:rFonts w:ascii="Times New Roman" w:hAnsi="Times New Roman"/>
          <w:sz w:val="24"/>
          <w:szCs w:val="24"/>
        </w:rPr>
        <w:t>a</w:t>
      </w:r>
      <w:proofErr w:type="gramEnd"/>
      <w:r w:rsidRPr="00207FDB">
        <w:rPr>
          <w:rFonts w:ascii="Times New Roman" w:hAnsi="Times New Roman"/>
          <w:sz w:val="24"/>
          <w:szCs w:val="24"/>
        </w:rPr>
        <w:t xml:space="preserve"> </w:t>
      </w:r>
      <w:r w:rsidR="003B5BE2" w:rsidRPr="003B5BE2">
        <w:rPr>
          <w:rFonts w:ascii="Times New Roman" w:hAnsi="Times New Roman"/>
          <w:iCs/>
          <w:sz w:val="24"/>
          <w:szCs w:val="24"/>
        </w:rPr>
        <w:t>Endorfin Egészségügyi Szolgáltató Betéti Társaság</w:t>
      </w:r>
      <w:r w:rsidR="00FA1240">
        <w:rPr>
          <w:rFonts w:ascii="Times New Roman" w:hAnsi="Times New Roman"/>
          <w:sz w:val="24"/>
          <w:szCs w:val="24"/>
        </w:rPr>
        <w:t xml:space="preserve"> kötött</w:t>
      </w:r>
      <w:r w:rsidR="00FA1240" w:rsidRPr="00FA1240"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módosító, valamint a módosításokkal egységes szerkezetbe foglalt</w:t>
      </w:r>
      <w:r w:rsidR="00EF0CB4"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egészségügyi feladat-ellátási szerződés aláírására.</w:t>
      </w:r>
    </w:p>
    <w:p w:rsidR="00207FDB" w:rsidRPr="00207FDB" w:rsidRDefault="00207FDB" w:rsidP="00207FD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07FDB" w:rsidRP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Határidő:</w:t>
      </w:r>
      <w:r w:rsidR="00F64852">
        <w:rPr>
          <w:rFonts w:ascii="Times New Roman" w:hAnsi="Times New Roman"/>
          <w:sz w:val="24"/>
          <w:szCs w:val="24"/>
        </w:rPr>
        <w:t xml:space="preserve"> 2023. </w:t>
      </w:r>
      <w:r w:rsidR="003B5BE2">
        <w:rPr>
          <w:rFonts w:ascii="Times New Roman" w:hAnsi="Times New Roman"/>
          <w:sz w:val="24"/>
          <w:szCs w:val="24"/>
        </w:rPr>
        <w:t>május 31.</w:t>
      </w:r>
    </w:p>
    <w:p w:rsidR="00207FDB" w:rsidRDefault="0038234B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Felelős:</w:t>
      </w:r>
      <w:r w:rsidRPr="00207FDB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EF0CB4" w:rsidRDefault="00EF0CB4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7608" w:rsidRDefault="008F7608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Default="00EF0CB4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Default="0038234B" w:rsidP="00EF0C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EF0CB4" w:rsidRPr="00207FDB" w:rsidRDefault="00EF0CB4" w:rsidP="00EF0CB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7F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épviselő-testületének </w:t>
      </w:r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Művelődési, Kulturális és Szociális </w:t>
      </w:r>
      <w:proofErr w:type="gramStart"/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/2023. (II</w:t>
      </w:r>
      <w:r w:rsidR="003B5BE2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. 13.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) határozata az egészségügyi alapellátás biztosítására, a </w:t>
      </w:r>
      <w:r w:rsidR="003B5BE2" w:rsidRPr="003B5BE2">
        <w:rPr>
          <w:rFonts w:ascii="Times New Roman" w:hAnsi="Times New Roman"/>
          <w:b/>
          <w:iCs/>
          <w:sz w:val="24"/>
          <w:szCs w:val="24"/>
          <w:u w:val="single"/>
        </w:rPr>
        <w:t>„HEALTH” CARE Egészségőrző Megelőző Gyógyító Oktató Családorvosi Betéti Társaság</w:t>
      </w:r>
      <w:r w:rsidRPr="00FA1240">
        <w:rPr>
          <w:rFonts w:ascii="Times New Roman" w:hAnsi="Times New Roman"/>
          <w:b/>
          <w:iCs/>
          <w:sz w:val="24"/>
          <w:szCs w:val="24"/>
          <w:u w:val="single"/>
        </w:rPr>
        <w:t>gal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 kötött egészségügyi feladat ellátási szerződés módosításáról</w:t>
      </w:r>
    </w:p>
    <w:p w:rsidR="00EF0CB4" w:rsidRPr="00207FDB" w:rsidRDefault="00EF0CB4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315A81">
        <w:rPr>
          <w:rFonts w:ascii="Times New Roman" w:hAnsi="Times New Roman"/>
          <w:sz w:val="24"/>
          <w:szCs w:val="24"/>
        </w:rPr>
        <w:t xml:space="preserve">ének Művelődési, </w:t>
      </w:r>
      <w:proofErr w:type="spellStart"/>
      <w:r w:rsidR="00315A81">
        <w:rPr>
          <w:rFonts w:ascii="Times New Roman" w:hAnsi="Times New Roman"/>
          <w:sz w:val="24"/>
          <w:szCs w:val="24"/>
        </w:rPr>
        <w:t>Kultrális</w:t>
      </w:r>
      <w:proofErr w:type="spellEnd"/>
      <w:r w:rsidR="00315A81">
        <w:rPr>
          <w:rFonts w:ascii="Times New Roman" w:hAnsi="Times New Roman"/>
          <w:sz w:val="24"/>
          <w:szCs w:val="24"/>
        </w:rPr>
        <w:t xml:space="preserve"> és Szociális Bizottsága </w:t>
      </w:r>
      <w:r w:rsidRPr="00207FDB">
        <w:rPr>
          <w:rFonts w:ascii="Times New Roman" w:hAnsi="Times New Roman"/>
          <w:sz w:val="24"/>
          <w:szCs w:val="24"/>
        </w:rPr>
        <w:t>úgy dönt, hogy</w:t>
      </w:r>
    </w:p>
    <w:p w:rsidR="00EF0CB4" w:rsidRPr="00207FDB" w:rsidRDefault="00EF0CB4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Default="00315A81" w:rsidP="00EF0CB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8234B" w:rsidRPr="00EF0CB4">
        <w:rPr>
          <w:rFonts w:ascii="Times New Roman" w:hAnsi="Times New Roman"/>
          <w:sz w:val="24"/>
          <w:szCs w:val="24"/>
        </w:rPr>
        <w:t xml:space="preserve">Hozzájárul Budapest Főváros VII. kerület Erzsébetváros Önkormányzata és a </w:t>
      </w:r>
      <w:r w:rsidR="003B5BE2">
        <w:rPr>
          <w:rFonts w:ascii="Times New Roman" w:hAnsi="Times New Roman"/>
          <w:b/>
          <w:iCs/>
          <w:sz w:val="24"/>
          <w:szCs w:val="24"/>
        </w:rPr>
        <w:t>„HEALTH” CARE Egészségőrző Megelőző Gyógyító Oktató Családorvosi Betéti Társaság</w:t>
      </w:r>
      <w:r w:rsidR="003B5BE2" w:rsidRPr="001E3695">
        <w:rPr>
          <w:rFonts w:ascii="Times New Roman" w:hAnsi="Times New Roman"/>
          <w:iCs/>
          <w:sz w:val="24"/>
          <w:szCs w:val="24"/>
        </w:rPr>
        <w:t xml:space="preserve"> </w:t>
      </w:r>
      <w:r w:rsidR="00F3454C" w:rsidRPr="001E3695">
        <w:rPr>
          <w:rFonts w:ascii="Times New Roman" w:hAnsi="Times New Roman"/>
          <w:iCs/>
          <w:sz w:val="24"/>
          <w:szCs w:val="24"/>
        </w:rPr>
        <w:t xml:space="preserve">(székhely: </w:t>
      </w:r>
      <w:r w:rsidR="00F3454C">
        <w:rPr>
          <w:rFonts w:ascii="Times New Roman" w:hAnsi="Times New Roman"/>
          <w:iCs/>
          <w:sz w:val="24"/>
          <w:szCs w:val="24"/>
        </w:rPr>
        <w:t xml:space="preserve">1025 </w:t>
      </w:r>
      <w:r w:rsidR="00F3454C">
        <w:rPr>
          <w:rFonts w:ascii="Times New Roman" w:hAnsi="Times New Roman"/>
          <w:iCs/>
          <w:sz w:val="24"/>
          <w:szCs w:val="24"/>
        </w:rPr>
        <w:lastRenderedPageBreak/>
        <w:t>Budapest, Nagybányai út 75. Fsz./1</w:t>
      </w:r>
      <w:proofErr w:type="gramStart"/>
      <w:r w:rsidR="00F3454C">
        <w:rPr>
          <w:rFonts w:ascii="Times New Roman" w:hAnsi="Times New Roman"/>
          <w:iCs/>
          <w:sz w:val="24"/>
          <w:szCs w:val="24"/>
        </w:rPr>
        <w:t>.</w:t>
      </w:r>
      <w:r w:rsidR="00F3454C" w:rsidRPr="001E3695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F3454C" w:rsidRPr="001E3695">
        <w:rPr>
          <w:rFonts w:ascii="Times New Roman" w:hAnsi="Times New Roman"/>
          <w:iCs/>
          <w:sz w:val="24"/>
          <w:szCs w:val="24"/>
        </w:rPr>
        <w:t xml:space="preserve"> cégjegyzékszám: </w:t>
      </w:r>
      <w:r w:rsidR="00F3454C">
        <w:rPr>
          <w:rFonts w:ascii="Times New Roman" w:hAnsi="Times New Roman"/>
          <w:iCs/>
          <w:sz w:val="24"/>
          <w:szCs w:val="24"/>
        </w:rPr>
        <w:t>01-06-211654, adóazonosító szám: 28298229-1-41</w:t>
      </w:r>
      <w:r w:rsidR="00F3454C" w:rsidRPr="001E3695">
        <w:rPr>
          <w:rFonts w:ascii="Times New Roman" w:hAnsi="Times New Roman"/>
          <w:iCs/>
          <w:sz w:val="24"/>
          <w:szCs w:val="24"/>
        </w:rPr>
        <w:t xml:space="preserve">, bankszámlaszám: </w:t>
      </w:r>
      <w:r w:rsidR="00F3454C">
        <w:rPr>
          <w:rFonts w:ascii="Times New Roman" w:hAnsi="Times New Roman"/>
          <w:iCs/>
          <w:sz w:val="24"/>
          <w:szCs w:val="24"/>
        </w:rPr>
        <w:t>11707024-20309851</w:t>
      </w:r>
      <w:r w:rsidR="00F3454C" w:rsidRPr="001E3695">
        <w:rPr>
          <w:rFonts w:ascii="Times New Roman" w:hAnsi="Times New Roman"/>
          <w:iCs/>
          <w:sz w:val="24"/>
          <w:szCs w:val="24"/>
        </w:rPr>
        <w:t xml:space="preserve">, képviseli: </w:t>
      </w:r>
      <w:r w:rsidR="00F3454C">
        <w:rPr>
          <w:rFonts w:ascii="Times New Roman" w:hAnsi="Times New Roman"/>
          <w:b/>
          <w:iCs/>
          <w:sz w:val="24"/>
          <w:szCs w:val="24"/>
        </w:rPr>
        <w:t>Dr. Duba Jenőné Dr. Tímár Éva</w:t>
      </w:r>
      <w:r w:rsidR="00F3454C" w:rsidRPr="001E3695">
        <w:rPr>
          <w:rFonts w:ascii="Times New Roman" w:hAnsi="Times New Roman"/>
          <w:b/>
          <w:iCs/>
          <w:sz w:val="24"/>
          <w:szCs w:val="24"/>
        </w:rPr>
        <w:t xml:space="preserve"> ügyvezető</w:t>
      </w:r>
      <w:r w:rsidR="00F3454C" w:rsidRPr="001E3695">
        <w:rPr>
          <w:rFonts w:ascii="Times New Roman" w:hAnsi="Times New Roman"/>
          <w:iCs/>
          <w:sz w:val="24"/>
          <w:szCs w:val="24"/>
        </w:rPr>
        <w:t>)</w:t>
      </w:r>
      <w:r w:rsidR="00F3454C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="0038234B" w:rsidRPr="00EF0CB4">
        <w:rPr>
          <w:rFonts w:ascii="Times New Roman" w:hAnsi="Times New Roman"/>
          <w:iCs/>
          <w:sz w:val="24"/>
          <w:szCs w:val="24"/>
        </w:rPr>
        <w:t xml:space="preserve"> </w:t>
      </w:r>
      <w:r w:rsidR="00A674D1" w:rsidRPr="00EF0CB4">
        <w:rPr>
          <w:rFonts w:ascii="Times New Roman" w:hAnsi="Times New Roman"/>
          <w:iCs/>
          <w:sz w:val="24"/>
          <w:szCs w:val="24"/>
        </w:rPr>
        <w:t>között létrejött Egészségügyi feladatok ellátás</w:t>
      </w:r>
      <w:r w:rsidR="00A674D1">
        <w:rPr>
          <w:rFonts w:ascii="Times New Roman" w:hAnsi="Times New Roman"/>
          <w:iCs/>
          <w:sz w:val="24"/>
          <w:szCs w:val="24"/>
        </w:rPr>
        <w:t>á</w:t>
      </w:r>
      <w:r w:rsidR="00A674D1" w:rsidRPr="00EF0CB4">
        <w:rPr>
          <w:rFonts w:ascii="Times New Roman" w:hAnsi="Times New Roman"/>
          <w:iCs/>
          <w:sz w:val="24"/>
          <w:szCs w:val="24"/>
        </w:rPr>
        <w:t>ra kötött szerződés 1. számú mellékleté</w:t>
      </w:r>
      <w:r w:rsidR="00A674D1">
        <w:rPr>
          <w:rFonts w:ascii="Times New Roman" w:hAnsi="Times New Roman"/>
          <w:iCs/>
          <w:sz w:val="24"/>
          <w:szCs w:val="24"/>
        </w:rPr>
        <w:t xml:space="preserve">nek </w:t>
      </w:r>
      <w:r w:rsidR="00A674D1" w:rsidRPr="00EF0CB4">
        <w:rPr>
          <w:rFonts w:ascii="Times New Roman" w:hAnsi="Times New Roman"/>
          <w:iCs/>
          <w:sz w:val="24"/>
          <w:szCs w:val="24"/>
        </w:rPr>
        <w:t xml:space="preserve">módosításához </w:t>
      </w:r>
      <w:r w:rsidR="00A674D1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határozati javaslat mellékletét képező módosító </w:t>
      </w:r>
      <w:r w:rsidR="00A674D1">
        <w:rPr>
          <w:rFonts w:ascii="Times New Roman" w:eastAsia="Calibri" w:hAnsi="Times New Roman"/>
          <w:sz w:val="24"/>
          <w:szCs w:val="24"/>
          <w:lang w:eastAsia="en-US"/>
        </w:rPr>
        <w:t>szerződés</w:t>
      </w:r>
      <w:r w:rsidR="00A674D1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674D1"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melléklete </w:t>
      </w:r>
      <w:r w:rsidR="00A674D1" w:rsidRPr="00EF0CB4">
        <w:rPr>
          <w:rFonts w:ascii="Times New Roman" w:eastAsia="Calibri" w:hAnsi="Times New Roman"/>
          <w:sz w:val="24"/>
          <w:szCs w:val="24"/>
          <w:lang w:eastAsia="en-US"/>
        </w:rPr>
        <w:t>szerinti tartalommal.</w:t>
      </w:r>
    </w:p>
    <w:p w:rsidR="003B5BE2" w:rsidRPr="00207FDB" w:rsidRDefault="003B5BE2" w:rsidP="00EF0CB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 xml:space="preserve">2. Felkéri a Polgármestert </w:t>
      </w:r>
      <w:r w:rsidR="003B5BE2" w:rsidRPr="003B5BE2">
        <w:rPr>
          <w:rFonts w:ascii="Times New Roman" w:hAnsi="Times New Roman"/>
          <w:iCs/>
          <w:sz w:val="24"/>
          <w:szCs w:val="24"/>
        </w:rPr>
        <w:t>„HEALTH” CARE Egészségőrző Megelőző Gyógyító Oktató Családorvosi Betéti Társaság</w:t>
      </w:r>
      <w:r w:rsidR="00FA1240" w:rsidRPr="003B5BE2">
        <w:rPr>
          <w:rFonts w:ascii="Times New Roman" w:hAnsi="Times New Roman"/>
          <w:sz w:val="24"/>
          <w:szCs w:val="24"/>
        </w:rPr>
        <w:t>gal</w:t>
      </w:r>
      <w:r w:rsidR="00FA1240">
        <w:rPr>
          <w:rFonts w:ascii="Times New Roman" w:hAnsi="Times New Roman"/>
          <w:sz w:val="24"/>
          <w:szCs w:val="24"/>
        </w:rPr>
        <w:t xml:space="preserve"> kötött </w:t>
      </w:r>
      <w:r w:rsidRPr="00FA1240">
        <w:rPr>
          <w:rFonts w:ascii="Times New Roman" w:hAnsi="Times New Roman"/>
          <w:sz w:val="24"/>
          <w:szCs w:val="24"/>
        </w:rPr>
        <w:t>módosító,</w:t>
      </w:r>
      <w:r w:rsidRPr="00207FDB">
        <w:rPr>
          <w:rFonts w:ascii="Times New Roman" w:hAnsi="Times New Roman"/>
          <w:sz w:val="24"/>
          <w:szCs w:val="24"/>
        </w:rPr>
        <w:t xml:space="preserve"> valamint a módosításokkal egységes szerkezetbe foglalt</w:t>
      </w:r>
      <w:r w:rsidR="00FA1240"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egészségügyi feladat-ellátási szerződés aláírására.</w:t>
      </w:r>
    </w:p>
    <w:p w:rsidR="00EF0CB4" w:rsidRPr="00207FDB" w:rsidRDefault="00EF0CB4" w:rsidP="00EF0C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0CB4" w:rsidRPr="00207FDB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2023. </w:t>
      </w:r>
      <w:r w:rsidR="003B5BE2">
        <w:rPr>
          <w:rFonts w:ascii="Times New Roman" w:hAnsi="Times New Roman"/>
          <w:sz w:val="24"/>
          <w:szCs w:val="24"/>
        </w:rPr>
        <w:t>május 31.</w:t>
      </w:r>
    </w:p>
    <w:p w:rsidR="00EF0CB4" w:rsidRDefault="0038234B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Felelős:</w:t>
      </w:r>
      <w:r w:rsidRPr="00207FDB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A1240" w:rsidRDefault="00FA1240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40" w:rsidRDefault="0038234B" w:rsidP="00FA1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</w:p>
    <w:p w:rsidR="00FA1240" w:rsidRPr="00207FDB" w:rsidRDefault="00FA1240" w:rsidP="00FA1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07F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épviselő-testületének </w:t>
      </w:r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Művelődési, Kulturális és Szociális </w:t>
      </w:r>
      <w:proofErr w:type="gramStart"/>
      <w:r w:rsidR="00315A81">
        <w:rPr>
          <w:rFonts w:ascii="Times New Roman" w:hAnsi="Times New Roman"/>
          <w:b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/2023. (II</w:t>
      </w:r>
      <w:r w:rsidR="00A674D1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. 13.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) határozata az egészségügyi alapellátás biztosítására, </w:t>
      </w:r>
      <w:r w:rsidRPr="003B5BE2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proofErr w:type="spellStart"/>
      <w:r w:rsidR="003B5BE2" w:rsidRPr="003B5BE2">
        <w:rPr>
          <w:rFonts w:ascii="Times New Roman" w:hAnsi="Times New Roman"/>
          <w:b/>
          <w:iCs/>
          <w:sz w:val="24"/>
          <w:szCs w:val="24"/>
          <w:u w:val="single"/>
        </w:rPr>
        <w:t>PrimeMed</w:t>
      </w:r>
      <w:proofErr w:type="spellEnd"/>
      <w:r w:rsidR="003B5BE2" w:rsidRPr="003B5BE2">
        <w:rPr>
          <w:rFonts w:ascii="Times New Roman" w:hAnsi="Times New Roman"/>
          <w:b/>
          <w:iCs/>
          <w:sz w:val="24"/>
          <w:szCs w:val="24"/>
          <w:u w:val="single"/>
        </w:rPr>
        <w:t xml:space="preserve"> Betéti Társaság</w:t>
      </w:r>
      <w:r w:rsidRPr="00FA1240">
        <w:rPr>
          <w:rFonts w:ascii="Times New Roman" w:hAnsi="Times New Roman"/>
          <w:b/>
          <w:sz w:val="24"/>
          <w:szCs w:val="24"/>
          <w:u w:val="single"/>
        </w:rPr>
        <w:t>gal</w:t>
      </w:r>
      <w:r w:rsidRPr="00207FDB">
        <w:rPr>
          <w:rFonts w:ascii="Times New Roman" w:hAnsi="Times New Roman"/>
          <w:b/>
          <w:sz w:val="24"/>
          <w:szCs w:val="24"/>
          <w:u w:val="single"/>
        </w:rPr>
        <w:t xml:space="preserve"> kötött egészségügyi feladat ellátási szerződés módosításáról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315A81">
        <w:rPr>
          <w:rFonts w:ascii="Times New Roman" w:hAnsi="Times New Roman"/>
          <w:sz w:val="24"/>
          <w:szCs w:val="24"/>
        </w:rPr>
        <w:t xml:space="preserve">ének Művelődési, Kulturális és Szociális Bizottsága </w:t>
      </w:r>
      <w:r w:rsidRPr="00207FDB">
        <w:rPr>
          <w:rFonts w:ascii="Times New Roman" w:hAnsi="Times New Roman"/>
          <w:sz w:val="24"/>
          <w:szCs w:val="24"/>
        </w:rPr>
        <w:t>úgy dönt, hogy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5BE2" w:rsidRPr="00EF0CB4" w:rsidRDefault="00315A81" w:rsidP="003B5BE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38234B" w:rsidRPr="00EF0CB4">
        <w:rPr>
          <w:rFonts w:ascii="Times New Roman" w:hAnsi="Times New Roman"/>
          <w:sz w:val="24"/>
          <w:szCs w:val="24"/>
        </w:rPr>
        <w:t xml:space="preserve">Hozzájárul Budapest Főváros VII. kerület Erzsébetváros Önkormányzata és a </w:t>
      </w:r>
      <w:proofErr w:type="spellStart"/>
      <w:r w:rsidR="005B41C9">
        <w:rPr>
          <w:rFonts w:ascii="Times New Roman" w:hAnsi="Times New Roman"/>
          <w:b/>
          <w:iCs/>
          <w:sz w:val="24"/>
          <w:szCs w:val="24"/>
        </w:rPr>
        <w:t>PrimeMed</w:t>
      </w:r>
      <w:proofErr w:type="spellEnd"/>
      <w:r w:rsidR="005B41C9">
        <w:rPr>
          <w:rFonts w:ascii="Times New Roman" w:hAnsi="Times New Roman"/>
          <w:b/>
          <w:iCs/>
          <w:sz w:val="24"/>
          <w:szCs w:val="24"/>
        </w:rPr>
        <w:t xml:space="preserve"> Betéti Társaság</w:t>
      </w:r>
      <w:r w:rsidR="005B41C9" w:rsidRPr="005F16EC">
        <w:rPr>
          <w:rFonts w:ascii="Times New Roman" w:hAnsi="Times New Roman"/>
          <w:iCs/>
          <w:sz w:val="24"/>
          <w:szCs w:val="24"/>
        </w:rPr>
        <w:t xml:space="preserve"> </w:t>
      </w:r>
      <w:r w:rsidR="00F3454C" w:rsidRPr="005F16EC">
        <w:rPr>
          <w:rFonts w:ascii="Times New Roman" w:hAnsi="Times New Roman"/>
          <w:iCs/>
          <w:sz w:val="24"/>
          <w:szCs w:val="24"/>
        </w:rPr>
        <w:t xml:space="preserve">(székhely: </w:t>
      </w:r>
      <w:r w:rsidR="00F3454C">
        <w:rPr>
          <w:rFonts w:ascii="Times New Roman" w:hAnsi="Times New Roman"/>
          <w:iCs/>
          <w:sz w:val="24"/>
          <w:szCs w:val="24"/>
        </w:rPr>
        <w:t xml:space="preserve">2500 Esztergom, </w:t>
      </w:r>
      <w:proofErr w:type="spellStart"/>
      <w:r w:rsidR="00F3454C">
        <w:rPr>
          <w:rFonts w:ascii="Times New Roman" w:hAnsi="Times New Roman"/>
          <w:iCs/>
          <w:sz w:val="24"/>
          <w:szCs w:val="24"/>
        </w:rPr>
        <w:t>Pifkó</w:t>
      </w:r>
      <w:proofErr w:type="spellEnd"/>
      <w:r w:rsidR="00F3454C">
        <w:rPr>
          <w:rFonts w:ascii="Times New Roman" w:hAnsi="Times New Roman"/>
          <w:iCs/>
          <w:sz w:val="24"/>
          <w:szCs w:val="24"/>
        </w:rPr>
        <w:t xml:space="preserve"> P. u. 2</w:t>
      </w:r>
      <w:proofErr w:type="gramStart"/>
      <w:r w:rsidR="00F3454C">
        <w:rPr>
          <w:rFonts w:ascii="Times New Roman" w:hAnsi="Times New Roman"/>
          <w:iCs/>
          <w:sz w:val="24"/>
          <w:szCs w:val="24"/>
        </w:rPr>
        <w:t>.</w:t>
      </w:r>
      <w:r w:rsidR="00F3454C" w:rsidRPr="005F16EC">
        <w:rPr>
          <w:rFonts w:ascii="Times New Roman" w:hAnsi="Times New Roman"/>
          <w:iCs/>
          <w:sz w:val="24"/>
          <w:szCs w:val="24"/>
        </w:rPr>
        <w:t>,</w:t>
      </w:r>
      <w:proofErr w:type="gramEnd"/>
      <w:r w:rsidR="00F3454C" w:rsidRPr="005F16EC">
        <w:rPr>
          <w:rFonts w:ascii="Times New Roman" w:hAnsi="Times New Roman"/>
          <w:iCs/>
          <w:sz w:val="24"/>
          <w:szCs w:val="24"/>
        </w:rPr>
        <w:t xml:space="preserve"> cégjegyzékszám: </w:t>
      </w:r>
      <w:r w:rsidR="00F3454C">
        <w:rPr>
          <w:rFonts w:ascii="Times New Roman" w:hAnsi="Times New Roman"/>
          <w:iCs/>
          <w:sz w:val="24"/>
          <w:szCs w:val="24"/>
        </w:rPr>
        <w:t>11-06-011648</w:t>
      </w:r>
      <w:r w:rsidR="00F3454C" w:rsidRPr="005F16EC">
        <w:rPr>
          <w:rFonts w:ascii="Times New Roman" w:hAnsi="Times New Roman"/>
          <w:iCs/>
          <w:sz w:val="24"/>
          <w:szCs w:val="24"/>
        </w:rPr>
        <w:t xml:space="preserve">, adóazonosító szám: </w:t>
      </w:r>
      <w:r w:rsidR="00F3454C">
        <w:rPr>
          <w:rFonts w:ascii="Times New Roman" w:hAnsi="Times New Roman"/>
          <w:iCs/>
          <w:sz w:val="24"/>
          <w:szCs w:val="24"/>
        </w:rPr>
        <w:t>26670452-1-42</w:t>
      </w:r>
      <w:r w:rsidR="00F3454C" w:rsidRPr="005F16EC">
        <w:rPr>
          <w:rFonts w:ascii="Times New Roman" w:hAnsi="Times New Roman"/>
          <w:iCs/>
          <w:sz w:val="24"/>
          <w:szCs w:val="24"/>
        </w:rPr>
        <w:t xml:space="preserve">, bankszámlaszám: </w:t>
      </w:r>
      <w:r w:rsidR="00F3454C">
        <w:rPr>
          <w:rFonts w:ascii="Times New Roman" w:hAnsi="Times New Roman"/>
          <w:iCs/>
          <w:sz w:val="24"/>
          <w:szCs w:val="24"/>
        </w:rPr>
        <w:t>10401196-50526882-86781000</w:t>
      </w:r>
      <w:r w:rsidR="00F3454C" w:rsidRPr="005F16EC">
        <w:rPr>
          <w:rFonts w:ascii="Times New Roman" w:hAnsi="Times New Roman"/>
          <w:iCs/>
          <w:sz w:val="24"/>
          <w:szCs w:val="24"/>
        </w:rPr>
        <w:t xml:space="preserve">, képviseli: </w:t>
      </w:r>
      <w:proofErr w:type="spellStart"/>
      <w:r w:rsidR="00F3454C">
        <w:rPr>
          <w:rFonts w:ascii="Times New Roman" w:hAnsi="Times New Roman"/>
          <w:b/>
          <w:iCs/>
          <w:sz w:val="24"/>
          <w:szCs w:val="24"/>
        </w:rPr>
        <w:t>Zalaba</w:t>
      </w:r>
      <w:proofErr w:type="spellEnd"/>
      <w:r w:rsidR="00F3454C">
        <w:rPr>
          <w:rFonts w:ascii="Times New Roman" w:hAnsi="Times New Roman"/>
          <w:b/>
          <w:iCs/>
          <w:sz w:val="24"/>
          <w:szCs w:val="24"/>
        </w:rPr>
        <w:t xml:space="preserve"> Dávid</w:t>
      </w:r>
      <w:r w:rsidR="00F3454C" w:rsidRPr="005F16EC">
        <w:rPr>
          <w:rFonts w:ascii="Times New Roman" w:hAnsi="Times New Roman"/>
          <w:b/>
          <w:iCs/>
          <w:sz w:val="24"/>
          <w:szCs w:val="24"/>
        </w:rPr>
        <w:t xml:space="preserve"> ügyvezető</w:t>
      </w:r>
      <w:r w:rsidR="00F3454C" w:rsidRPr="005F16EC">
        <w:rPr>
          <w:rFonts w:ascii="Times New Roman" w:hAnsi="Times New Roman"/>
          <w:iCs/>
          <w:sz w:val="24"/>
          <w:szCs w:val="24"/>
        </w:rPr>
        <w:t>)</w:t>
      </w:r>
      <w:r w:rsidR="0038234B" w:rsidRPr="00EF0CB4">
        <w:rPr>
          <w:rFonts w:ascii="Times New Roman" w:hAnsi="Times New Roman"/>
          <w:iCs/>
          <w:sz w:val="24"/>
          <w:szCs w:val="24"/>
        </w:rPr>
        <w:t xml:space="preserve"> </w:t>
      </w:r>
      <w:r w:rsidR="00A674D1" w:rsidRPr="00EF0CB4">
        <w:rPr>
          <w:rFonts w:ascii="Times New Roman" w:hAnsi="Times New Roman"/>
          <w:iCs/>
          <w:sz w:val="24"/>
          <w:szCs w:val="24"/>
        </w:rPr>
        <w:t>között létrejött Egészségügyi feladatok ellátás</w:t>
      </w:r>
      <w:r w:rsidR="00A674D1">
        <w:rPr>
          <w:rFonts w:ascii="Times New Roman" w:hAnsi="Times New Roman"/>
          <w:iCs/>
          <w:sz w:val="24"/>
          <w:szCs w:val="24"/>
        </w:rPr>
        <w:t>á</w:t>
      </w:r>
      <w:r w:rsidR="00A674D1" w:rsidRPr="00EF0CB4">
        <w:rPr>
          <w:rFonts w:ascii="Times New Roman" w:hAnsi="Times New Roman"/>
          <w:iCs/>
          <w:sz w:val="24"/>
          <w:szCs w:val="24"/>
        </w:rPr>
        <w:t>ra kötött szerződés 1. számú mellékleté</w:t>
      </w:r>
      <w:r w:rsidR="00A674D1">
        <w:rPr>
          <w:rFonts w:ascii="Times New Roman" w:hAnsi="Times New Roman"/>
          <w:iCs/>
          <w:sz w:val="24"/>
          <w:szCs w:val="24"/>
        </w:rPr>
        <w:t xml:space="preserve">nek </w:t>
      </w:r>
      <w:r w:rsidR="00A674D1" w:rsidRPr="00EF0CB4">
        <w:rPr>
          <w:rFonts w:ascii="Times New Roman" w:hAnsi="Times New Roman"/>
          <w:iCs/>
          <w:sz w:val="24"/>
          <w:szCs w:val="24"/>
        </w:rPr>
        <w:t xml:space="preserve">módosításához </w:t>
      </w:r>
      <w:r w:rsidR="00A674D1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jelen határozati javaslat mellékletét képező módosító </w:t>
      </w:r>
      <w:r w:rsidR="00A674D1">
        <w:rPr>
          <w:rFonts w:ascii="Times New Roman" w:eastAsia="Calibri" w:hAnsi="Times New Roman"/>
          <w:sz w:val="24"/>
          <w:szCs w:val="24"/>
          <w:lang w:eastAsia="en-US"/>
        </w:rPr>
        <w:t>szerződés</w:t>
      </w:r>
      <w:r w:rsidR="00A674D1" w:rsidRPr="00EF0CB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A674D1"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melléklete </w:t>
      </w:r>
      <w:r w:rsidR="00A674D1" w:rsidRPr="00EF0CB4">
        <w:rPr>
          <w:rFonts w:ascii="Times New Roman" w:eastAsia="Calibri" w:hAnsi="Times New Roman"/>
          <w:sz w:val="24"/>
          <w:szCs w:val="24"/>
          <w:lang w:eastAsia="en-US"/>
        </w:rPr>
        <w:t>szerinti tartalommal.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sz w:val="24"/>
          <w:szCs w:val="24"/>
        </w:rPr>
        <w:t xml:space="preserve">2. Felkéri a Polgármestert </w:t>
      </w:r>
      <w:r w:rsidR="003B5BE2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3B5BE2" w:rsidRPr="003B5BE2">
        <w:rPr>
          <w:rFonts w:ascii="Times New Roman" w:hAnsi="Times New Roman"/>
          <w:iCs/>
          <w:sz w:val="24"/>
          <w:szCs w:val="24"/>
        </w:rPr>
        <w:t>PrimeMed</w:t>
      </w:r>
      <w:proofErr w:type="spellEnd"/>
      <w:r w:rsidR="003B5BE2" w:rsidRPr="003B5BE2">
        <w:rPr>
          <w:rFonts w:ascii="Times New Roman" w:hAnsi="Times New Roman"/>
          <w:iCs/>
          <w:sz w:val="24"/>
          <w:szCs w:val="24"/>
        </w:rPr>
        <w:t xml:space="preserve"> Betéti Társaság</w:t>
      </w:r>
      <w:r w:rsidRPr="00FA1240">
        <w:rPr>
          <w:rFonts w:ascii="Times New Roman" w:hAnsi="Times New Roman"/>
          <w:sz w:val="24"/>
          <w:szCs w:val="24"/>
        </w:rPr>
        <w:t>gal</w:t>
      </w:r>
      <w:r>
        <w:rPr>
          <w:rFonts w:ascii="Times New Roman" w:hAnsi="Times New Roman"/>
          <w:sz w:val="24"/>
          <w:szCs w:val="24"/>
        </w:rPr>
        <w:t xml:space="preserve"> kötött </w:t>
      </w:r>
      <w:r w:rsidRPr="00FA1240">
        <w:rPr>
          <w:rFonts w:ascii="Times New Roman" w:hAnsi="Times New Roman"/>
          <w:sz w:val="24"/>
          <w:szCs w:val="24"/>
        </w:rPr>
        <w:t>módosító,</w:t>
      </w:r>
      <w:r w:rsidRPr="00207FDB">
        <w:rPr>
          <w:rFonts w:ascii="Times New Roman" w:hAnsi="Times New Roman"/>
          <w:sz w:val="24"/>
          <w:szCs w:val="24"/>
        </w:rPr>
        <w:t xml:space="preserve"> valamint a módosításokkal egységes szerkezetbe foglalt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FDB">
        <w:rPr>
          <w:rFonts w:ascii="Times New Roman" w:hAnsi="Times New Roman"/>
          <w:sz w:val="24"/>
          <w:szCs w:val="24"/>
        </w:rPr>
        <w:t>egészségügyi feladat-ellátási szerződés aláírására.</w:t>
      </w:r>
    </w:p>
    <w:p w:rsidR="00FA1240" w:rsidRPr="00207FDB" w:rsidRDefault="00FA1240" w:rsidP="00FA12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2023. </w:t>
      </w:r>
      <w:r w:rsidR="00A674D1">
        <w:rPr>
          <w:rFonts w:ascii="Times New Roman" w:hAnsi="Times New Roman"/>
          <w:sz w:val="24"/>
          <w:szCs w:val="24"/>
        </w:rPr>
        <w:t>május 31.</w:t>
      </w:r>
    </w:p>
    <w:p w:rsidR="00FA1240" w:rsidRPr="00207FDB" w:rsidRDefault="0038234B" w:rsidP="00FA12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FDB">
        <w:rPr>
          <w:rFonts w:ascii="Times New Roman" w:hAnsi="Times New Roman"/>
          <w:b/>
          <w:sz w:val="24"/>
          <w:szCs w:val="24"/>
        </w:rPr>
        <w:t>Felelős:</w:t>
      </w:r>
      <w:r w:rsidRPr="00207FDB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A1240" w:rsidRDefault="00FA1240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1A99" w:rsidRDefault="00921A99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1A99" w:rsidRDefault="00922B53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Budapest, 2023. </w:t>
      </w:r>
      <w:r w:rsidR="00A674D1">
        <w:rPr>
          <w:rFonts w:ascii="Times New Roman" w:eastAsia="Calibri" w:hAnsi="Times New Roman"/>
          <w:sz w:val="24"/>
          <w:szCs w:val="24"/>
          <w:lang w:eastAsia="en-US"/>
        </w:rPr>
        <w:t>március 02.</w:t>
      </w:r>
    </w:p>
    <w:p w:rsidR="00921A99" w:rsidRDefault="00921A99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1A99" w:rsidRDefault="00921A99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1A99" w:rsidRPr="006F28AC" w:rsidRDefault="0038234B" w:rsidP="00921A9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F28AC">
        <w:rPr>
          <w:rFonts w:ascii="Times New Roman" w:eastAsia="Calibri" w:hAnsi="Times New Roman"/>
          <w:b/>
          <w:sz w:val="24"/>
          <w:szCs w:val="24"/>
          <w:lang w:eastAsia="en-US"/>
        </w:rPr>
        <w:t>Gyuris Gabriella</w:t>
      </w:r>
    </w:p>
    <w:p w:rsidR="00921A99" w:rsidRDefault="0038234B" w:rsidP="00921A9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irodavezető</w:t>
      </w:r>
      <w:proofErr w:type="gramEnd"/>
    </w:p>
    <w:p w:rsidR="00921A99" w:rsidRDefault="00921A99" w:rsidP="00921A99">
      <w:pPr>
        <w:spacing w:after="160" w:line="259" w:lineRule="auto"/>
        <w:rPr>
          <w:rFonts w:eastAsia="Calibri"/>
          <w:lang w:eastAsia="en-US"/>
        </w:rPr>
      </w:pPr>
    </w:p>
    <w:p w:rsidR="00921A99" w:rsidRPr="00207FDB" w:rsidRDefault="00921A99" w:rsidP="00EF0C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0CB4" w:rsidRDefault="00EF0CB4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3F7E" w:rsidRPr="00207FDB" w:rsidRDefault="00453F7E" w:rsidP="00207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FDB" w:rsidRPr="00921A99" w:rsidRDefault="00921A99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921A99">
        <w:rPr>
          <w:rFonts w:ascii="Times New Roman" w:eastAsia="Calibri" w:hAnsi="Times New Roman"/>
          <w:sz w:val="24"/>
          <w:szCs w:val="24"/>
          <w:u w:val="single"/>
          <w:lang w:eastAsia="en-US"/>
        </w:rPr>
        <w:lastRenderedPageBreak/>
        <w:t>Előterjesztés mellékletei:</w:t>
      </w:r>
    </w:p>
    <w:p w:rsidR="00921A99" w:rsidRPr="00921A99" w:rsidRDefault="0038234B" w:rsidP="00D51BC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21A99">
        <w:rPr>
          <w:rFonts w:ascii="Times New Roman" w:eastAsia="Calibri" w:hAnsi="Times New Roman"/>
          <w:sz w:val="24"/>
          <w:szCs w:val="24"/>
          <w:lang w:eastAsia="en-US"/>
        </w:rPr>
        <w:t xml:space="preserve">1. Dr. </w:t>
      </w:r>
      <w:proofErr w:type="spellStart"/>
      <w:r w:rsidR="00A674D1">
        <w:rPr>
          <w:rFonts w:ascii="Times New Roman" w:eastAsia="Calibri" w:hAnsi="Times New Roman"/>
          <w:sz w:val="24"/>
          <w:szCs w:val="24"/>
          <w:lang w:eastAsia="en-US"/>
        </w:rPr>
        <w:t>Czéh</w:t>
      </w:r>
      <w:proofErr w:type="spellEnd"/>
      <w:r w:rsidR="00A674D1">
        <w:rPr>
          <w:rFonts w:ascii="Times New Roman" w:eastAsia="Calibri" w:hAnsi="Times New Roman"/>
          <w:sz w:val="24"/>
          <w:szCs w:val="24"/>
          <w:lang w:eastAsia="en-US"/>
        </w:rPr>
        <w:t xml:space="preserve"> Lídia</w:t>
      </w:r>
      <w:r w:rsidRPr="00921A9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F7608">
        <w:rPr>
          <w:rFonts w:ascii="Times New Roman" w:eastAsia="Calibri" w:hAnsi="Times New Roman"/>
          <w:sz w:val="24"/>
          <w:szCs w:val="24"/>
          <w:lang w:eastAsia="en-US"/>
        </w:rPr>
        <w:t>kérelme</w:t>
      </w:r>
    </w:p>
    <w:p w:rsidR="00921A99" w:rsidRDefault="0038234B" w:rsidP="00D51BC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21A99">
        <w:rPr>
          <w:rFonts w:ascii="Times New Roman" w:eastAsia="Calibri" w:hAnsi="Times New Roman"/>
          <w:sz w:val="24"/>
          <w:szCs w:val="24"/>
          <w:lang w:eastAsia="en-US"/>
        </w:rPr>
        <w:t xml:space="preserve">2. Dr. </w:t>
      </w:r>
      <w:r w:rsidR="00A674D1">
        <w:rPr>
          <w:rFonts w:ascii="Times New Roman" w:eastAsia="Calibri" w:hAnsi="Times New Roman"/>
          <w:sz w:val="24"/>
          <w:szCs w:val="24"/>
          <w:lang w:eastAsia="en-US"/>
        </w:rPr>
        <w:t>Duba Jenőné Dr. Tímár Éva</w:t>
      </w:r>
      <w:r w:rsidRPr="00921A9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F7608">
        <w:rPr>
          <w:rFonts w:ascii="Times New Roman" w:eastAsia="Calibri" w:hAnsi="Times New Roman"/>
          <w:sz w:val="24"/>
          <w:szCs w:val="24"/>
          <w:lang w:eastAsia="en-US"/>
        </w:rPr>
        <w:t>kérelme</w:t>
      </w:r>
    </w:p>
    <w:p w:rsidR="00A674D1" w:rsidRDefault="005B41C9" w:rsidP="00D51BC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Zalaba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Dávid </w:t>
      </w:r>
      <w:r w:rsidR="008F7608">
        <w:rPr>
          <w:rFonts w:ascii="Times New Roman" w:eastAsia="Calibri" w:hAnsi="Times New Roman"/>
          <w:sz w:val="24"/>
          <w:szCs w:val="24"/>
          <w:lang w:eastAsia="en-US"/>
        </w:rPr>
        <w:t>kérelme</w:t>
      </w:r>
    </w:p>
    <w:p w:rsidR="00D51BC0" w:rsidRDefault="00D51BC0" w:rsidP="00D51BC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>
        <w:rPr>
          <w:rFonts w:ascii="Times New Roman" w:hAnsi="Times New Roman"/>
          <w:iCs/>
          <w:sz w:val="24"/>
          <w:szCs w:val="24"/>
        </w:rPr>
        <w:t xml:space="preserve">4. </w:t>
      </w:r>
      <w:r w:rsidRPr="00354528">
        <w:rPr>
          <w:rFonts w:ascii="Times New Roman" w:hAnsi="Times New Roman"/>
          <w:iCs/>
          <w:sz w:val="24"/>
          <w:szCs w:val="24"/>
        </w:rPr>
        <w:t>Endorfin Egészségügyi Szolgáltató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 Bt</w:t>
      </w:r>
      <w:r>
        <w:rPr>
          <w:rFonts w:ascii="Times New Roman" w:hAnsi="Times New Roman"/>
          <w:iCs/>
          <w:sz w:val="24"/>
          <w:szCs w:val="24"/>
          <w:lang w:eastAsia="en-US"/>
        </w:rPr>
        <w:t>. egészségügy</w:t>
      </w:r>
      <w:bookmarkStart w:id="2" w:name="_GoBack"/>
      <w:bookmarkEnd w:id="2"/>
      <w:r>
        <w:rPr>
          <w:rFonts w:ascii="Times New Roman" w:hAnsi="Times New Roman"/>
          <w:iCs/>
          <w:sz w:val="24"/>
          <w:szCs w:val="24"/>
          <w:lang w:eastAsia="en-US"/>
        </w:rPr>
        <w:t>i feladat-ellátási szerződés</w:t>
      </w:r>
    </w:p>
    <w:p w:rsidR="00D51BC0" w:rsidRDefault="00D51BC0" w:rsidP="00D51BC0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>
        <w:rPr>
          <w:rFonts w:ascii="Times New Roman" w:hAnsi="Times New Roman"/>
          <w:iCs/>
          <w:sz w:val="24"/>
          <w:szCs w:val="24"/>
        </w:rPr>
        <w:t xml:space="preserve">5. </w:t>
      </w:r>
      <w:r w:rsidRPr="003B5BE2">
        <w:rPr>
          <w:rFonts w:ascii="Times New Roman" w:hAnsi="Times New Roman"/>
          <w:iCs/>
          <w:sz w:val="24"/>
          <w:szCs w:val="24"/>
        </w:rPr>
        <w:t xml:space="preserve">„HEALTH” CARE Egészségőrző Megelőző Gyógyító Oktató </w:t>
      </w:r>
      <w:proofErr w:type="spellStart"/>
      <w:r w:rsidRPr="003B5BE2">
        <w:rPr>
          <w:rFonts w:ascii="Times New Roman" w:hAnsi="Times New Roman"/>
          <w:iCs/>
          <w:sz w:val="24"/>
          <w:szCs w:val="24"/>
        </w:rPr>
        <w:t>Családorvosi</w:t>
      </w:r>
      <w:proofErr w:type="spellEnd"/>
      <w:r w:rsidRPr="0027791E">
        <w:rPr>
          <w:rFonts w:ascii="Times New Roman" w:hAnsi="Times New Roman"/>
          <w:iCs/>
          <w:sz w:val="24"/>
          <w:szCs w:val="24"/>
          <w:lang w:eastAsia="en-US"/>
        </w:rPr>
        <w:t xml:space="preserve"> Bt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. </w:t>
      </w:r>
      <w:r>
        <w:rPr>
          <w:rFonts w:ascii="Times New Roman" w:hAnsi="Times New Roman"/>
          <w:iCs/>
          <w:sz w:val="24"/>
          <w:szCs w:val="24"/>
          <w:lang w:eastAsia="en-US"/>
        </w:rPr>
        <w:t>egészségügyi feladat-ellátási szerződés</w:t>
      </w:r>
    </w:p>
    <w:p w:rsidR="00D51BC0" w:rsidRPr="00921A99" w:rsidRDefault="00D51BC0" w:rsidP="00D51BC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iCs/>
          <w:sz w:val="24"/>
          <w:szCs w:val="24"/>
        </w:rPr>
        <w:t xml:space="preserve">6. </w:t>
      </w:r>
      <w:proofErr w:type="spellStart"/>
      <w:r w:rsidRPr="00060181">
        <w:rPr>
          <w:rFonts w:ascii="Times New Roman" w:hAnsi="Times New Roman"/>
          <w:iCs/>
          <w:sz w:val="24"/>
          <w:szCs w:val="24"/>
        </w:rPr>
        <w:t>PrimeMed</w:t>
      </w:r>
      <w:proofErr w:type="spellEnd"/>
      <w:r w:rsidRPr="00060181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Pr="0027791E">
        <w:rPr>
          <w:rFonts w:ascii="Times New Roman" w:hAnsi="Times New Roman"/>
          <w:iCs/>
          <w:sz w:val="24"/>
          <w:szCs w:val="24"/>
          <w:lang w:eastAsia="en-US"/>
        </w:rPr>
        <w:t>Bt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. </w:t>
      </w:r>
      <w:r>
        <w:rPr>
          <w:rFonts w:ascii="Times New Roman" w:hAnsi="Times New Roman"/>
          <w:iCs/>
          <w:sz w:val="24"/>
          <w:szCs w:val="24"/>
          <w:lang w:eastAsia="en-US"/>
        </w:rPr>
        <w:t>egészségügyi feladat-ellátási szerződés</w:t>
      </w:r>
    </w:p>
    <w:p w:rsidR="00FF14C7" w:rsidRDefault="00FF14C7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21A99" w:rsidRPr="00FF14C7" w:rsidRDefault="0038234B" w:rsidP="00646E7C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FF14C7"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Határozati javaslat mellékletei:</w:t>
      </w:r>
    </w:p>
    <w:p w:rsidR="00921A99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r w:rsidR="00A674D1" w:rsidRPr="00354528">
        <w:rPr>
          <w:rFonts w:ascii="Times New Roman" w:hAnsi="Times New Roman"/>
          <w:iCs/>
          <w:sz w:val="24"/>
          <w:szCs w:val="24"/>
        </w:rPr>
        <w:t>Endorfin Egészségügyi Szolgáltató</w:t>
      </w:r>
      <w:r w:rsidR="00A674D1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A674D1">
        <w:rPr>
          <w:rFonts w:ascii="Times New Roman" w:hAnsi="Times New Roman"/>
          <w:iCs/>
          <w:sz w:val="24"/>
          <w:szCs w:val="24"/>
          <w:lang w:eastAsia="en-US"/>
        </w:rPr>
        <w:t>Bt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-</w:t>
      </w:r>
      <w:r w:rsidR="00FF14C7" w:rsidRPr="00FF14C7">
        <w:rPr>
          <w:rFonts w:ascii="Times New Roman" w:hAnsi="Times New Roman"/>
          <w:iCs/>
          <w:sz w:val="24"/>
          <w:szCs w:val="24"/>
          <w:lang w:eastAsia="en-US"/>
        </w:rPr>
        <w:t>v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szerződést módosító szerződés</w:t>
      </w:r>
    </w:p>
    <w:p w:rsidR="00921A99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2. </w:t>
      </w:r>
      <w:r w:rsidR="00A674D1" w:rsidRPr="00354528">
        <w:rPr>
          <w:rFonts w:ascii="Times New Roman" w:hAnsi="Times New Roman"/>
          <w:iCs/>
          <w:sz w:val="24"/>
          <w:szCs w:val="24"/>
        </w:rPr>
        <w:t>Endorfin Egészségügyi Szolgáltató</w:t>
      </w:r>
      <w:r w:rsidR="00A674D1">
        <w:rPr>
          <w:rFonts w:ascii="Times New Roman" w:hAnsi="Times New Roman"/>
          <w:iCs/>
          <w:sz w:val="24"/>
          <w:szCs w:val="24"/>
          <w:lang w:eastAsia="en-US"/>
        </w:rPr>
        <w:t xml:space="preserve"> Bt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-el egészségügyi feladatok ellátásra kötött szerződés módosításokkal egységes szerkezetben</w:t>
      </w:r>
    </w:p>
    <w:p w:rsidR="00921A99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3. </w:t>
      </w:r>
      <w:r w:rsidR="00A674D1" w:rsidRPr="003B5BE2">
        <w:rPr>
          <w:rFonts w:ascii="Times New Roman" w:hAnsi="Times New Roman"/>
          <w:iCs/>
          <w:sz w:val="24"/>
          <w:szCs w:val="24"/>
        </w:rPr>
        <w:t xml:space="preserve">„HEALTH” CARE Egészségőrző Megelőző Gyógyító Oktató </w:t>
      </w:r>
      <w:proofErr w:type="spellStart"/>
      <w:r w:rsidR="00A674D1" w:rsidRPr="003B5BE2">
        <w:rPr>
          <w:rFonts w:ascii="Times New Roman" w:hAnsi="Times New Roman"/>
          <w:iCs/>
          <w:sz w:val="24"/>
          <w:szCs w:val="24"/>
        </w:rPr>
        <w:t>Családorvosi</w:t>
      </w:r>
      <w:proofErr w:type="spellEnd"/>
      <w:r w:rsidR="00A674D1" w:rsidRPr="0027791E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A674D1" w:rsidRPr="0027791E">
        <w:rPr>
          <w:rFonts w:ascii="Times New Roman" w:hAnsi="Times New Roman"/>
          <w:iCs/>
          <w:sz w:val="24"/>
          <w:szCs w:val="24"/>
          <w:lang w:eastAsia="en-US"/>
        </w:rPr>
        <w:t>Bt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-</w:t>
      </w:r>
      <w:r w:rsidR="00FF14C7" w:rsidRPr="00FF14C7">
        <w:rPr>
          <w:rFonts w:ascii="Times New Roman" w:hAnsi="Times New Roman"/>
          <w:iCs/>
          <w:sz w:val="24"/>
          <w:szCs w:val="24"/>
          <w:lang w:eastAsia="en-US"/>
        </w:rPr>
        <w:t>v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szerződést módosító szerződés</w:t>
      </w:r>
    </w:p>
    <w:p w:rsidR="00921A99" w:rsidRPr="00FF14C7" w:rsidRDefault="00FF14C7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>4</w:t>
      </w:r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. </w:t>
      </w:r>
      <w:r w:rsidR="00A674D1" w:rsidRPr="003B5BE2">
        <w:rPr>
          <w:rFonts w:ascii="Times New Roman" w:hAnsi="Times New Roman"/>
          <w:iCs/>
          <w:sz w:val="24"/>
          <w:szCs w:val="24"/>
        </w:rPr>
        <w:t xml:space="preserve">„HEALTH” CARE Egészségőrző Megelőző Gyógyító Oktató </w:t>
      </w:r>
      <w:proofErr w:type="spellStart"/>
      <w:r w:rsidR="00A674D1" w:rsidRPr="003B5BE2">
        <w:rPr>
          <w:rFonts w:ascii="Times New Roman" w:hAnsi="Times New Roman"/>
          <w:iCs/>
          <w:sz w:val="24"/>
          <w:szCs w:val="24"/>
        </w:rPr>
        <w:t>Családorvosi</w:t>
      </w:r>
      <w:proofErr w:type="spellEnd"/>
      <w:r w:rsidR="00A674D1" w:rsidRPr="0027791E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A674D1" w:rsidRPr="0027791E">
        <w:rPr>
          <w:rFonts w:ascii="Times New Roman" w:hAnsi="Times New Roman"/>
          <w:iCs/>
          <w:sz w:val="24"/>
          <w:szCs w:val="24"/>
          <w:lang w:eastAsia="en-US"/>
        </w:rPr>
        <w:t>Bt</w:t>
      </w:r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>-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v</w:t>
      </w:r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>el</w:t>
      </w:r>
      <w:proofErr w:type="spellEnd"/>
      <w:r w:rsidR="0038234B"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 módosításokkal egységes szerkezetben</w:t>
      </w:r>
    </w:p>
    <w:p w:rsidR="00FF14C7" w:rsidRPr="00FF14C7" w:rsidRDefault="0038234B" w:rsidP="00FF14C7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5. </w:t>
      </w:r>
      <w:r w:rsidRPr="00FF14C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674D1" w:rsidRPr="00060181">
        <w:rPr>
          <w:rFonts w:ascii="Times New Roman" w:hAnsi="Times New Roman"/>
          <w:iCs/>
          <w:sz w:val="24"/>
          <w:szCs w:val="24"/>
        </w:rPr>
        <w:t>PrimeMed</w:t>
      </w:r>
      <w:proofErr w:type="spellEnd"/>
      <w:r w:rsidR="00A674D1" w:rsidRPr="00060181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A674D1" w:rsidRPr="0027791E">
        <w:rPr>
          <w:rFonts w:ascii="Times New Roman" w:hAnsi="Times New Roman"/>
          <w:iCs/>
          <w:sz w:val="24"/>
          <w:szCs w:val="24"/>
          <w:lang w:eastAsia="en-US"/>
        </w:rPr>
        <w:t>Bt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-vel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szerződést módosító szerződés</w:t>
      </w:r>
    </w:p>
    <w:p w:rsidR="00921A99" w:rsidRPr="00922B53" w:rsidRDefault="0038234B" w:rsidP="00922B5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en-US"/>
        </w:rPr>
      </w:pPr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6. </w:t>
      </w:r>
      <w:r w:rsidRPr="00FF14C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674D1" w:rsidRPr="00060181">
        <w:rPr>
          <w:rFonts w:ascii="Times New Roman" w:hAnsi="Times New Roman"/>
          <w:iCs/>
          <w:sz w:val="24"/>
          <w:szCs w:val="24"/>
        </w:rPr>
        <w:t>PrimeMed</w:t>
      </w:r>
      <w:proofErr w:type="spellEnd"/>
      <w:r w:rsidR="00A674D1" w:rsidRPr="00060181"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proofErr w:type="spellStart"/>
      <w:r w:rsidR="00A674D1" w:rsidRPr="0027791E">
        <w:rPr>
          <w:rFonts w:ascii="Times New Roman" w:hAnsi="Times New Roman"/>
          <w:iCs/>
          <w:sz w:val="24"/>
          <w:szCs w:val="24"/>
          <w:lang w:eastAsia="en-US"/>
        </w:rPr>
        <w:t>Bt</w:t>
      </w:r>
      <w:r w:rsidRPr="00FF14C7">
        <w:rPr>
          <w:rFonts w:ascii="Times New Roman" w:hAnsi="Times New Roman"/>
          <w:iCs/>
          <w:sz w:val="24"/>
          <w:szCs w:val="24"/>
          <w:lang w:eastAsia="en-US"/>
        </w:rPr>
        <w:t>-vel</w:t>
      </w:r>
      <w:proofErr w:type="spellEnd"/>
      <w:r w:rsidRPr="00FF14C7">
        <w:rPr>
          <w:rFonts w:ascii="Times New Roman" w:hAnsi="Times New Roman"/>
          <w:iCs/>
          <w:sz w:val="24"/>
          <w:szCs w:val="24"/>
          <w:lang w:eastAsia="en-US"/>
        </w:rPr>
        <w:t xml:space="preserve"> egészségügyi feladatok ellátásra kötött szerződés módosításokkal egységes szerkezetben</w:t>
      </w:r>
      <w:bookmarkEnd w:id="1"/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453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0E1" w:rsidRDefault="00C740E1">
      <w:pPr>
        <w:spacing w:after="0" w:line="240" w:lineRule="auto"/>
      </w:pPr>
      <w:r>
        <w:separator/>
      </w:r>
    </w:p>
  </w:endnote>
  <w:endnote w:type="continuationSeparator" w:id="0">
    <w:p w:rsidR="00C740E1" w:rsidRDefault="00C74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B41C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51BC0">
      <w:rPr>
        <w:rFonts w:ascii="Times New Roman" w:hAnsi="Times New Roman"/>
        <w:noProof/>
        <w:sz w:val="20"/>
        <w:szCs w:val="20"/>
      </w:rPr>
      <w:t>7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0E1" w:rsidRDefault="00C740E1">
      <w:pPr>
        <w:spacing w:after="0" w:line="240" w:lineRule="auto"/>
      </w:pPr>
      <w:r>
        <w:separator/>
      </w:r>
    </w:p>
  </w:footnote>
  <w:footnote w:type="continuationSeparator" w:id="0">
    <w:p w:rsidR="00C740E1" w:rsidRDefault="00C74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1FAC76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EC70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7428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70E0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00A6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C611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5DA32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FA90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564A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74A89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DA78BE" w:tentative="1">
      <w:start w:val="1"/>
      <w:numFmt w:val="lowerLetter"/>
      <w:lvlText w:val="%2."/>
      <w:lvlJc w:val="left"/>
      <w:pPr>
        <w:ind w:left="1440" w:hanging="360"/>
      </w:pPr>
    </w:lvl>
    <w:lvl w:ilvl="2" w:tplc="8774DDEC" w:tentative="1">
      <w:start w:val="1"/>
      <w:numFmt w:val="lowerRoman"/>
      <w:lvlText w:val="%3."/>
      <w:lvlJc w:val="right"/>
      <w:pPr>
        <w:ind w:left="2160" w:hanging="180"/>
      </w:pPr>
    </w:lvl>
    <w:lvl w:ilvl="3" w:tplc="38B03882" w:tentative="1">
      <w:start w:val="1"/>
      <w:numFmt w:val="decimal"/>
      <w:lvlText w:val="%4."/>
      <w:lvlJc w:val="left"/>
      <w:pPr>
        <w:ind w:left="2880" w:hanging="360"/>
      </w:pPr>
    </w:lvl>
    <w:lvl w:ilvl="4" w:tplc="4F364230" w:tentative="1">
      <w:start w:val="1"/>
      <w:numFmt w:val="lowerLetter"/>
      <w:lvlText w:val="%5."/>
      <w:lvlJc w:val="left"/>
      <w:pPr>
        <w:ind w:left="3600" w:hanging="360"/>
      </w:pPr>
    </w:lvl>
    <w:lvl w:ilvl="5" w:tplc="9A123A90" w:tentative="1">
      <w:start w:val="1"/>
      <w:numFmt w:val="lowerRoman"/>
      <w:lvlText w:val="%6."/>
      <w:lvlJc w:val="right"/>
      <w:pPr>
        <w:ind w:left="4320" w:hanging="180"/>
      </w:pPr>
    </w:lvl>
    <w:lvl w:ilvl="6" w:tplc="04EADC30" w:tentative="1">
      <w:start w:val="1"/>
      <w:numFmt w:val="decimal"/>
      <w:lvlText w:val="%7."/>
      <w:lvlJc w:val="left"/>
      <w:pPr>
        <w:ind w:left="5040" w:hanging="360"/>
      </w:pPr>
    </w:lvl>
    <w:lvl w:ilvl="7" w:tplc="C18A7628" w:tentative="1">
      <w:start w:val="1"/>
      <w:numFmt w:val="lowerLetter"/>
      <w:lvlText w:val="%8."/>
      <w:lvlJc w:val="left"/>
      <w:pPr>
        <w:ind w:left="5760" w:hanging="360"/>
      </w:pPr>
    </w:lvl>
    <w:lvl w:ilvl="8" w:tplc="5A422C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74283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8807C84" w:tentative="1">
      <w:start w:val="1"/>
      <w:numFmt w:val="lowerLetter"/>
      <w:lvlText w:val="%2."/>
      <w:lvlJc w:val="left"/>
      <w:pPr>
        <w:ind w:left="1800" w:hanging="360"/>
      </w:pPr>
    </w:lvl>
    <w:lvl w:ilvl="2" w:tplc="300A5F4E" w:tentative="1">
      <w:start w:val="1"/>
      <w:numFmt w:val="lowerRoman"/>
      <w:lvlText w:val="%3."/>
      <w:lvlJc w:val="right"/>
      <w:pPr>
        <w:ind w:left="2520" w:hanging="180"/>
      </w:pPr>
    </w:lvl>
    <w:lvl w:ilvl="3" w:tplc="91FACA68" w:tentative="1">
      <w:start w:val="1"/>
      <w:numFmt w:val="decimal"/>
      <w:lvlText w:val="%4."/>
      <w:lvlJc w:val="left"/>
      <w:pPr>
        <w:ind w:left="3240" w:hanging="360"/>
      </w:pPr>
    </w:lvl>
    <w:lvl w:ilvl="4" w:tplc="ABE62E46" w:tentative="1">
      <w:start w:val="1"/>
      <w:numFmt w:val="lowerLetter"/>
      <w:lvlText w:val="%5."/>
      <w:lvlJc w:val="left"/>
      <w:pPr>
        <w:ind w:left="3960" w:hanging="360"/>
      </w:pPr>
    </w:lvl>
    <w:lvl w:ilvl="5" w:tplc="98825264" w:tentative="1">
      <w:start w:val="1"/>
      <w:numFmt w:val="lowerRoman"/>
      <w:lvlText w:val="%6."/>
      <w:lvlJc w:val="right"/>
      <w:pPr>
        <w:ind w:left="4680" w:hanging="180"/>
      </w:pPr>
    </w:lvl>
    <w:lvl w:ilvl="6" w:tplc="5004FFF6" w:tentative="1">
      <w:start w:val="1"/>
      <w:numFmt w:val="decimal"/>
      <w:lvlText w:val="%7."/>
      <w:lvlJc w:val="left"/>
      <w:pPr>
        <w:ind w:left="5400" w:hanging="360"/>
      </w:pPr>
    </w:lvl>
    <w:lvl w:ilvl="7" w:tplc="267815EC" w:tentative="1">
      <w:start w:val="1"/>
      <w:numFmt w:val="lowerLetter"/>
      <w:lvlText w:val="%8."/>
      <w:lvlJc w:val="left"/>
      <w:pPr>
        <w:ind w:left="6120" w:hanging="360"/>
      </w:pPr>
    </w:lvl>
    <w:lvl w:ilvl="8" w:tplc="811C7A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6AE9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FE4B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B03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C2D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8608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8AD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B015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98CA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C64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4F8DB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A24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EC39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E434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64C0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989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C8EB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32FB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A237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92C91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1EFBDC" w:tentative="1">
      <w:start w:val="1"/>
      <w:numFmt w:val="lowerLetter"/>
      <w:lvlText w:val="%2."/>
      <w:lvlJc w:val="left"/>
      <w:pPr>
        <w:ind w:left="1146" w:hanging="360"/>
      </w:pPr>
    </w:lvl>
    <w:lvl w:ilvl="2" w:tplc="DCAA299C" w:tentative="1">
      <w:start w:val="1"/>
      <w:numFmt w:val="lowerRoman"/>
      <w:lvlText w:val="%3."/>
      <w:lvlJc w:val="right"/>
      <w:pPr>
        <w:ind w:left="1866" w:hanging="180"/>
      </w:pPr>
    </w:lvl>
    <w:lvl w:ilvl="3" w:tplc="979CD3CE" w:tentative="1">
      <w:start w:val="1"/>
      <w:numFmt w:val="decimal"/>
      <w:lvlText w:val="%4."/>
      <w:lvlJc w:val="left"/>
      <w:pPr>
        <w:ind w:left="2586" w:hanging="360"/>
      </w:pPr>
    </w:lvl>
    <w:lvl w:ilvl="4" w:tplc="03C4B2A6" w:tentative="1">
      <w:start w:val="1"/>
      <w:numFmt w:val="lowerLetter"/>
      <w:lvlText w:val="%5."/>
      <w:lvlJc w:val="left"/>
      <w:pPr>
        <w:ind w:left="3306" w:hanging="360"/>
      </w:pPr>
    </w:lvl>
    <w:lvl w:ilvl="5" w:tplc="40741962" w:tentative="1">
      <w:start w:val="1"/>
      <w:numFmt w:val="lowerRoman"/>
      <w:lvlText w:val="%6."/>
      <w:lvlJc w:val="right"/>
      <w:pPr>
        <w:ind w:left="4026" w:hanging="180"/>
      </w:pPr>
    </w:lvl>
    <w:lvl w:ilvl="6" w:tplc="4198CDA6" w:tentative="1">
      <w:start w:val="1"/>
      <w:numFmt w:val="decimal"/>
      <w:lvlText w:val="%7."/>
      <w:lvlJc w:val="left"/>
      <w:pPr>
        <w:ind w:left="4746" w:hanging="360"/>
      </w:pPr>
    </w:lvl>
    <w:lvl w:ilvl="7" w:tplc="FAEE0B28" w:tentative="1">
      <w:start w:val="1"/>
      <w:numFmt w:val="lowerLetter"/>
      <w:lvlText w:val="%8."/>
      <w:lvlJc w:val="left"/>
      <w:pPr>
        <w:ind w:left="5466" w:hanging="360"/>
      </w:pPr>
    </w:lvl>
    <w:lvl w:ilvl="8" w:tplc="3CF04EF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6EC86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CEC3EE" w:tentative="1">
      <w:start w:val="1"/>
      <w:numFmt w:val="lowerLetter"/>
      <w:lvlText w:val="%2."/>
      <w:lvlJc w:val="left"/>
      <w:pPr>
        <w:ind w:left="1440" w:hanging="360"/>
      </w:pPr>
    </w:lvl>
    <w:lvl w:ilvl="2" w:tplc="FB9C2E46" w:tentative="1">
      <w:start w:val="1"/>
      <w:numFmt w:val="lowerRoman"/>
      <w:lvlText w:val="%3."/>
      <w:lvlJc w:val="right"/>
      <w:pPr>
        <w:ind w:left="2160" w:hanging="180"/>
      </w:pPr>
    </w:lvl>
    <w:lvl w:ilvl="3" w:tplc="AA306C52" w:tentative="1">
      <w:start w:val="1"/>
      <w:numFmt w:val="decimal"/>
      <w:lvlText w:val="%4."/>
      <w:lvlJc w:val="left"/>
      <w:pPr>
        <w:ind w:left="2880" w:hanging="360"/>
      </w:pPr>
    </w:lvl>
    <w:lvl w:ilvl="4" w:tplc="1D92D854" w:tentative="1">
      <w:start w:val="1"/>
      <w:numFmt w:val="lowerLetter"/>
      <w:lvlText w:val="%5."/>
      <w:lvlJc w:val="left"/>
      <w:pPr>
        <w:ind w:left="3600" w:hanging="360"/>
      </w:pPr>
    </w:lvl>
    <w:lvl w:ilvl="5" w:tplc="B61AB27E" w:tentative="1">
      <w:start w:val="1"/>
      <w:numFmt w:val="lowerRoman"/>
      <w:lvlText w:val="%6."/>
      <w:lvlJc w:val="right"/>
      <w:pPr>
        <w:ind w:left="4320" w:hanging="180"/>
      </w:pPr>
    </w:lvl>
    <w:lvl w:ilvl="6" w:tplc="151291E8" w:tentative="1">
      <w:start w:val="1"/>
      <w:numFmt w:val="decimal"/>
      <w:lvlText w:val="%7."/>
      <w:lvlJc w:val="left"/>
      <w:pPr>
        <w:ind w:left="5040" w:hanging="360"/>
      </w:pPr>
    </w:lvl>
    <w:lvl w:ilvl="7" w:tplc="14EAA1CC" w:tentative="1">
      <w:start w:val="1"/>
      <w:numFmt w:val="lowerLetter"/>
      <w:lvlText w:val="%8."/>
      <w:lvlJc w:val="left"/>
      <w:pPr>
        <w:ind w:left="5760" w:hanging="360"/>
      </w:pPr>
    </w:lvl>
    <w:lvl w:ilvl="8" w:tplc="BA0C1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84E5F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4AE308">
      <w:start w:val="1"/>
      <w:numFmt w:val="lowerLetter"/>
      <w:lvlText w:val="%2."/>
      <w:lvlJc w:val="left"/>
      <w:pPr>
        <w:ind w:left="1365" w:hanging="360"/>
      </w:pPr>
    </w:lvl>
    <w:lvl w:ilvl="2" w:tplc="4754E2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DB80F1E" w:tentative="1">
      <w:start w:val="1"/>
      <w:numFmt w:val="decimal"/>
      <w:lvlText w:val="%4."/>
      <w:lvlJc w:val="left"/>
      <w:pPr>
        <w:ind w:left="2805" w:hanging="360"/>
      </w:pPr>
    </w:lvl>
    <w:lvl w:ilvl="4" w:tplc="4B822A4A" w:tentative="1">
      <w:start w:val="1"/>
      <w:numFmt w:val="lowerLetter"/>
      <w:lvlText w:val="%5."/>
      <w:lvlJc w:val="left"/>
      <w:pPr>
        <w:ind w:left="3525" w:hanging="360"/>
      </w:pPr>
    </w:lvl>
    <w:lvl w:ilvl="5" w:tplc="A4DE4550" w:tentative="1">
      <w:start w:val="1"/>
      <w:numFmt w:val="lowerRoman"/>
      <w:lvlText w:val="%6."/>
      <w:lvlJc w:val="right"/>
      <w:pPr>
        <w:ind w:left="4245" w:hanging="180"/>
      </w:pPr>
    </w:lvl>
    <w:lvl w:ilvl="6" w:tplc="A3DCE070" w:tentative="1">
      <w:start w:val="1"/>
      <w:numFmt w:val="decimal"/>
      <w:lvlText w:val="%7."/>
      <w:lvlJc w:val="left"/>
      <w:pPr>
        <w:ind w:left="4965" w:hanging="360"/>
      </w:pPr>
    </w:lvl>
    <w:lvl w:ilvl="7" w:tplc="BE4AAC78" w:tentative="1">
      <w:start w:val="1"/>
      <w:numFmt w:val="lowerLetter"/>
      <w:lvlText w:val="%8."/>
      <w:lvlJc w:val="left"/>
      <w:pPr>
        <w:ind w:left="5685" w:hanging="360"/>
      </w:pPr>
    </w:lvl>
    <w:lvl w:ilvl="8" w:tplc="F35A6C8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16638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112DB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E8C5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C1CE4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4E9A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0C38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CC0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2069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818FA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0527C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1850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42F8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D1C08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0A5B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E8E3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EE0E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C8682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4E49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7DC8F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C2A6D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4621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83E23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36B0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282B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1075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4AC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4E12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2A14CD"/>
    <w:multiLevelType w:val="hybridMultilevel"/>
    <w:tmpl w:val="077C61E8"/>
    <w:lvl w:ilvl="0" w:tplc="83F268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0748D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8ECFE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220E1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9C62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B868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F094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DEA2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DCB1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3627F64"/>
    <w:multiLevelType w:val="hybridMultilevel"/>
    <w:tmpl w:val="E6DAFA8C"/>
    <w:lvl w:ilvl="0" w:tplc="ACA4AE88">
      <w:start w:val="1"/>
      <w:numFmt w:val="upperLetter"/>
      <w:lvlText w:val="%1."/>
      <w:lvlJc w:val="left"/>
      <w:pPr>
        <w:ind w:left="720" w:hanging="360"/>
      </w:pPr>
    </w:lvl>
    <w:lvl w:ilvl="1" w:tplc="11787B88" w:tentative="1">
      <w:start w:val="1"/>
      <w:numFmt w:val="lowerLetter"/>
      <w:lvlText w:val="%2."/>
      <w:lvlJc w:val="left"/>
      <w:pPr>
        <w:ind w:left="1440" w:hanging="360"/>
      </w:pPr>
    </w:lvl>
    <w:lvl w:ilvl="2" w:tplc="6F3CBA84" w:tentative="1">
      <w:start w:val="1"/>
      <w:numFmt w:val="lowerRoman"/>
      <w:lvlText w:val="%3."/>
      <w:lvlJc w:val="right"/>
      <w:pPr>
        <w:ind w:left="2160" w:hanging="180"/>
      </w:pPr>
    </w:lvl>
    <w:lvl w:ilvl="3" w:tplc="09E286F0" w:tentative="1">
      <w:start w:val="1"/>
      <w:numFmt w:val="decimal"/>
      <w:lvlText w:val="%4."/>
      <w:lvlJc w:val="left"/>
      <w:pPr>
        <w:ind w:left="2880" w:hanging="360"/>
      </w:pPr>
    </w:lvl>
    <w:lvl w:ilvl="4" w:tplc="21562494" w:tentative="1">
      <w:start w:val="1"/>
      <w:numFmt w:val="lowerLetter"/>
      <w:lvlText w:val="%5."/>
      <w:lvlJc w:val="left"/>
      <w:pPr>
        <w:ind w:left="3600" w:hanging="360"/>
      </w:pPr>
    </w:lvl>
    <w:lvl w:ilvl="5" w:tplc="8C786E6C" w:tentative="1">
      <w:start w:val="1"/>
      <w:numFmt w:val="lowerRoman"/>
      <w:lvlText w:val="%6."/>
      <w:lvlJc w:val="right"/>
      <w:pPr>
        <w:ind w:left="4320" w:hanging="180"/>
      </w:pPr>
    </w:lvl>
    <w:lvl w:ilvl="6" w:tplc="A712DF48" w:tentative="1">
      <w:start w:val="1"/>
      <w:numFmt w:val="decimal"/>
      <w:lvlText w:val="%7."/>
      <w:lvlJc w:val="left"/>
      <w:pPr>
        <w:ind w:left="5040" w:hanging="360"/>
      </w:pPr>
    </w:lvl>
    <w:lvl w:ilvl="7" w:tplc="92262698" w:tentative="1">
      <w:start w:val="1"/>
      <w:numFmt w:val="lowerLetter"/>
      <w:lvlText w:val="%8."/>
      <w:lvlJc w:val="left"/>
      <w:pPr>
        <w:ind w:left="5760" w:hanging="360"/>
      </w:pPr>
    </w:lvl>
    <w:lvl w:ilvl="8" w:tplc="EFA41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00981A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CEB018" w:tentative="1">
      <w:start w:val="1"/>
      <w:numFmt w:val="lowerLetter"/>
      <w:lvlText w:val="%2."/>
      <w:lvlJc w:val="left"/>
      <w:pPr>
        <w:ind w:left="1800" w:hanging="360"/>
      </w:pPr>
    </w:lvl>
    <w:lvl w:ilvl="2" w:tplc="2B7CB106" w:tentative="1">
      <w:start w:val="1"/>
      <w:numFmt w:val="lowerRoman"/>
      <w:lvlText w:val="%3."/>
      <w:lvlJc w:val="right"/>
      <w:pPr>
        <w:ind w:left="2520" w:hanging="180"/>
      </w:pPr>
    </w:lvl>
    <w:lvl w:ilvl="3" w:tplc="C1789D48" w:tentative="1">
      <w:start w:val="1"/>
      <w:numFmt w:val="decimal"/>
      <w:lvlText w:val="%4."/>
      <w:lvlJc w:val="left"/>
      <w:pPr>
        <w:ind w:left="3240" w:hanging="360"/>
      </w:pPr>
    </w:lvl>
    <w:lvl w:ilvl="4" w:tplc="80EC3AE2" w:tentative="1">
      <w:start w:val="1"/>
      <w:numFmt w:val="lowerLetter"/>
      <w:lvlText w:val="%5."/>
      <w:lvlJc w:val="left"/>
      <w:pPr>
        <w:ind w:left="3960" w:hanging="360"/>
      </w:pPr>
    </w:lvl>
    <w:lvl w:ilvl="5" w:tplc="7F8230B6" w:tentative="1">
      <w:start w:val="1"/>
      <w:numFmt w:val="lowerRoman"/>
      <w:lvlText w:val="%6."/>
      <w:lvlJc w:val="right"/>
      <w:pPr>
        <w:ind w:left="4680" w:hanging="180"/>
      </w:pPr>
    </w:lvl>
    <w:lvl w:ilvl="6" w:tplc="33BAE832" w:tentative="1">
      <w:start w:val="1"/>
      <w:numFmt w:val="decimal"/>
      <w:lvlText w:val="%7."/>
      <w:lvlJc w:val="left"/>
      <w:pPr>
        <w:ind w:left="5400" w:hanging="360"/>
      </w:pPr>
    </w:lvl>
    <w:lvl w:ilvl="7" w:tplc="8C644BB8" w:tentative="1">
      <w:start w:val="1"/>
      <w:numFmt w:val="lowerLetter"/>
      <w:lvlText w:val="%8."/>
      <w:lvlJc w:val="left"/>
      <w:pPr>
        <w:ind w:left="6120" w:hanging="360"/>
      </w:pPr>
    </w:lvl>
    <w:lvl w:ilvl="8" w:tplc="4710B45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03E7F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4406EA" w:tentative="1">
      <w:start w:val="1"/>
      <w:numFmt w:val="lowerLetter"/>
      <w:lvlText w:val="%2."/>
      <w:lvlJc w:val="left"/>
      <w:pPr>
        <w:ind w:left="1440" w:hanging="360"/>
      </w:pPr>
    </w:lvl>
    <w:lvl w:ilvl="2" w:tplc="BE7E9742" w:tentative="1">
      <w:start w:val="1"/>
      <w:numFmt w:val="lowerRoman"/>
      <w:lvlText w:val="%3."/>
      <w:lvlJc w:val="right"/>
      <w:pPr>
        <w:ind w:left="2160" w:hanging="180"/>
      </w:pPr>
    </w:lvl>
    <w:lvl w:ilvl="3" w:tplc="5D46BE18" w:tentative="1">
      <w:start w:val="1"/>
      <w:numFmt w:val="decimal"/>
      <w:lvlText w:val="%4."/>
      <w:lvlJc w:val="left"/>
      <w:pPr>
        <w:ind w:left="2880" w:hanging="360"/>
      </w:pPr>
    </w:lvl>
    <w:lvl w:ilvl="4" w:tplc="247CFD4C" w:tentative="1">
      <w:start w:val="1"/>
      <w:numFmt w:val="lowerLetter"/>
      <w:lvlText w:val="%5."/>
      <w:lvlJc w:val="left"/>
      <w:pPr>
        <w:ind w:left="3600" w:hanging="360"/>
      </w:pPr>
    </w:lvl>
    <w:lvl w:ilvl="5" w:tplc="DF8E097E" w:tentative="1">
      <w:start w:val="1"/>
      <w:numFmt w:val="lowerRoman"/>
      <w:lvlText w:val="%6."/>
      <w:lvlJc w:val="right"/>
      <w:pPr>
        <w:ind w:left="4320" w:hanging="180"/>
      </w:pPr>
    </w:lvl>
    <w:lvl w:ilvl="6" w:tplc="9ACE4588" w:tentative="1">
      <w:start w:val="1"/>
      <w:numFmt w:val="decimal"/>
      <w:lvlText w:val="%7."/>
      <w:lvlJc w:val="left"/>
      <w:pPr>
        <w:ind w:left="5040" w:hanging="360"/>
      </w:pPr>
    </w:lvl>
    <w:lvl w:ilvl="7" w:tplc="07A0DBB8" w:tentative="1">
      <w:start w:val="1"/>
      <w:numFmt w:val="lowerLetter"/>
      <w:lvlText w:val="%8."/>
      <w:lvlJc w:val="left"/>
      <w:pPr>
        <w:ind w:left="5760" w:hanging="360"/>
      </w:pPr>
    </w:lvl>
    <w:lvl w:ilvl="8" w:tplc="D5AA96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1E7CF6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9E61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D4F3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06AAE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B086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E0E83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A0A0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1C66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541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F9820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B4C6D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56E5C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C08D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88D6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56E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A2FC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E6A2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C8E4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B7232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0E40F4" w:tentative="1">
      <w:start w:val="1"/>
      <w:numFmt w:val="lowerLetter"/>
      <w:lvlText w:val="%2."/>
      <w:lvlJc w:val="left"/>
      <w:pPr>
        <w:ind w:left="1440" w:hanging="360"/>
      </w:pPr>
    </w:lvl>
    <w:lvl w:ilvl="2" w:tplc="3DF69526" w:tentative="1">
      <w:start w:val="1"/>
      <w:numFmt w:val="lowerRoman"/>
      <w:lvlText w:val="%3."/>
      <w:lvlJc w:val="right"/>
      <w:pPr>
        <w:ind w:left="2160" w:hanging="180"/>
      </w:pPr>
    </w:lvl>
    <w:lvl w:ilvl="3" w:tplc="7E82C95E" w:tentative="1">
      <w:start w:val="1"/>
      <w:numFmt w:val="decimal"/>
      <w:lvlText w:val="%4."/>
      <w:lvlJc w:val="left"/>
      <w:pPr>
        <w:ind w:left="2880" w:hanging="360"/>
      </w:pPr>
    </w:lvl>
    <w:lvl w:ilvl="4" w:tplc="B9905C94" w:tentative="1">
      <w:start w:val="1"/>
      <w:numFmt w:val="lowerLetter"/>
      <w:lvlText w:val="%5."/>
      <w:lvlJc w:val="left"/>
      <w:pPr>
        <w:ind w:left="3600" w:hanging="360"/>
      </w:pPr>
    </w:lvl>
    <w:lvl w:ilvl="5" w:tplc="0B86556A" w:tentative="1">
      <w:start w:val="1"/>
      <w:numFmt w:val="lowerRoman"/>
      <w:lvlText w:val="%6."/>
      <w:lvlJc w:val="right"/>
      <w:pPr>
        <w:ind w:left="4320" w:hanging="180"/>
      </w:pPr>
    </w:lvl>
    <w:lvl w:ilvl="6" w:tplc="51E653C8" w:tentative="1">
      <w:start w:val="1"/>
      <w:numFmt w:val="decimal"/>
      <w:lvlText w:val="%7."/>
      <w:lvlJc w:val="left"/>
      <w:pPr>
        <w:ind w:left="5040" w:hanging="360"/>
      </w:pPr>
    </w:lvl>
    <w:lvl w:ilvl="7" w:tplc="AA807B46" w:tentative="1">
      <w:start w:val="1"/>
      <w:numFmt w:val="lowerLetter"/>
      <w:lvlText w:val="%8."/>
      <w:lvlJc w:val="left"/>
      <w:pPr>
        <w:ind w:left="5760" w:hanging="360"/>
      </w:pPr>
    </w:lvl>
    <w:lvl w:ilvl="8" w:tplc="A2BA5F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181"/>
    <w:rsid w:val="000633EB"/>
    <w:rsid w:val="00063729"/>
    <w:rsid w:val="0006797F"/>
    <w:rsid w:val="00067DA2"/>
    <w:rsid w:val="00071098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695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FDB"/>
    <w:rsid w:val="00211AB4"/>
    <w:rsid w:val="00222C09"/>
    <w:rsid w:val="0022513A"/>
    <w:rsid w:val="002328D8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91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4CA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15A81"/>
    <w:rsid w:val="00323F2A"/>
    <w:rsid w:val="00330ACF"/>
    <w:rsid w:val="00331037"/>
    <w:rsid w:val="00333487"/>
    <w:rsid w:val="00340AFC"/>
    <w:rsid w:val="00341A87"/>
    <w:rsid w:val="00341AE8"/>
    <w:rsid w:val="0035221B"/>
    <w:rsid w:val="00354528"/>
    <w:rsid w:val="00354A99"/>
    <w:rsid w:val="0035716F"/>
    <w:rsid w:val="00362B91"/>
    <w:rsid w:val="00364E1D"/>
    <w:rsid w:val="00365B97"/>
    <w:rsid w:val="00365F64"/>
    <w:rsid w:val="00371D99"/>
    <w:rsid w:val="00374669"/>
    <w:rsid w:val="003749E2"/>
    <w:rsid w:val="003776C5"/>
    <w:rsid w:val="0038234B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BE2"/>
    <w:rsid w:val="003C7FDD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3F7E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672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3813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1C9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6EC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E7C"/>
    <w:rsid w:val="006476EF"/>
    <w:rsid w:val="0065011C"/>
    <w:rsid w:val="006509A0"/>
    <w:rsid w:val="00650D3E"/>
    <w:rsid w:val="00651C7F"/>
    <w:rsid w:val="00654DC3"/>
    <w:rsid w:val="00662492"/>
    <w:rsid w:val="00662FCF"/>
    <w:rsid w:val="00664A5F"/>
    <w:rsid w:val="006719BB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8A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3FED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2E0"/>
    <w:rsid w:val="0080022F"/>
    <w:rsid w:val="00805EA6"/>
    <w:rsid w:val="00807F3C"/>
    <w:rsid w:val="00812B56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98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08"/>
    <w:rsid w:val="008F7694"/>
    <w:rsid w:val="009009ED"/>
    <w:rsid w:val="00901D2B"/>
    <w:rsid w:val="00902256"/>
    <w:rsid w:val="00902769"/>
    <w:rsid w:val="00912102"/>
    <w:rsid w:val="00913B9D"/>
    <w:rsid w:val="00920A9F"/>
    <w:rsid w:val="00921A99"/>
    <w:rsid w:val="00922216"/>
    <w:rsid w:val="00922429"/>
    <w:rsid w:val="00922B53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444B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E74"/>
    <w:rsid w:val="00993467"/>
    <w:rsid w:val="00994251"/>
    <w:rsid w:val="00994A8B"/>
    <w:rsid w:val="00995469"/>
    <w:rsid w:val="00995809"/>
    <w:rsid w:val="009A2931"/>
    <w:rsid w:val="009A3D21"/>
    <w:rsid w:val="009A3E19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BCB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30D6"/>
    <w:rsid w:val="00A54020"/>
    <w:rsid w:val="00A56E8A"/>
    <w:rsid w:val="00A65E90"/>
    <w:rsid w:val="00A67302"/>
    <w:rsid w:val="00A674D1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26B4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0E1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B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FEF"/>
    <w:rsid w:val="00D43114"/>
    <w:rsid w:val="00D47E03"/>
    <w:rsid w:val="00D51BC0"/>
    <w:rsid w:val="00D533B0"/>
    <w:rsid w:val="00D61BC7"/>
    <w:rsid w:val="00D6348B"/>
    <w:rsid w:val="00D7330C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0CB4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B73"/>
    <w:rsid w:val="00F25139"/>
    <w:rsid w:val="00F25B3B"/>
    <w:rsid w:val="00F25B9C"/>
    <w:rsid w:val="00F32103"/>
    <w:rsid w:val="00F34455"/>
    <w:rsid w:val="00F3454C"/>
    <w:rsid w:val="00F35077"/>
    <w:rsid w:val="00F37BFF"/>
    <w:rsid w:val="00F404BB"/>
    <w:rsid w:val="00F40D07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852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1240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4C7"/>
    <w:rsid w:val="00FF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F1BF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F1BF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F1BF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F1BF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F1BF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F1BF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F1BF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F1BF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2256F"/>
    <w:rsid w:val="005C29E7"/>
    <w:rsid w:val="006509A0"/>
    <w:rsid w:val="006F1BF5"/>
    <w:rsid w:val="00793CD7"/>
    <w:rsid w:val="00857BC2"/>
    <w:rsid w:val="008B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CA570-D4C9-4F9D-B6FF-ED0C94270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1593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Szegény Ákos</cp:lastModifiedBy>
  <cp:revision>5</cp:revision>
  <cp:lastPrinted>2015-06-19T08:32:00Z</cp:lastPrinted>
  <dcterms:created xsi:type="dcterms:W3CDTF">2022-09-21T10:19:00Z</dcterms:created>
  <dcterms:modified xsi:type="dcterms:W3CDTF">2023-03-02T13:33:00Z</dcterms:modified>
</cp:coreProperties>
</file>