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B3FBE" w14:textId="4A3D302B" w:rsidR="00D74D1C" w:rsidRPr="00D74D1C" w:rsidRDefault="00D74D1C" w:rsidP="00D74D1C">
      <w:pPr>
        <w:spacing w:after="0" w:line="240" w:lineRule="auto"/>
        <w:rPr>
          <w:rFonts w:ascii="Times New Roman" w:hAnsi="Times New Roman" w:cs="Times New Roman"/>
          <w:sz w:val="20"/>
          <w:szCs w:val="20"/>
        </w:rPr>
      </w:pPr>
      <w:r w:rsidRPr="00D74D1C">
        <w:rPr>
          <w:rFonts w:ascii="Times New Roman" w:hAnsi="Times New Roman" w:cs="Times New Roman"/>
          <w:sz w:val="20"/>
          <w:szCs w:val="20"/>
        </w:rPr>
        <w:t>Szerződésszám:</w:t>
      </w:r>
    </w:p>
    <w:p w14:paraId="42193B55" w14:textId="77777777" w:rsidR="00D74D1C" w:rsidRDefault="00D74D1C" w:rsidP="00D74D1C">
      <w:pPr>
        <w:spacing w:after="0" w:line="240" w:lineRule="auto"/>
        <w:rPr>
          <w:rFonts w:ascii="Times New Roman" w:hAnsi="Times New Roman" w:cs="Times New Roman"/>
          <w:b/>
          <w:sz w:val="28"/>
          <w:szCs w:val="28"/>
        </w:rPr>
      </w:pPr>
    </w:p>
    <w:p w14:paraId="5D060784" w14:textId="77777777" w:rsidR="00D74D1C" w:rsidRDefault="00D74D1C" w:rsidP="005F1EE8">
      <w:pPr>
        <w:spacing w:after="0" w:line="240" w:lineRule="auto"/>
        <w:jc w:val="center"/>
        <w:rPr>
          <w:rFonts w:ascii="Times New Roman" w:hAnsi="Times New Roman" w:cs="Times New Roman"/>
          <w:b/>
          <w:sz w:val="28"/>
          <w:szCs w:val="28"/>
        </w:rPr>
      </w:pPr>
    </w:p>
    <w:p w14:paraId="4B5B3269" w14:textId="2338ABC4" w:rsidR="005F1EE8" w:rsidRDefault="005F1EE8" w:rsidP="005F1E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EGYÜTTMŰKÖDÉSI MEGÁLLAPODÁS</w:t>
      </w:r>
    </w:p>
    <w:p w14:paraId="5022569E" w14:textId="0B01CBE6" w:rsidR="00AA701C" w:rsidRPr="007223FC" w:rsidRDefault="00AA701C" w:rsidP="005F1EE8">
      <w:pPr>
        <w:spacing w:after="0" w:line="240" w:lineRule="auto"/>
        <w:jc w:val="center"/>
        <w:rPr>
          <w:sz w:val="24"/>
          <w:szCs w:val="24"/>
        </w:rPr>
      </w:pPr>
      <w:proofErr w:type="gramStart"/>
      <w:r w:rsidRPr="007223FC">
        <w:rPr>
          <w:rFonts w:ascii="Times New Roman" w:hAnsi="Times New Roman" w:cs="Times New Roman"/>
          <w:b/>
          <w:sz w:val="24"/>
          <w:szCs w:val="24"/>
        </w:rPr>
        <w:t>az</w:t>
      </w:r>
      <w:proofErr w:type="gramEnd"/>
      <w:r w:rsidRPr="007223FC">
        <w:rPr>
          <w:rFonts w:ascii="Times New Roman" w:hAnsi="Times New Roman" w:cs="Times New Roman"/>
          <w:b/>
          <w:sz w:val="24"/>
          <w:szCs w:val="24"/>
        </w:rPr>
        <w:t xml:space="preserve"> 1. sz. módosítással egységes szerkezetben</w:t>
      </w:r>
    </w:p>
    <w:p w14:paraId="04A9CFB9" w14:textId="77777777" w:rsidR="005F1EE8" w:rsidRDefault="005F1EE8" w:rsidP="005F1EE8">
      <w:pPr>
        <w:spacing w:after="0" w:line="240" w:lineRule="auto"/>
        <w:jc w:val="center"/>
        <w:rPr>
          <w:rFonts w:ascii="Times New Roman" w:hAnsi="Times New Roman" w:cs="Times New Roman"/>
          <w:b/>
          <w:sz w:val="28"/>
          <w:szCs w:val="28"/>
        </w:rPr>
      </w:pPr>
    </w:p>
    <w:p w14:paraId="01929D10" w14:textId="77777777" w:rsidR="005F1EE8" w:rsidRDefault="005F1EE8" w:rsidP="005F1EE8">
      <w:pPr>
        <w:spacing w:after="0" w:line="240" w:lineRule="auto"/>
        <w:jc w:val="both"/>
      </w:pPr>
      <w:proofErr w:type="gramStart"/>
      <w:r>
        <w:rPr>
          <w:rFonts w:ascii="Times New Roman" w:hAnsi="Times New Roman" w:cs="Times New Roman"/>
          <w:sz w:val="24"/>
          <w:szCs w:val="24"/>
        </w:rPr>
        <w:t>amely</w:t>
      </w:r>
      <w:proofErr w:type="gramEnd"/>
      <w:r>
        <w:rPr>
          <w:rFonts w:ascii="Times New Roman" w:hAnsi="Times New Roman" w:cs="Times New Roman"/>
          <w:sz w:val="24"/>
          <w:szCs w:val="24"/>
        </w:rPr>
        <w:t xml:space="preserve"> létrejött </w:t>
      </w:r>
    </w:p>
    <w:p w14:paraId="70A032C5" w14:textId="77777777" w:rsidR="005F1EE8" w:rsidRDefault="005F1EE8" w:rsidP="005F1EE8">
      <w:pPr>
        <w:spacing w:after="0" w:line="240" w:lineRule="auto"/>
        <w:jc w:val="both"/>
        <w:rPr>
          <w:rFonts w:ascii="Times New Roman" w:hAnsi="Times New Roman" w:cs="Times New Roman"/>
          <w:sz w:val="24"/>
          <w:szCs w:val="24"/>
        </w:rPr>
      </w:pPr>
    </w:p>
    <w:p w14:paraId="4CC8A61B" w14:textId="77777777" w:rsidR="005F1EE8" w:rsidRDefault="005F1EE8" w:rsidP="005F1EE8">
      <w:pPr>
        <w:spacing w:after="0" w:line="240" w:lineRule="auto"/>
        <w:jc w:val="both"/>
      </w:pPr>
      <w:proofErr w:type="gramStart"/>
      <w:r>
        <w:rPr>
          <w:rFonts w:ascii="Times New Roman" w:hAnsi="Times New Roman" w:cs="Times New Roman"/>
          <w:sz w:val="24"/>
          <w:szCs w:val="24"/>
        </w:rPr>
        <w:t>egyrészről</w:t>
      </w:r>
      <w:proofErr w:type="gramEnd"/>
    </w:p>
    <w:p w14:paraId="48992676" w14:textId="77777777" w:rsidR="005F1EE8" w:rsidRDefault="005F1EE8" w:rsidP="005F1EE8">
      <w:pPr>
        <w:spacing w:after="0" w:line="240" w:lineRule="auto"/>
        <w:jc w:val="both"/>
      </w:pPr>
      <w:r>
        <w:rPr>
          <w:rFonts w:ascii="Times New Roman" w:hAnsi="Times New Roman" w:cs="Times New Roman"/>
          <w:b/>
          <w:sz w:val="24"/>
          <w:szCs w:val="24"/>
        </w:rPr>
        <w:t>Budapest Főváros VII. Kerület Erzsébetváros Önkormányzata</w:t>
      </w:r>
    </w:p>
    <w:p w14:paraId="36654FBD" w14:textId="77777777" w:rsidR="005F1EE8" w:rsidRDefault="005F1EE8" w:rsidP="005F1EE8">
      <w:pPr>
        <w:spacing w:after="0" w:line="240" w:lineRule="auto"/>
        <w:ind w:left="2127" w:hanging="2127"/>
        <w:jc w:val="both"/>
      </w:pPr>
      <w:r>
        <w:rPr>
          <w:rFonts w:ascii="Times New Roman" w:hAnsi="Times New Roman" w:cs="Times New Roman"/>
          <w:sz w:val="24"/>
          <w:szCs w:val="24"/>
        </w:rPr>
        <w:t>Székhely:</w:t>
      </w:r>
      <w:r>
        <w:rPr>
          <w:rFonts w:ascii="Times New Roman" w:hAnsi="Times New Roman" w:cs="Times New Roman"/>
          <w:sz w:val="24"/>
          <w:szCs w:val="24"/>
        </w:rPr>
        <w:tab/>
        <w:t>1073 Budapest, Erzsébet krt. 6.</w:t>
      </w:r>
    </w:p>
    <w:p w14:paraId="67B0DB73" w14:textId="0E028242" w:rsidR="005F1EE8" w:rsidRDefault="005F1EE8" w:rsidP="005F1EE8">
      <w:pPr>
        <w:spacing w:after="0" w:line="240" w:lineRule="auto"/>
        <w:ind w:left="2127" w:hanging="2127"/>
        <w:jc w:val="both"/>
      </w:pPr>
      <w:r>
        <w:rPr>
          <w:rFonts w:ascii="Times New Roman" w:hAnsi="Times New Roman" w:cs="Times New Roman"/>
          <w:sz w:val="24"/>
          <w:szCs w:val="24"/>
        </w:rPr>
        <w:t>Statisztikai számjel:</w:t>
      </w:r>
      <w:r>
        <w:rPr>
          <w:rFonts w:ascii="Times New Roman" w:hAnsi="Times New Roman" w:cs="Times New Roman"/>
          <w:sz w:val="24"/>
          <w:szCs w:val="24"/>
        </w:rPr>
        <w:tab/>
        <w:t>15735708-8411-321-01</w:t>
      </w:r>
    </w:p>
    <w:p w14:paraId="06DFCA29" w14:textId="77777777" w:rsidR="005F1EE8" w:rsidRDefault="005F1EE8" w:rsidP="005F1EE8">
      <w:pPr>
        <w:spacing w:after="0" w:line="240" w:lineRule="auto"/>
        <w:ind w:left="2127" w:hanging="2127"/>
        <w:jc w:val="both"/>
      </w:pPr>
      <w:r>
        <w:rPr>
          <w:rFonts w:ascii="Times New Roman" w:hAnsi="Times New Roman" w:cs="Times New Roman"/>
          <w:sz w:val="24"/>
          <w:szCs w:val="24"/>
        </w:rPr>
        <w:t>Adószám:</w:t>
      </w:r>
      <w:r>
        <w:rPr>
          <w:rFonts w:ascii="Times New Roman" w:hAnsi="Times New Roman" w:cs="Times New Roman"/>
          <w:sz w:val="24"/>
          <w:szCs w:val="24"/>
        </w:rPr>
        <w:tab/>
        <w:t>15735708-2-42</w:t>
      </w:r>
    </w:p>
    <w:p w14:paraId="525B3247" w14:textId="77777777" w:rsidR="005F1EE8" w:rsidRDefault="005F1EE8" w:rsidP="005F1EE8">
      <w:pPr>
        <w:spacing w:after="0" w:line="240" w:lineRule="auto"/>
        <w:ind w:left="2127" w:hanging="2127"/>
        <w:jc w:val="both"/>
      </w:pPr>
      <w:r>
        <w:rPr>
          <w:rFonts w:ascii="Times New Roman" w:hAnsi="Times New Roman" w:cs="Times New Roman"/>
          <w:sz w:val="24"/>
          <w:szCs w:val="24"/>
        </w:rPr>
        <w:t>Bankszámlaszám:</w:t>
      </w:r>
      <w:r>
        <w:rPr>
          <w:rFonts w:ascii="Times New Roman" w:hAnsi="Times New Roman" w:cs="Times New Roman"/>
          <w:sz w:val="24"/>
          <w:szCs w:val="24"/>
        </w:rPr>
        <w:tab/>
        <w:t>10403239-00033032-00000009</w:t>
      </w:r>
    </w:p>
    <w:p w14:paraId="0FA4AE27" w14:textId="77777777" w:rsidR="005F1EE8" w:rsidRDefault="005F1EE8" w:rsidP="005F1EE8">
      <w:pPr>
        <w:spacing w:after="0" w:line="240" w:lineRule="auto"/>
        <w:ind w:left="2127" w:hanging="2127"/>
        <w:jc w:val="both"/>
      </w:pPr>
      <w:r>
        <w:rPr>
          <w:rFonts w:ascii="Times New Roman" w:hAnsi="Times New Roman" w:cs="Times New Roman"/>
          <w:sz w:val="24"/>
          <w:szCs w:val="24"/>
        </w:rPr>
        <w:t>Képviseli:</w:t>
      </w:r>
      <w:r>
        <w:rPr>
          <w:rFonts w:ascii="Times New Roman" w:hAnsi="Times New Roman" w:cs="Times New Roman"/>
          <w:sz w:val="24"/>
          <w:szCs w:val="24"/>
        </w:rPr>
        <w:tab/>
      </w:r>
      <w:proofErr w:type="spellStart"/>
      <w:r>
        <w:rPr>
          <w:rFonts w:ascii="Times New Roman" w:hAnsi="Times New Roman" w:cs="Times New Roman"/>
          <w:sz w:val="24"/>
          <w:szCs w:val="24"/>
        </w:rPr>
        <w:t>Niedermüller</w:t>
      </w:r>
      <w:proofErr w:type="spellEnd"/>
      <w:r>
        <w:rPr>
          <w:rFonts w:ascii="Times New Roman" w:hAnsi="Times New Roman" w:cs="Times New Roman"/>
          <w:sz w:val="24"/>
          <w:szCs w:val="24"/>
        </w:rPr>
        <w:t xml:space="preserve"> Péter polgármester</w:t>
      </w:r>
    </w:p>
    <w:p w14:paraId="3BB9D846" w14:textId="77777777" w:rsidR="005F1EE8" w:rsidRDefault="005F1EE8" w:rsidP="005F1EE8">
      <w:pPr>
        <w:spacing w:after="0" w:line="240" w:lineRule="auto"/>
        <w:jc w:val="both"/>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w:t>
      </w:r>
      <w:r>
        <w:rPr>
          <w:rFonts w:ascii="Times New Roman" w:hAnsi="Times New Roman" w:cs="Times New Roman"/>
          <w:b/>
          <w:sz w:val="24"/>
          <w:szCs w:val="24"/>
        </w:rPr>
        <w:t>Önkormányzat</w:t>
      </w:r>
      <w:r>
        <w:rPr>
          <w:rFonts w:ascii="Times New Roman" w:hAnsi="Times New Roman" w:cs="Times New Roman"/>
          <w:sz w:val="24"/>
          <w:szCs w:val="24"/>
        </w:rPr>
        <w:t xml:space="preserve"> (a továbbiakban: </w:t>
      </w:r>
      <w:r>
        <w:rPr>
          <w:rFonts w:ascii="Times New Roman" w:hAnsi="Times New Roman" w:cs="Times New Roman"/>
          <w:b/>
          <w:bCs/>
          <w:sz w:val="24"/>
          <w:szCs w:val="24"/>
        </w:rPr>
        <w:t>Önkormányzat)</w:t>
      </w:r>
    </w:p>
    <w:p w14:paraId="63AAC18E" w14:textId="77777777" w:rsidR="005F1EE8" w:rsidRDefault="005F1EE8" w:rsidP="005F1EE8">
      <w:pPr>
        <w:spacing w:after="0" w:line="240" w:lineRule="auto"/>
        <w:jc w:val="both"/>
        <w:rPr>
          <w:rFonts w:ascii="Times New Roman" w:hAnsi="Times New Roman" w:cs="Times New Roman"/>
          <w:sz w:val="24"/>
          <w:szCs w:val="24"/>
        </w:rPr>
      </w:pPr>
    </w:p>
    <w:p w14:paraId="28D05368" w14:textId="77777777" w:rsidR="005F1EE8" w:rsidRDefault="005F1EE8" w:rsidP="005F1EE8">
      <w:pPr>
        <w:spacing w:after="0" w:line="240" w:lineRule="auto"/>
        <w:jc w:val="both"/>
      </w:pPr>
      <w:proofErr w:type="gramStart"/>
      <w:r>
        <w:rPr>
          <w:rFonts w:ascii="Times New Roman" w:hAnsi="Times New Roman" w:cs="Times New Roman"/>
          <w:sz w:val="24"/>
          <w:szCs w:val="24"/>
        </w:rPr>
        <w:t>másrészről</w:t>
      </w:r>
      <w:proofErr w:type="gramEnd"/>
    </w:p>
    <w:p w14:paraId="5B1C890F" w14:textId="1692350A" w:rsidR="005F1EE8" w:rsidRDefault="00FA0F27" w:rsidP="005F1EE8">
      <w:pPr>
        <w:spacing w:after="0" w:line="240" w:lineRule="auto"/>
        <w:jc w:val="both"/>
      </w:pPr>
      <w:r>
        <w:rPr>
          <w:rFonts w:ascii="Times New Roman" w:hAnsi="Times New Roman" w:cs="Times New Roman"/>
          <w:b/>
          <w:sz w:val="24"/>
          <w:szCs w:val="24"/>
        </w:rPr>
        <w:t>Epicentrum Egyesület</w:t>
      </w:r>
    </w:p>
    <w:p w14:paraId="70C2DAD7" w14:textId="52B39177" w:rsidR="005F1EE8" w:rsidRDefault="005F1EE8" w:rsidP="005F1EE8">
      <w:pPr>
        <w:spacing w:after="0" w:line="240" w:lineRule="auto"/>
        <w:ind w:left="2127" w:hanging="2127"/>
        <w:jc w:val="both"/>
      </w:pPr>
      <w:r>
        <w:rPr>
          <w:rFonts w:ascii="Times New Roman" w:hAnsi="Times New Roman" w:cs="Times New Roman"/>
          <w:sz w:val="24"/>
          <w:szCs w:val="24"/>
        </w:rPr>
        <w:t>Székhely:</w:t>
      </w:r>
      <w:r>
        <w:rPr>
          <w:rFonts w:ascii="Times New Roman" w:hAnsi="Times New Roman" w:cs="Times New Roman"/>
          <w:sz w:val="24"/>
          <w:szCs w:val="24"/>
        </w:rPr>
        <w:tab/>
      </w:r>
      <w:r w:rsidR="00811CAC">
        <w:rPr>
          <w:rFonts w:ascii="Times New Roman" w:hAnsi="Times New Roman" w:cs="Times New Roman"/>
          <w:sz w:val="24"/>
          <w:szCs w:val="24"/>
        </w:rPr>
        <w:t>10</w:t>
      </w:r>
      <w:r w:rsidR="00FA0F27">
        <w:rPr>
          <w:rFonts w:ascii="Times New Roman" w:hAnsi="Times New Roman" w:cs="Times New Roman"/>
          <w:sz w:val="24"/>
          <w:szCs w:val="24"/>
        </w:rPr>
        <w:t>78</w:t>
      </w:r>
      <w:r w:rsidR="00811CAC">
        <w:rPr>
          <w:rFonts w:ascii="Times New Roman" w:hAnsi="Times New Roman" w:cs="Times New Roman"/>
          <w:sz w:val="24"/>
          <w:szCs w:val="24"/>
        </w:rPr>
        <w:t xml:space="preserve"> Budapest, </w:t>
      </w:r>
      <w:r w:rsidR="00FA0F27">
        <w:rPr>
          <w:rFonts w:ascii="Times New Roman" w:hAnsi="Times New Roman" w:cs="Times New Roman"/>
          <w:sz w:val="24"/>
          <w:szCs w:val="24"/>
        </w:rPr>
        <w:t>Nefelejcs u. 65</w:t>
      </w:r>
      <w:r w:rsidR="00EA191E">
        <w:rPr>
          <w:rFonts w:ascii="Times New Roman" w:hAnsi="Times New Roman" w:cs="Times New Roman"/>
          <w:sz w:val="24"/>
          <w:szCs w:val="24"/>
        </w:rPr>
        <w:t>.</w:t>
      </w:r>
      <w:r w:rsidR="00FA0F27">
        <w:rPr>
          <w:rFonts w:ascii="Times New Roman" w:hAnsi="Times New Roman" w:cs="Times New Roman"/>
          <w:sz w:val="24"/>
          <w:szCs w:val="24"/>
        </w:rPr>
        <w:t xml:space="preserve"> 3/2.</w:t>
      </w:r>
    </w:p>
    <w:p w14:paraId="7E525480" w14:textId="753031BF" w:rsidR="005F1EE8" w:rsidRDefault="005F1EE8" w:rsidP="005F1EE8">
      <w:pPr>
        <w:spacing w:after="0" w:line="240" w:lineRule="auto"/>
        <w:ind w:left="2127" w:hanging="2127"/>
        <w:jc w:val="both"/>
      </w:pPr>
      <w:r>
        <w:rPr>
          <w:rFonts w:ascii="Times New Roman" w:hAnsi="Times New Roman" w:cs="Times New Roman"/>
          <w:sz w:val="24"/>
          <w:szCs w:val="24"/>
        </w:rPr>
        <w:t>Nyilvántartási szám:</w:t>
      </w:r>
      <w:r>
        <w:rPr>
          <w:rFonts w:ascii="Times New Roman" w:hAnsi="Times New Roman" w:cs="Times New Roman"/>
          <w:sz w:val="24"/>
          <w:szCs w:val="24"/>
        </w:rPr>
        <w:tab/>
      </w:r>
      <w:r w:rsidR="00FA0F27" w:rsidRPr="00FA0F27">
        <w:rPr>
          <w:rFonts w:ascii="Times New Roman" w:hAnsi="Times New Roman" w:cs="Times New Roman"/>
          <w:sz w:val="24"/>
          <w:szCs w:val="24"/>
        </w:rPr>
        <w:t>01-02-0017920</w:t>
      </w:r>
    </w:p>
    <w:p w14:paraId="3780B001" w14:textId="5B81D8AA" w:rsidR="005F1EE8" w:rsidRDefault="005F1EE8" w:rsidP="005F1EE8">
      <w:pPr>
        <w:spacing w:after="0" w:line="240" w:lineRule="auto"/>
        <w:ind w:left="2127" w:hanging="2127"/>
        <w:jc w:val="both"/>
      </w:pPr>
      <w:r>
        <w:rPr>
          <w:rFonts w:ascii="Times New Roman" w:hAnsi="Times New Roman" w:cs="Times New Roman"/>
          <w:sz w:val="24"/>
          <w:szCs w:val="24"/>
        </w:rPr>
        <w:t>Adószám:</w:t>
      </w:r>
      <w:r>
        <w:rPr>
          <w:rFonts w:ascii="Times New Roman" w:hAnsi="Times New Roman" w:cs="Times New Roman"/>
          <w:sz w:val="24"/>
          <w:szCs w:val="24"/>
        </w:rPr>
        <w:tab/>
      </w:r>
      <w:r w:rsidR="00FA0F27">
        <w:rPr>
          <w:rFonts w:ascii="Times New Roman" w:hAnsi="Times New Roman" w:cs="Times New Roman"/>
          <w:sz w:val="24"/>
          <w:szCs w:val="24"/>
        </w:rPr>
        <w:t>19345701-1-42</w:t>
      </w:r>
    </w:p>
    <w:p w14:paraId="5EECF9CB" w14:textId="485AFA71" w:rsidR="005F1EE8" w:rsidRDefault="005F1EE8" w:rsidP="005F1EE8">
      <w:pPr>
        <w:spacing w:after="0" w:line="240" w:lineRule="auto"/>
        <w:ind w:left="2127" w:hanging="2127"/>
        <w:jc w:val="both"/>
      </w:pPr>
      <w:r>
        <w:rPr>
          <w:rFonts w:ascii="Times New Roman" w:hAnsi="Times New Roman" w:cs="Times New Roman"/>
          <w:sz w:val="24"/>
          <w:szCs w:val="24"/>
        </w:rPr>
        <w:t>Bankszámlaszám:</w:t>
      </w:r>
      <w:r>
        <w:rPr>
          <w:rFonts w:ascii="Times New Roman" w:hAnsi="Times New Roman" w:cs="Times New Roman"/>
          <w:sz w:val="24"/>
          <w:szCs w:val="24"/>
        </w:rPr>
        <w:tab/>
      </w:r>
      <w:r w:rsidR="00FA0F27">
        <w:rPr>
          <w:rFonts w:ascii="Times New Roman" w:hAnsi="Times New Roman" w:cs="Times New Roman"/>
          <w:sz w:val="24"/>
          <w:szCs w:val="24"/>
        </w:rPr>
        <w:t>16200106-11699879</w:t>
      </w:r>
    </w:p>
    <w:p w14:paraId="4437BC02" w14:textId="3B7A308A" w:rsidR="005F1EE8" w:rsidRDefault="005F1EE8" w:rsidP="005F1EE8">
      <w:pPr>
        <w:spacing w:after="0" w:line="240" w:lineRule="auto"/>
        <w:ind w:left="2127" w:hanging="2127"/>
        <w:jc w:val="both"/>
      </w:pPr>
      <w:r>
        <w:rPr>
          <w:rFonts w:ascii="Times New Roman" w:hAnsi="Times New Roman" w:cs="Times New Roman"/>
          <w:sz w:val="24"/>
          <w:szCs w:val="24"/>
        </w:rPr>
        <w:t>Képviseli:</w:t>
      </w:r>
      <w:r>
        <w:rPr>
          <w:rFonts w:ascii="Times New Roman" w:hAnsi="Times New Roman" w:cs="Times New Roman"/>
          <w:sz w:val="24"/>
          <w:szCs w:val="24"/>
        </w:rPr>
        <w:tab/>
      </w:r>
      <w:r w:rsidR="00FA0F27">
        <w:rPr>
          <w:rFonts w:ascii="Times New Roman" w:hAnsi="Times New Roman" w:cs="Times New Roman"/>
          <w:sz w:val="24"/>
          <w:szCs w:val="24"/>
        </w:rPr>
        <w:t>Fogarasi Gergely elnök</w:t>
      </w:r>
    </w:p>
    <w:p w14:paraId="29347BB5" w14:textId="77777777" w:rsidR="005F1EE8" w:rsidRDefault="005F1EE8" w:rsidP="005F1EE8">
      <w:pPr>
        <w:spacing w:after="0" w:line="240" w:lineRule="auto"/>
        <w:jc w:val="both"/>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w:t>
      </w:r>
      <w:r>
        <w:rPr>
          <w:rFonts w:ascii="Times New Roman" w:hAnsi="Times New Roman" w:cs="Times New Roman"/>
          <w:b/>
          <w:sz w:val="24"/>
          <w:szCs w:val="24"/>
        </w:rPr>
        <w:t>Egyesület</w:t>
      </w:r>
      <w:r>
        <w:rPr>
          <w:rFonts w:ascii="Times New Roman" w:hAnsi="Times New Roman" w:cs="Times New Roman"/>
          <w:sz w:val="24"/>
          <w:szCs w:val="24"/>
        </w:rPr>
        <w:t xml:space="preserve"> (a továbbiakban: </w:t>
      </w:r>
      <w:r>
        <w:rPr>
          <w:rFonts w:ascii="Times New Roman" w:hAnsi="Times New Roman" w:cs="Times New Roman"/>
          <w:b/>
          <w:bCs/>
          <w:sz w:val="24"/>
          <w:szCs w:val="24"/>
        </w:rPr>
        <w:t>Egyesület</w:t>
      </w:r>
      <w:r>
        <w:rPr>
          <w:rFonts w:ascii="Times New Roman" w:hAnsi="Times New Roman" w:cs="Times New Roman"/>
          <w:sz w:val="24"/>
          <w:szCs w:val="24"/>
        </w:rPr>
        <w:t xml:space="preserve">) között (a továbbiakban együttesen: </w:t>
      </w:r>
      <w:r>
        <w:rPr>
          <w:rFonts w:ascii="Times New Roman" w:hAnsi="Times New Roman" w:cs="Times New Roman"/>
          <w:b/>
          <w:bCs/>
          <w:sz w:val="24"/>
          <w:szCs w:val="24"/>
        </w:rPr>
        <w:t>Felek</w:t>
      </w:r>
      <w:r>
        <w:rPr>
          <w:rFonts w:ascii="Times New Roman" w:hAnsi="Times New Roman" w:cs="Times New Roman"/>
          <w:sz w:val="24"/>
          <w:szCs w:val="24"/>
        </w:rPr>
        <w:t>)</w:t>
      </w:r>
    </w:p>
    <w:p w14:paraId="5D7AA692" w14:textId="77777777" w:rsidR="005F1EE8" w:rsidRDefault="005F1EE8" w:rsidP="005F1EE8">
      <w:pPr>
        <w:spacing w:after="0" w:line="240" w:lineRule="auto"/>
        <w:jc w:val="both"/>
        <w:rPr>
          <w:rFonts w:ascii="Times New Roman" w:hAnsi="Times New Roman" w:cs="Times New Roman"/>
          <w:sz w:val="24"/>
          <w:szCs w:val="24"/>
        </w:rPr>
      </w:pPr>
    </w:p>
    <w:p w14:paraId="45550462" w14:textId="77777777" w:rsidR="00E124B7" w:rsidRDefault="005F1EE8" w:rsidP="00707BF2">
      <w:pPr>
        <w:spacing w:after="0" w:line="240" w:lineRule="auto"/>
        <w:jc w:val="both"/>
      </w:pPr>
      <w:proofErr w:type="gramStart"/>
      <w:r>
        <w:rPr>
          <w:rFonts w:ascii="Times New Roman" w:hAnsi="Times New Roman" w:cs="Times New Roman"/>
          <w:sz w:val="24"/>
          <w:szCs w:val="24"/>
        </w:rPr>
        <w:t>alulírott</w:t>
      </w:r>
      <w:proofErr w:type="gramEnd"/>
      <w:r>
        <w:rPr>
          <w:rFonts w:ascii="Times New Roman" w:hAnsi="Times New Roman" w:cs="Times New Roman"/>
          <w:sz w:val="24"/>
          <w:szCs w:val="24"/>
        </w:rPr>
        <w:t xml:space="preserve"> helyen és időben az alábbi feltételek szerint.</w:t>
      </w:r>
    </w:p>
    <w:p w14:paraId="6995F92B" w14:textId="77777777" w:rsidR="00CA6E48" w:rsidRDefault="00CA6E48" w:rsidP="00707BF2">
      <w:pPr>
        <w:pStyle w:val="Cmsor1"/>
      </w:pPr>
      <w:r w:rsidRPr="00CA6E48">
        <w:t>I. Előzmények</w:t>
      </w:r>
    </w:p>
    <w:p w14:paraId="3984D118" w14:textId="3852315E" w:rsidR="00692D68" w:rsidRDefault="008D125C" w:rsidP="00811CA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 Önkormányzat </w:t>
      </w:r>
      <w:r w:rsidR="00811CAC">
        <w:rPr>
          <w:rFonts w:ascii="Times New Roman" w:hAnsi="Times New Roman" w:cs="Times New Roman"/>
          <w:sz w:val="24"/>
          <w:szCs w:val="24"/>
        </w:rPr>
        <w:t>a 2016. évi TÉR_KÖZ pályázat keretében a 1072 Budapest, Nagy Diófa u. 34. szám alatti önkormányzati tulajdonú ingatlanban Erzsébetvárosi Kerületfejlesztési Pontot alakított ki. Az Erzsébetvárosi Kerületfejlesztési Po</w:t>
      </w:r>
      <w:r w:rsidR="00692D68">
        <w:rPr>
          <w:rFonts w:ascii="Times New Roman" w:hAnsi="Times New Roman" w:cs="Times New Roman"/>
          <w:sz w:val="24"/>
          <w:szCs w:val="24"/>
        </w:rPr>
        <w:t>nt több célt hivatott szolgálni: a helyi közösségek erősítését, a városi mikrokörnyezet minőségének javítását, a helyi civil társadalom erősítését. A Kerületfejlesztési Pont civil közösségi központként történő működtetésére az Önkormányzat Képviselő-testülete pályázatot írt ki.</w:t>
      </w:r>
      <w:r w:rsidR="00FA0F27">
        <w:rPr>
          <w:rFonts w:ascii="Times New Roman" w:hAnsi="Times New Roman" w:cs="Times New Roman"/>
          <w:sz w:val="24"/>
          <w:szCs w:val="24"/>
        </w:rPr>
        <w:t xml:space="preserve"> A pályázat elbírálása során az Egyesület által benyújtott pályázat</w:t>
      </w:r>
      <w:r w:rsidR="008D7082">
        <w:rPr>
          <w:rFonts w:ascii="Times New Roman" w:hAnsi="Times New Roman" w:cs="Times New Roman"/>
          <w:sz w:val="24"/>
          <w:szCs w:val="24"/>
        </w:rPr>
        <w:t xml:space="preserve"> nyert</w:t>
      </w:r>
      <w:r w:rsidR="00FA0F27">
        <w:rPr>
          <w:rFonts w:ascii="Times New Roman" w:hAnsi="Times New Roman" w:cs="Times New Roman"/>
          <w:sz w:val="24"/>
          <w:szCs w:val="24"/>
        </w:rPr>
        <w:t xml:space="preserve">, </w:t>
      </w:r>
      <w:r w:rsidR="004A598F">
        <w:rPr>
          <w:rFonts w:ascii="Times New Roman" w:hAnsi="Times New Roman" w:cs="Times New Roman"/>
          <w:sz w:val="24"/>
          <w:szCs w:val="24"/>
        </w:rPr>
        <w:t>amelyben</w:t>
      </w:r>
      <w:r w:rsidR="00FA0F27">
        <w:rPr>
          <w:rFonts w:ascii="Times New Roman" w:hAnsi="Times New Roman" w:cs="Times New Roman"/>
          <w:sz w:val="24"/>
          <w:szCs w:val="24"/>
        </w:rPr>
        <w:t xml:space="preserve"> az Erzsébetvárosi Civilek Szövetség</w:t>
      </w:r>
      <w:r w:rsidR="004A598F">
        <w:rPr>
          <w:rFonts w:ascii="Times New Roman" w:hAnsi="Times New Roman" w:cs="Times New Roman"/>
          <w:sz w:val="24"/>
          <w:szCs w:val="24"/>
        </w:rPr>
        <w:t>e</w:t>
      </w:r>
      <w:r w:rsidR="00FA0F27">
        <w:rPr>
          <w:rFonts w:ascii="Times New Roman" w:hAnsi="Times New Roman" w:cs="Times New Roman"/>
          <w:sz w:val="24"/>
          <w:szCs w:val="24"/>
        </w:rPr>
        <w:t xml:space="preserve"> (székhelye:</w:t>
      </w:r>
      <w:r w:rsidR="007111C5">
        <w:rPr>
          <w:rFonts w:ascii="Times New Roman" w:hAnsi="Times New Roman" w:cs="Times New Roman"/>
          <w:sz w:val="24"/>
          <w:szCs w:val="24"/>
        </w:rPr>
        <w:t xml:space="preserve"> </w:t>
      </w:r>
      <w:r w:rsidR="007111C5" w:rsidRPr="007111C5">
        <w:rPr>
          <w:rFonts w:ascii="Times New Roman" w:hAnsi="Times New Roman" w:cs="Times New Roman"/>
          <w:sz w:val="24"/>
          <w:szCs w:val="24"/>
        </w:rPr>
        <w:t>2083 Solymár, Kölcsey utca 26</w:t>
      </w:r>
      <w:proofErr w:type="gramStart"/>
      <w:r w:rsidR="007111C5" w:rsidRPr="007111C5">
        <w:rPr>
          <w:rFonts w:ascii="Times New Roman" w:hAnsi="Times New Roman" w:cs="Times New Roman"/>
          <w:sz w:val="24"/>
          <w:szCs w:val="24"/>
        </w:rPr>
        <w:t>.</w:t>
      </w:r>
      <w:r w:rsidR="00FA0F27">
        <w:rPr>
          <w:rFonts w:ascii="Times New Roman" w:hAnsi="Times New Roman" w:cs="Times New Roman"/>
          <w:sz w:val="24"/>
          <w:szCs w:val="24"/>
        </w:rPr>
        <w:t>,</w:t>
      </w:r>
      <w:proofErr w:type="gramEnd"/>
      <w:r w:rsidR="00FA0F27">
        <w:rPr>
          <w:rFonts w:ascii="Times New Roman" w:hAnsi="Times New Roman" w:cs="Times New Roman"/>
          <w:sz w:val="24"/>
          <w:szCs w:val="24"/>
        </w:rPr>
        <w:t xml:space="preserve"> adószáma: 19363604-1-13, képviseletére jogosult: dr. Benedikti Ágnes elnök) mint együttműködő partner</w:t>
      </w:r>
      <w:r w:rsidR="004A598F">
        <w:rPr>
          <w:rFonts w:ascii="Times New Roman" w:hAnsi="Times New Roman" w:cs="Times New Roman"/>
          <w:sz w:val="24"/>
          <w:szCs w:val="24"/>
        </w:rPr>
        <w:t xml:space="preserve"> vesz részt</w:t>
      </w:r>
      <w:r w:rsidR="00FA0F27">
        <w:rPr>
          <w:rFonts w:ascii="Times New Roman" w:hAnsi="Times New Roman" w:cs="Times New Roman"/>
          <w:sz w:val="24"/>
          <w:szCs w:val="24"/>
        </w:rPr>
        <w:t>.</w:t>
      </w:r>
      <w:r w:rsidR="004A598F">
        <w:rPr>
          <w:rFonts w:ascii="Times New Roman" w:hAnsi="Times New Roman" w:cs="Times New Roman"/>
          <w:sz w:val="24"/>
          <w:szCs w:val="24"/>
        </w:rPr>
        <w:t xml:space="preserve"> </w:t>
      </w:r>
    </w:p>
    <w:p w14:paraId="375663D4" w14:textId="1BA88E08" w:rsidR="00692D68" w:rsidRDefault="00692D68" w:rsidP="00811CA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 xml:space="preserve">Képviselő-testület </w:t>
      </w:r>
      <w:r w:rsidR="004A598F">
        <w:rPr>
          <w:rFonts w:ascii="Times New Roman" w:hAnsi="Times New Roman" w:cs="Times New Roman"/>
          <w:b/>
          <w:sz w:val="24"/>
          <w:szCs w:val="24"/>
        </w:rPr>
        <w:t xml:space="preserve"> 289</w:t>
      </w:r>
      <w:proofErr w:type="gramEnd"/>
      <w:r w:rsidR="004A598F">
        <w:rPr>
          <w:rFonts w:ascii="Times New Roman" w:hAnsi="Times New Roman" w:cs="Times New Roman"/>
          <w:b/>
          <w:sz w:val="24"/>
          <w:szCs w:val="24"/>
        </w:rPr>
        <w:t>/2023. (IX.20.)</w:t>
      </w:r>
      <w:r w:rsidRPr="00CD7BAB">
        <w:rPr>
          <w:rFonts w:ascii="Times New Roman" w:hAnsi="Times New Roman" w:cs="Times New Roman"/>
          <w:b/>
          <w:sz w:val="24"/>
          <w:szCs w:val="24"/>
        </w:rPr>
        <w:t xml:space="preserve"> határozata alapján</w:t>
      </w:r>
      <w:r>
        <w:rPr>
          <w:rFonts w:ascii="Times New Roman" w:hAnsi="Times New Roman" w:cs="Times New Roman"/>
          <w:sz w:val="24"/>
          <w:szCs w:val="24"/>
        </w:rPr>
        <w:t xml:space="preserve"> a Felek az alábbi együttműködési megállapodást kötik</w:t>
      </w:r>
      <w:r w:rsidR="00AA701C">
        <w:rPr>
          <w:rFonts w:ascii="Times New Roman" w:hAnsi="Times New Roman" w:cs="Times New Roman"/>
          <w:sz w:val="24"/>
          <w:szCs w:val="24"/>
        </w:rPr>
        <w:t xml:space="preserve">, </w:t>
      </w:r>
      <w:r w:rsidR="00AA701C" w:rsidRPr="007223FC">
        <w:rPr>
          <w:rFonts w:ascii="Times New Roman" w:hAnsi="Times New Roman" w:cs="Times New Roman"/>
          <w:i/>
          <w:sz w:val="24"/>
          <w:szCs w:val="24"/>
        </w:rPr>
        <w:t xml:space="preserve">amely módosult a </w:t>
      </w:r>
      <w:proofErr w:type="gramStart"/>
      <w:r w:rsidR="00AA701C" w:rsidRPr="007223FC">
        <w:rPr>
          <w:rFonts w:ascii="Times New Roman" w:hAnsi="Times New Roman" w:cs="Times New Roman"/>
          <w:i/>
          <w:sz w:val="24"/>
          <w:szCs w:val="24"/>
        </w:rPr>
        <w:t>Képviselő-testület …</w:t>
      </w:r>
      <w:proofErr w:type="gramEnd"/>
      <w:r w:rsidR="00AA701C" w:rsidRPr="007223FC">
        <w:rPr>
          <w:rFonts w:ascii="Times New Roman" w:hAnsi="Times New Roman" w:cs="Times New Roman"/>
          <w:i/>
          <w:sz w:val="24"/>
          <w:szCs w:val="24"/>
        </w:rPr>
        <w:t>/2024. (VI.19.) határozata alapján</w:t>
      </w:r>
      <w:r w:rsidRPr="007223FC">
        <w:rPr>
          <w:rFonts w:ascii="Times New Roman" w:hAnsi="Times New Roman" w:cs="Times New Roman"/>
          <w:i/>
          <w:sz w:val="24"/>
          <w:szCs w:val="24"/>
        </w:rPr>
        <w:t>.</w:t>
      </w:r>
    </w:p>
    <w:p w14:paraId="08409B41" w14:textId="7F2F8562" w:rsidR="00692D68" w:rsidRDefault="00692D68" w:rsidP="00692D68">
      <w:pPr>
        <w:pStyle w:val="Cmsor1"/>
      </w:pPr>
      <w:r>
        <w:t xml:space="preserve">II. </w:t>
      </w:r>
      <w:proofErr w:type="gramStart"/>
      <w:r>
        <w:t>A</w:t>
      </w:r>
      <w:proofErr w:type="gramEnd"/>
      <w:r>
        <w:t xml:space="preserve"> megállapodás tárgya </w:t>
      </w:r>
      <w:r w:rsidR="004A598F">
        <w:t>és időtartama</w:t>
      </w:r>
    </w:p>
    <w:p w14:paraId="3190BAEC" w14:textId="729724CF" w:rsidR="00692D68" w:rsidRDefault="00707BF2" w:rsidP="00707BF2">
      <w:pPr>
        <w:pStyle w:val="Listaszerbekezds"/>
        <w:numPr>
          <w:ilvl w:val="0"/>
          <w:numId w:val="3"/>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Az Önkormányzat felkéri az Egyesületet a tulajdonában álló </w:t>
      </w:r>
      <w:r w:rsidRPr="00CD7BAB">
        <w:rPr>
          <w:rFonts w:ascii="Times New Roman" w:hAnsi="Times New Roman" w:cs="Times New Roman"/>
          <w:b/>
          <w:sz w:val="24"/>
          <w:szCs w:val="24"/>
        </w:rPr>
        <w:t>1072 Budapest, Nagy Diófa u. 34.</w:t>
      </w:r>
      <w:r>
        <w:rPr>
          <w:rFonts w:ascii="Times New Roman" w:hAnsi="Times New Roman" w:cs="Times New Roman"/>
          <w:sz w:val="24"/>
          <w:szCs w:val="24"/>
        </w:rPr>
        <w:t xml:space="preserve"> </w:t>
      </w:r>
      <w:r w:rsidR="004572D8" w:rsidRPr="00E7735D">
        <w:rPr>
          <w:rFonts w:ascii="Times New Roman" w:hAnsi="Times New Roman" w:cs="Times New Roman"/>
          <w:b/>
          <w:sz w:val="24"/>
          <w:szCs w:val="24"/>
        </w:rPr>
        <w:t>fszt. 1.</w:t>
      </w:r>
      <w:r w:rsidR="004572D8">
        <w:rPr>
          <w:rFonts w:ascii="Times New Roman" w:hAnsi="Times New Roman" w:cs="Times New Roman"/>
          <w:sz w:val="24"/>
          <w:szCs w:val="24"/>
        </w:rPr>
        <w:t xml:space="preserve"> </w:t>
      </w:r>
      <w:r>
        <w:rPr>
          <w:rFonts w:ascii="Times New Roman" w:hAnsi="Times New Roman" w:cs="Times New Roman"/>
          <w:sz w:val="24"/>
          <w:szCs w:val="24"/>
        </w:rPr>
        <w:t>szám alatt (</w:t>
      </w:r>
      <w:proofErr w:type="spellStart"/>
      <w:r>
        <w:rPr>
          <w:rFonts w:ascii="Times New Roman" w:hAnsi="Times New Roman" w:cs="Times New Roman"/>
          <w:sz w:val="24"/>
          <w:szCs w:val="24"/>
        </w:rPr>
        <w:t>hrsz</w:t>
      </w:r>
      <w:proofErr w:type="spellEnd"/>
      <w:r>
        <w:rPr>
          <w:rFonts w:ascii="Times New Roman" w:hAnsi="Times New Roman" w:cs="Times New Roman"/>
          <w:sz w:val="24"/>
          <w:szCs w:val="24"/>
        </w:rPr>
        <w:t>.: 34275</w:t>
      </w:r>
      <w:r w:rsidR="004572D8">
        <w:rPr>
          <w:rFonts w:ascii="Times New Roman" w:hAnsi="Times New Roman" w:cs="Times New Roman"/>
          <w:sz w:val="24"/>
          <w:szCs w:val="24"/>
        </w:rPr>
        <w:t>/0/</w:t>
      </w:r>
      <w:proofErr w:type="gramStart"/>
      <w:r w:rsidR="004572D8">
        <w:rPr>
          <w:rFonts w:ascii="Times New Roman" w:hAnsi="Times New Roman" w:cs="Times New Roman"/>
          <w:sz w:val="24"/>
          <w:szCs w:val="24"/>
        </w:rPr>
        <w:t>A</w:t>
      </w:r>
      <w:proofErr w:type="gramEnd"/>
      <w:r w:rsidR="004572D8">
        <w:rPr>
          <w:rFonts w:ascii="Times New Roman" w:hAnsi="Times New Roman" w:cs="Times New Roman"/>
          <w:sz w:val="24"/>
          <w:szCs w:val="24"/>
        </w:rPr>
        <w:t>/4</w:t>
      </w:r>
      <w:r>
        <w:rPr>
          <w:rFonts w:ascii="Times New Roman" w:hAnsi="Times New Roman" w:cs="Times New Roman"/>
          <w:sz w:val="24"/>
          <w:szCs w:val="24"/>
        </w:rPr>
        <w:t xml:space="preserve">) található </w:t>
      </w:r>
      <w:r w:rsidRPr="004572D8">
        <w:rPr>
          <w:rFonts w:ascii="Times New Roman" w:hAnsi="Times New Roman" w:cs="Times New Roman"/>
          <w:sz w:val="24"/>
          <w:szCs w:val="24"/>
        </w:rPr>
        <w:t>ingatlan</w:t>
      </w:r>
      <w:r>
        <w:rPr>
          <w:rFonts w:ascii="Times New Roman" w:hAnsi="Times New Roman" w:cs="Times New Roman"/>
          <w:sz w:val="24"/>
          <w:szCs w:val="24"/>
        </w:rPr>
        <w:t xml:space="preserve"> </w:t>
      </w:r>
      <w:r w:rsidRPr="00CD7BAB">
        <w:rPr>
          <w:rFonts w:ascii="Times New Roman" w:hAnsi="Times New Roman" w:cs="Times New Roman"/>
          <w:b/>
          <w:sz w:val="24"/>
          <w:szCs w:val="24"/>
        </w:rPr>
        <w:t>civil közösségi központként</w:t>
      </w:r>
      <w:r>
        <w:rPr>
          <w:rFonts w:ascii="Times New Roman" w:hAnsi="Times New Roman" w:cs="Times New Roman"/>
          <w:sz w:val="24"/>
          <w:szCs w:val="24"/>
        </w:rPr>
        <w:t xml:space="preserve"> történő működtetésére.</w:t>
      </w:r>
    </w:p>
    <w:p w14:paraId="185FACF4" w14:textId="77777777" w:rsidR="00707BF2" w:rsidRDefault="00707BF2" w:rsidP="00707BF2">
      <w:pPr>
        <w:pStyle w:val="Listaszerbekezds"/>
        <w:spacing w:line="240" w:lineRule="auto"/>
        <w:ind w:left="426"/>
        <w:jc w:val="both"/>
        <w:rPr>
          <w:rFonts w:ascii="Times New Roman" w:hAnsi="Times New Roman" w:cs="Times New Roman"/>
          <w:sz w:val="24"/>
          <w:szCs w:val="24"/>
        </w:rPr>
      </w:pPr>
    </w:p>
    <w:p w14:paraId="297ACF7A" w14:textId="77777777" w:rsidR="00707BF2" w:rsidRDefault="00707BF2" w:rsidP="00D74D1C">
      <w:pPr>
        <w:pStyle w:val="Listaszerbekezds"/>
        <w:numPr>
          <w:ilvl w:val="0"/>
          <w:numId w:val="3"/>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 működtetés keretében ellátandó </w:t>
      </w:r>
      <w:r w:rsidRPr="00CD7BAB">
        <w:rPr>
          <w:rFonts w:ascii="Times New Roman" w:hAnsi="Times New Roman" w:cs="Times New Roman"/>
          <w:b/>
          <w:sz w:val="24"/>
          <w:szCs w:val="24"/>
        </w:rPr>
        <w:t>főbb feladatok</w:t>
      </w:r>
      <w:r>
        <w:rPr>
          <w:rFonts w:ascii="Times New Roman" w:hAnsi="Times New Roman" w:cs="Times New Roman"/>
          <w:sz w:val="24"/>
          <w:szCs w:val="24"/>
        </w:rPr>
        <w:t>:</w:t>
      </w:r>
    </w:p>
    <w:p w14:paraId="6776560E" w14:textId="4203E77B" w:rsidR="00707BF2" w:rsidRDefault="00D74D1C" w:rsidP="00707BF2">
      <w:pPr>
        <w:pStyle w:val="Listaszerbekezds"/>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 kerületi városfejlesztési projektek közösségi tervezési eseményeinek befogadása</w:t>
      </w:r>
      <w:r w:rsidR="000F0523">
        <w:rPr>
          <w:rFonts w:ascii="Times New Roman" w:hAnsi="Times New Roman" w:cs="Times New Roman"/>
          <w:sz w:val="24"/>
          <w:szCs w:val="24"/>
        </w:rPr>
        <w:t>,</w:t>
      </w:r>
    </w:p>
    <w:p w14:paraId="41D05604" w14:textId="30698A15" w:rsidR="00D74D1C" w:rsidRDefault="00D74D1C" w:rsidP="00707BF2">
      <w:pPr>
        <w:pStyle w:val="Listaszerbekezds"/>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az erzsébetvárosi civil szervezetek részére közösségi tér biztosítása előzetes időbeosztás alapján</w:t>
      </w:r>
      <w:r w:rsidR="000F0523">
        <w:rPr>
          <w:rFonts w:ascii="Times New Roman" w:hAnsi="Times New Roman" w:cs="Times New Roman"/>
          <w:sz w:val="24"/>
          <w:szCs w:val="24"/>
        </w:rPr>
        <w:t>,</w:t>
      </w:r>
    </w:p>
    <w:p w14:paraId="7080A5C0" w14:textId="26D56F5E" w:rsidR="00D74D1C" w:rsidRDefault="00D74D1C" w:rsidP="00707BF2">
      <w:pPr>
        <w:pStyle w:val="Listaszerbekezds"/>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az erzsébetvárosi civil szervezetek számára igény szerint ingyenes könyvelési, pályázatírási, jogi, kommunikációs, szervezetfejlesztési és egyéb tematikájú képzések, tájékoztatások megszervezése</w:t>
      </w:r>
      <w:r w:rsidR="000F0523">
        <w:rPr>
          <w:rFonts w:ascii="Times New Roman" w:hAnsi="Times New Roman" w:cs="Times New Roman"/>
          <w:sz w:val="24"/>
          <w:szCs w:val="24"/>
        </w:rPr>
        <w:t xml:space="preserve">, </w:t>
      </w:r>
    </w:p>
    <w:p w14:paraId="1263AFD6" w14:textId="651E25D7" w:rsidR="00D74D1C" w:rsidRDefault="00D74D1C" w:rsidP="00707BF2">
      <w:pPr>
        <w:pStyle w:val="Listaszerbekezds"/>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a lakosság számára szabadidős programok, szolgáltatások biztosítása</w:t>
      </w:r>
      <w:r w:rsidR="000F0523">
        <w:rPr>
          <w:rFonts w:ascii="Times New Roman" w:hAnsi="Times New Roman" w:cs="Times New Roman"/>
          <w:sz w:val="24"/>
          <w:szCs w:val="24"/>
        </w:rPr>
        <w:t>,</w:t>
      </w:r>
    </w:p>
    <w:p w14:paraId="155D6C9A" w14:textId="6CBAE20B" w:rsidR="00D74D1C" w:rsidRDefault="00D74D1C" w:rsidP="00707BF2">
      <w:pPr>
        <w:pStyle w:val="Listaszerbekezds"/>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lakosság számára </w:t>
      </w:r>
      <w:proofErr w:type="gramStart"/>
      <w:r>
        <w:rPr>
          <w:rFonts w:ascii="Times New Roman" w:hAnsi="Times New Roman" w:cs="Times New Roman"/>
          <w:sz w:val="24"/>
          <w:szCs w:val="24"/>
        </w:rPr>
        <w:t>információ szolgáltatás</w:t>
      </w:r>
      <w:proofErr w:type="gramEnd"/>
      <w:r>
        <w:rPr>
          <w:rFonts w:ascii="Times New Roman" w:hAnsi="Times New Roman" w:cs="Times New Roman"/>
          <w:sz w:val="24"/>
          <w:szCs w:val="24"/>
        </w:rPr>
        <w:t xml:space="preserve"> az erzsébetvárosi civil szervezetek tevékenységéről, az általuk biztosított szolgáltatások igénybevételének lehetőségéről, egyéb kerületi programokról és társadalmi eseményekről.</w:t>
      </w:r>
    </w:p>
    <w:p w14:paraId="587EC3CB" w14:textId="77777777" w:rsidR="00AA701C" w:rsidRDefault="00AA701C" w:rsidP="00AA701C">
      <w:pPr>
        <w:pStyle w:val="Listaszerbekezds"/>
        <w:spacing w:line="240" w:lineRule="auto"/>
        <w:ind w:left="786"/>
        <w:jc w:val="both"/>
        <w:rPr>
          <w:rFonts w:ascii="Times New Roman" w:hAnsi="Times New Roman" w:cs="Times New Roman"/>
          <w:sz w:val="24"/>
          <w:szCs w:val="24"/>
        </w:rPr>
      </w:pPr>
    </w:p>
    <w:p w14:paraId="1AD8AB1B" w14:textId="16C1DE0F" w:rsidR="00EB7C15" w:rsidRDefault="004A598F" w:rsidP="00E17F6B">
      <w:pPr>
        <w:pStyle w:val="Listaszerbekezds"/>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3. </w:t>
      </w:r>
      <w:r w:rsidR="00480C30">
        <w:rPr>
          <w:rStyle w:val="Lbjegyzet-hivatkozs"/>
          <w:rFonts w:ascii="Times New Roman" w:hAnsi="Times New Roman" w:cs="Times New Roman"/>
          <w:sz w:val="24"/>
          <w:szCs w:val="24"/>
        </w:rPr>
        <w:footnoteReference w:id="1"/>
      </w:r>
      <w:r w:rsidR="00D74D1C">
        <w:rPr>
          <w:rFonts w:ascii="Times New Roman" w:hAnsi="Times New Roman" w:cs="Times New Roman"/>
          <w:sz w:val="24"/>
          <w:szCs w:val="24"/>
        </w:rPr>
        <w:t xml:space="preserve">A megállapodást </w:t>
      </w:r>
      <w:r w:rsidR="00EA191E">
        <w:rPr>
          <w:rFonts w:ascii="Times New Roman" w:hAnsi="Times New Roman" w:cs="Times New Roman"/>
          <w:sz w:val="24"/>
          <w:szCs w:val="24"/>
        </w:rPr>
        <w:t>a F</w:t>
      </w:r>
      <w:r w:rsidR="00D74D1C">
        <w:rPr>
          <w:rFonts w:ascii="Times New Roman" w:hAnsi="Times New Roman" w:cs="Times New Roman"/>
          <w:sz w:val="24"/>
          <w:szCs w:val="24"/>
        </w:rPr>
        <w:t xml:space="preserve">elek a megállapodás </w:t>
      </w:r>
      <w:r w:rsidR="00EA191E">
        <w:rPr>
          <w:rFonts w:ascii="Times New Roman" w:hAnsi="Times New Roman" w:cs="Times New Roman"/>
          <w:sz w:val="24"/>
          <w:szCs w:val="24"/>
        </w:rPr>
        <w:t xml:space="preserve">mindkét fél általi </w:t>
      </w:r>
      <w:r w:rsidR="00DE7BDC">
        <w:rPr>
          <w:rFonts w:ascii="Times New Roman" w:hAnsi="Times New Roman" w:cs="Times New Roman"/>
          <w:sz w:val="24"/>
          <w:szCs w:val="24"/>
        </w:rPr>
        <w:t xml:space="preserve">aláírásának napjától </w:t>
      </w:r>
      <w:r w:rsidR="00AA701C">
        <w:rPr>
          <w:rFonts w:ascii="Times New Roman" w:hAnsi="Times New Roman" w:cs="Times New Roman"/>
          <w:sz w:val="24"/>
          <w:szCs w:val="24"/>
        </w:rPr>
        <w:t xml:space="preserve">2025. január 31. napjáig </w:t>
      </w:r>
      <w:r w:rsidR="00D74D1C">
        <w:rPr>
          <w:rFonts w:ascii="Times New Roman" w:hAnsi="Times New Roman" w:cs="Times New Roman"/>
          <w:sz w:val="24"/>
          <w:szCs w:val="24"/>
        </w:rPr>
        <w:t>kötik.</w:t>
      </w:r>
    </w:p>
    <w:p w14:paraId="0528EBDA" w14:textId="77777777" w:rsidR="00EB7C15" w:rsidRDefault="00EB7C15" w:rsidP="00EB7C15">
      <w:pPr>
        <w:pStyle w:val="Listaszerbekezds"/>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w:t>
      </w:r>
    </w:p>
    <w:p w14:paraId="3414D19B" w14:textId="0805ABF3" w:rsidR="004572D8" w:rsidRDefault="00AE1794" w:rsidP="00E17F6B">
      <w:pPr>
        <w:pStyle w:val="Listaszerbekezds"/>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4. </w:t>
      </w:r>
      <w:r w:rsidR="00EB7C15">
        <w:rPr>
          <w:rFonts w:ascii="Times New Roman" w:hAnsi="Times New Roman" w:cs="Times New Roman"/>
          <w:sz w:val="24"/>
          <w:szCs w:val="24"/>
        </w:rPr>
        <w:t xml:space="preserve">Az Egyesület a megállapodás </w:t>
      </w:r>
      <w:r w:rsidR="00A65BA5">
        <w:rPr>
          <w:rFonts w:ascii="Times New Roman" w:hAnsi="Times New Roman" w:cs="Times New Roman"/>
          <w:sz w:val="24"/>
          <w:szCs w:val="24"/>
        </w:rPr>
        <w:t xml:space="preserve">mindkét fél általi </w:t>
      </w:r>
      <w:r w:rsidR="00EB7C15">
        <w:rPr>
          <w:rFonts w:ascii="Times New Roman" w:hAnsi="Times New Roman" w:cs="Times New Roman"/>
          <w:sz w:val="24"/>
          <w:szCs w:val="24"/>
        </w:rPr>
        <w:t>aláírását követően jogosult a</w:t>
      </w:r>
      <w:r w:rsidR="007730C0">
        <w:rPr>
          <w:rFonts w:ascii="Times New Roman" w:hAnsi="Times New Roman" w:cs="Times New Roman"/>
          <w:sz w:val="24"/>
          <w:szCs w:val="24"/>
        </w:rPr>
        <w:t xml:space="preserve"> II. 1. pontban rögzített </w:t>
      </w:r>
      <w:r w:rsidR="00EB7C15">
        <w:rPr>
          <w:rFonts w:ascii="Times New Roman" w:hAnsi="Times New Roman" w:cs="Times New Roman"/>
          <w:sz w:val="24"/>
          <w:szCs w:val="24"/>
        </w:rPr>
        <w:t xml:space="preserve">ingatlan </w:t>
      </w:r>
      <w:r w:rsidR="007730C0">
        <w:rPr>
          <w:rFonts w:ascii="Times New Roman" w:hAnsi="Times New Roman" w:cs="Times New Roman"/>
          <w:sz w:val="24"/>
          <w:szCs w:val="24"/>
        </w:rPr>
        <w:t xml:space="preserve">ingyenes </w:t>
      </w:r>
      <w:r w:rsidR="00EB7C15">
        <w:rPr>
          <w:rFonts w:ascii="Times New Roman" w:hAnsi="Times New Roman" w:cs="Times New Roman"/>
          <w:sz w:val="24"/>
          <w:szCs w:val="24"/>
        </w:rPr>
        <w:t>használat</w:t>
      </w:r>
      <w:r w:rsidR="007730C0">
        <w:rPr>
          <w:rFonts w:ascii="Times New Roman" w:hAnsi="Times New Roman" w:cs="Times New Roman"/>
          <w:sz w:val="24"/>
          <w:szCs w:val="24"/>
        </w:rPr>
        <w:t>ára</w:t>
      </w:r>
      <w:r w:rsidR="00EB7C15">
        <w:rPr>
          <w:rFonts w:ascii="Times New Roman" w:hAnsi="Times New Roman" w:cs="Times New Roman"/>
          <w:sz w:val="24"/>
          <w:szCs w:val="24"/>
        </w:rPr>
        <w:t xml:space="preserve">, </w:t>
      </w:r>
      <w:r w:rsidR="007730C0">
        <w:rPr>
          <w:rFonts w:ascii="Times New Roman" w:hAnsi="Times New Roman" w:cs="Times New Roman"/>
          <w:sz w:val="24"/>
          <w:szCs w:val="24"/>
        </w:rPr>
        <w:t xml:space="preserve">a </w:t>
      </w:r>
      <w:r w:rsidR="00A65BA5">
        <w:rPr>
          <w:rFonts w:ascii="Times New Roman" w:hAnsi="Times New Roman" w:cs="Times New Roman"/>
          <w:sz w:val="24"/>
          <w:szCs w:val="24"/>
        </w:rPr>
        <w:t>birtokba adás</w:t>
      </w:r>
      <w:r w:rsidR="00EB7C15">
        <w:rPr>
          <w:rFonts w:ascii="Times New Roman" w:hAnsi="Times New Roman" w:cs="Times New Roman"/>
          <w:sz w:val="24"/>
          <w:szCs w:val="24"/>
        </w:rPr>
        <w:t xml:space="preserve">t a </w:t>
      </w:r>
      <w:r w:rsidR="00A65BA5">
        <w:rPr>
          <w:rFonts w:ascii="Times New Roman" w:hAnsi="Times New Roman" w:cs="Times New Roman"/>
          <w:sz w:val="24"/>
          <w:szCs w:val="24"/>
        </w:rPr>
        <w:t>F</w:t>
      </w:r>
      <w:r w:rsidR="00EB7C15">
        <w:rPr>
          <w:rFonts w:ascii="Times New Roman" w:hAnsi="Times New Roman" w:cs="Times New Roman"/>
          <w:sz w:val="24"/>
          <w:szCs w:val="24"/>
        </w:rPr>
        <w:t>elek külön</w:t>
      </w:r>
      <w:r w:rsidR="00A65BA5">
        <w:rPr>
          <w:rFonts w:ascii="Times New Roman" w:hAnsi="Times New Roman" w:cs="Times New Roman"/>
          <w:sz w:val="24"/>
          <w:szCs w:val="24"/>
        </w:rPr>
        <w:t xml:space="preserve"> átadás-átvételi</w:t>
      </w:r>
      <w:r w:rsidR="00EB7C15">
        <w:rPr>
          <w:rFonts w:ascii="Times New Roman" w:hAnsi="Times New Roman" w:cs="Times New Roman"/>
          <w:sz w:val="24"/>
          <w:szCs w:val="24"/>
        </w:rPr>
        <w:t xml:space="preserve"> jegyzőkönyvben rögzítik. A jegyzőkönyvben rögzíteni kell különösen a közüzemi mérőállásokat, az ingatlanban található ingóságokat,</w:t>
      </w:r>
      <w:r w:rsidR="00EA191E">
        <w:rPr>
          <w:rFonts w:ascii="Times New Roman" w:hAnsi="Times New Roman" w:cs="Times New Roman"/>
          <w:sz w:val="24"/>
          <w:szCs w:val="24"/>
        </w:rPr>
        <w:t xml:space="preserve"> </w:t>
      </w:r>
      <w:r w:rsidR="00A65BA5">
        <w:rPr>
          <w:rFonts w:ascii="Times New Roman" w:hAnsi="Times New Roman" w:cs="Times New Roman"/>
          <w:sz w:val="24"/>
          <w:szCs w:val="24"/>
        </w:rPr>
        <w:t xml:space="preserve">berendezéseket, felszereléseket, műszaki eszközöket, </w:t>
      </w:r>
      <w:r w:rsidR="00EB7C15">
        <w:rPr>
          <w:rFonts w:ascii="Times New Roman" w:hAnsi="Times New Roman" w:cs="Times New Roman"/>
          <w:sz w:val="24"/>
          <w:szCs w:val="24"/>
        </w:rPr>
        <w:t>az átadott kulcsok számát, az átadás</w:t>
      </w:r>
      <w:r w:rsidR="007730C0">
        <w:rPr>
          <w:rFonts w:ascii="Times New Roman" w:hAnsi="Times New Roman" w:cs="Times New Roman"/>
          <w:sz w:val="24"/>
          <w:szCs w:val="24"/>
        </w:rPr>
        <w:t xml:space="preserve">kori állapotról készített </w:t>
      </w:r>
      <w:r w:rsidR="00EB7C15">
        <w:rPr>
          <w:rFonts w:ascii="Times New Roman" w:hAnsi="Times New Roman" w:cs="Times New Roman"/>
          <w:sz w:val="24"/>
          <w:szCs w:val="24"/>
        </w:rPr>
        <w:t xml:space="preserve">fotókat, valamint minden olyan tényt, amelyet a felek </w:t>
      </w:r>
      <w:r w:rsidR="004C7127">
        <w:rPr>
          <w:rFonts w:ascii="Times New Roman" w:hAnsi="Times New Roman" w:cs="Times New Roman"/>
          <w:sz w:val="24"/>
          <w:szCs w:val="24"/>
        </w:rPr>
        <w:t>indokoltnak tartanak rögzíteni</w:t>
      </w:r>
      <w:r w:rsidR="00EB7C15">
        <w:rPr>
          <w:rFonts w:ascii="Times New Roman" w:hAnsi="Times New Roman" w:cs="Times New Roman"/>
          <w:sz w:val="24"/>
          <w:szCs w:val="24"/>
        </w:rPr>
        <w:t>.</w:t>
      </w:r>
      <w:r w:rsidR="007730C0">
        <w:rPr>
          <w:rFonts w:ascii="Times New Roman" w:hAnsi="Times New Roman" w:cs="Times New Roman"/>
          <w:sz w:val="24"/>
          <w:szCs w:val="24"/>
        </w:rPr>
        <w:t xml:space="preserve"> Az Egyesület az ingatlan, valamint a hozzá tartozó ingóságok használatára a megállapodás időtartama alatt jogosult.</w:t>
      </w:r>
    </w:p>
    <w:p w14:paraId="0F04E956" w14:textId="4D1B8E75" w:rsidR="004C7127" w:rsidRDefault="00DE774A" w:rsidP="00DE7BDC">
      <w:pPr>
        <w:pStyle w:val="Cmsor1"/>
      </w:pPr>
      <w:r>
        <w:t>III</w:t>
      </w:r>
      <w:r w:rsidR="004C7127">
        <w:t xml:space="preserve">. </w:t>
      </w:r>
      <w:proofErr w:type="gramStart"/>
      <w:r w:rsidR="004C7127">
        <w:t>A</w:t>
      </w:r>
      <w:proofErr w:type="gramEnd"/>
      <w:r w:rsidR="004C7127">
        <w:t xml:space="preserve"> civil közösségi központ működtetésének részletes feltételei</w:t>
      </w:r>
    </w:p>
    <w:p w14:paraId="4A7833A0" w14:textId="77777777" w:rsidR="00DE7BDC" w:rsidRDefault="00DE7BDC" w:rsidP="00DE7BDC">
      <w:pPr>
        <w:pStyle w:val="Listaszerbekezds"/>
        <w:numPr>
          <w:ilvl w:val="0"/>
          <w:numId w:val="6"/>
        </w:num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A civil közösségi központ </w:t>
      </w:r>
      <w:r w:rsidR="007730C0">
        <w:rPr>
          <w:rFonts w:ascii="Times New Roman" w:hAnsi="Times New Roman" w:cs="Times New Roman"/>
          <w:sz w:val="24"/>
          <w:szCs w:val="24"/>
        </w:rPr>
        <w:t xml:space="preserve">alaprajza és </w:t>
      </w:r>
      <w:r w:rsidR="007415A3">
        <w:rPr>
          <w:rFonts w:ascii="Times New Roman" w:hAnsi="Times New Roman" w:cs="Times New Roman"/>
          <w:sz w:val="24"/>
          <w:szCs w:val="24"/>
        </w:rPr>
        <w:t>az ingatlanon belül található helyiségek leírása</w:t>
      </w:r>
      <w:r w:rsidR="007730C0">
        <w:rPr>
          <w:rFonts w:ascii="Times New Roman" w:hAnsi="Times New Roman" w:cs="Times New Roman"/>
          <w:sz w:val="24"/>
          <w:szCs w:val="24"/>
        </w:rPr>
        <w:t xml:space="preserve"> a megállapodás </w:t>
      </w:r>
      <w:r w:rsidR="007730C0" w:rsidRPr="00CD7BAB">
        <w:rPr>
          <w:rFonts w:ascii="Times New Roman" w:hAnsi="Times New Roman" w:cs="Times New Roman"/>
          <w:b/>
          <w:sz w:val="24"/>
          <w:szCs w:val="24"/>
        </w:rPr>
        <w:t>1. számú mellékletét</w:t>
      </w:r>
      <w:r w:rsidR="007730C0">
        <w:rPr>
          <w:rFonts w:ascii="Times New Roman" w:hAnsi="Times New Roman" w:cs="Times New Roman"/>
          <w:sz w:val="24"/>
          <w:szCs w:val="24"/>
        </w:rPr>
        <w:t xml:space="preserve"> képezi.</w:t>
      </w:r>
    </w:p>
    <w:p w14:paraId="0061617D" w14:textId="77777777" w:rsidR="007730C0" w:rsidRDefault="007730C0" w:rsidP="007730C0">
      <w:pPr>
        <w:pStyle w:val="Listaszerbekezds"/>
        <w:spacing w:line="240" w:lineRule="auto"/>
        <w:ind w:left="426"/>
        <w:jc w:val="both"/>
        <w:rPr>
          <w:rFonts w:ascii="Times New Roman" w:hAnsi="Times New Roman" w:cs="Times New Roman"/>
          <w:sz w:val="24"/>
          <w:szCs w:val="24"/>
        </w:rPr>
      </w:pPr>
    </w:p>
    <w:p w14:paraId="32E59C27" w14:textId="4BC7A89F" w:rsidR="007730C0" w:rsidRDefault="007730C0" w:rsidP="007730C0">
      <w:pPr>
        <w:pStyle w:val="Listaszerbekezds"/>
        <w:numPr>
          <w:ilvl w:val="0"/>
          <w:numId w:val="6"/>
        </w:num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Az Önkormányzat a helyiségek</w:t>
      </w:r>
      <w:r w:rsidR="00950333">
        <w:rPr>
          <w:rFonts w:ascii="Times New Roman" w:hAnsi="Times New Roman" w:cs="Times New Roman"/>
          <w:sz w:val="24"/>
          <w:szCs w:val="24"/>
        </w:rPr>
        <w:t xml:space="preserve"> birtokbaadásával</w:t>
      </w:r>
      <w:r>
        <w:rPr>
          <w:rFonts w:ascii="Times New Roman" w:hAnsi="Times New Roman" w:cs="Times New Roman"/>
          <w:sz w:val="24"/>
          <w:szCs w:val="24"/>
        </w:rPr>
        <w:t xml:space="preserve"> egyidejűleg a megállapodás </w:t>
      </w:r>
      <w:r w:rsidRPr="00CD7BAB">
        <w:rPr>
          <w:rFonts w:ascii="Times New Roman" w:hAnsi="Times New Roman" w:cs="Times New Roman"/>
          <w:b/>
          <w:sz w:val="24"/>
          <w:szCs w:val="24"/>
        </w:rPr>
        <w:t>2. számú melléklete</w:t>
      </w:r>
      <w:r>
        <w:rPr>
          <w:rFonts w:ascii="Times New Roman" w:hAnsi="Times New Roman" w:cs="Times New Roman"/>
          <w:sz w:val="24"/>
          <w:szCs w:val="24"/>
        </w:rPr>
        <w:t xml:space="preserve"> szerinti ingóságokat</w:t>
      </w:r>
      <w:r w:rsidR="00A65BA5">
        <w:rPr>
          <w:rFonts w:ascii="Times New Roman" w:hAnsi="Times New Roman" w:cs="Times New Roman"/>
          <w:sz w:val="24"/>
          <w:szCs w:val="24"/>
        </w:rPr>
        <w:t>, berendezéseket, felszereléseket, műszaki eszközöket</w:t>
      </w:r>
      <w:r>
        <w:rPr>
          <w:rFonts w:ascii="Times New Roman" w:hAnsi="Times New Roman" w:cs="Times New Roman"/>
          <w:sz w:val="24"/>
          <w:szCs w:val="24"/>
        </w:rPr>
        <w:t xml:space="preserve"> </w:t>
      </w:r>
      <w:r w:rsidR="00DA7BB7">
        <w:rPr>
          <w:rFonts w:ascii="Times New Roman" w:hAnsi="Times New Roman" w:cs="Times New Roman"/>
          <w:sz w:val="24"/>
          <w:szCs w:val="24"/>
        </w:rPr>
        <w:t xml:space="preserve">adja át </w:t>
      </w:r>
      <w:r>
        <w:rPr>
          <w:rFonts w:ascii="Times New Roman" w:hAnsi="Times New Roman" w:cs="Times New Roman"/>
          <w:sz w:val="24"/>
          <w:szCs w:val="24"/>
        </w:rPr>
        <w:t xml:space="preserve">az Egyesület </w:t>
      </w:r>
      <w:r w:rsidR="00DA7BB7">
        <w:rPr>
          <w:rFonts w:ascii="Times New Roman" w:hAnsi="Times New Roman" w:cs="Times New Roman"/>
          <w:sz w:val="24"/>
          <w:szCs w:val="24"/>
        </w:rPr>
        <w:t xml:space="preserve">ingyenes használatába, </w:t>
      </w:r>
      <w:r>
        <w:rPr>
          <w:rFonts w:ascii="Times New Roman" w:hAnsi="Times New Roman" w:cs="Times New Roman"/>
          <w:sz w:val="24"/>
          <w:szCs w:val="24"/>
        </w:rPr>
        <w:t xml:space="preserve">a megállapodás II. pontjában rögzített feladatok ellátása érdekében. </w:t>
      </w:r>
    </w:p>
    <w:p w14:paraId="2DA4504C" w14:textId="77777777" w:rsidR="007730C0" w:rsidRPr="007730C0" w:rsidRDefault="007730C0" w:rsidP="007730C0">
      <w:pPr>
        <w:pStyle w:val="Listaszerbekezds"/>
        <w:rPr>
          <w:rFonts w:ascii="Times New Roman" w:hAnsi="Times New Roman" w:cs="Times New Roman"/>
          <w:sz w:val="24"/>
          <w:szCs w:val="24"/>
        </w:rPr>
      </w:pPr>
    </w:p>
    <w:p w14:paraId="00DA6758" w14:textId="5F0D70BC" w:rsidR="00950333" w:rsidRDefault="007730C0" w:rsidP="007730C0">
      <w:pPr>
        <w:pStyle w:val="Listaszerbekezds"/>
        <w:numPr>
          <w:ilvl w:val="0"/>
          <w:numId w:val="6"/>
        </w:numPr>
        <w:spacing w:line="240" w:lineRule="auto"/>
        <w:ind w:left="426"/>
        <w:jc w:val="both"/>
        <w:rPr>
          <w:rFonts w:ascii="Times New Roman" w:hAnsi="Times New Roman" w:cs="Times New Roman"/>
          <w:sz w:val="24"/>
          <w:szCs w:val="24"/>
        </w:rPr>
      </w:pPr>
      <w:r w:rsidRPr="00E7735D">
        <w:rPr>
          <w:rFonts w:ascii="Times New Roman" w:hAnsi="Times New Roman" w:cs="Times New Roman"/>
          <w:sz w:val="24"/>
          <w:szCs w:val="24"/>
        </w:rPr>
        <w:t xml:space="preserve">Az ingatlan </w:t>
      </w:r>
      <w:r w:rsidR="00950333" w:rsidRPr="00E7735D">
        <w:rPr>
          <w:rFonts w:ascii="Times New Roman" w:hAnsi="Times New Roman" w:cs="Times New Roman"/>
          <w:sz w:val="24"/>
          <w:szCs w:val="24"/>
        </w:rPr>
        <w:t xml:space="preserve">közös költség, </w:t>
      </w:r>
      <w:r w:rsidRPr="00E7735D">
        <w:rPr>
          <w:rFonts w:ascii="Times New Roman" w:hAnsi="Times New Roman" w:cs="Times New Roman"/>
          <w:sz w:val="24"/>
          <w:szCs w:val="24"/>
        </w:rPr>
        <w:t>közüzemi</w:t>
      </w:r>
      <w:r w:rsidR="00950333" w:rsidRPr="00E7735D">
        <w:rPr>
          <w:rFonts w:ascii="Times New Roman" w:hAnsi="Times New Roman" w:cs="Times New Roman"/>
          <w:sz w:val="24"/>
          <w:szCs w:val="24"/>
        </w:rPr>
        <w:t xml:space="preserve"> közszolgáltatási (fűtés, elektromos áram, víz)</w:t>
      </w:r>
      <w:r w:rsidRPr="00E7735D">
        <w:rPr>
          <w:rFonts w:ascii="Times New Roman" w:hAnsi="Times New Roman" w:cs="Times New Roman"/>
          <w:sz w:val="24"/>
          <w:szCs w:val="24"/>
        </w:rPr>
        <w:t xml:space="preserve"> és </w:t>
      </w:r>
      <w:r w:rsidR="00B5754B" w:rsidRPr="00E7735D">
        <w:rPr>
          <w:rFonts w:ascii="Times New Roman" w:hAnsi="Times New Roman" w:cs="Times New Roman"/>
          <w:sz w:val="24"/>
          <w:szCs w:val="24"/>
        </w:rPr>
        <w:t>internet</w:t>
      </w:r>
      <w:r w:rsidR="00950333" w:rsidRPr="00E7735D">
        <w:rPr>
          <w:rFonts w:ascii="Times New Roman" w:hAnsi="Times New Roman" w:cs="Times New Roman"/>
          <w:sz w:val="24"/>
          <w:szCs w:val="24"/>
        </w:rPr>
        <w:t xml:space="preserve"> </w:t>
      </w:r>
      <w:r w:rsidR="00B5754B" w:rsidRPr="00E7735D">
        <w:rPr>
          <w:rFonts w:ascii="Times New Roman" w:hAnsi="Times New Roman" w:cs="Times New Roman"/>
          <w:sz w:val="24"/>
          <w:szCs w:val="24"/>
        </w:rPr>
        <w:t>hozzáférésének költségét a</w:t>
      </w:r>
      <w:r w:rsidR="00C6226C" w:rsidRPr="00E7735D">
        <w:rPr>
          <w:rFonts w:ascii="Times New Roman" w:hAnsi="Times New Roman" w:cs="Times New Roman"/>
          <w:sz w:val="24"/>
          <w:szCs w:val="24"/>
        </w:rPr>
        <w:t xml:space="preserve">z Önkormányzat fizeti meg, </w:t>
      </w:r>
      <w:r w:rsidR="00B5754B" w:rsidRPr="00E7735D">
        <w:rPr>
          <w:rFonts w:ascii="Times New Roman" w:hAnsi="Times New Roman" w:cs="Times New Roman"/>
          <w:sz w:val="24"/>
          <w:szCs w:val="24"/>
        </w:rPr>
        <w:t xml:space="preserve">azonban az Egyesületnek a jó gazda gondosságával törekednie kell a költségtakarékos működtetésre. </w:t>
      </w:r>
    </w:p>
    <w:p w14:paraId="0FBB8208" w14:textId="77777777" w:rsidR="00E7735D" w:rsidRPr="00E7735D" w:rsidRDefault="00E7735D" w:rsidP="00E7735D">
      <w:pPr>
        <w:pStyle w:val="Listaszerbekezds"/>
        <w:rPr>
          <w:rFonts w:ascii="Times New Roman" w:hAnsi="Times New Roman" w:cs="Times New Roman"/>
          <w:sz w:val="24"/>
          <w:szCs w:val="24"/>
        </w:rPr>
      </w:pPr>
    </w:p>
    <w:p w14:paraId="479A910D" w14:textId="268856C9" w:rsidR="00E7735D" w:rsidRDefault="00E7735D" w:rsidP="007730C0">
      <w:pPr>
        <w:pStyle w:val="Listaszerbekezds"/>
        <w:numPr>
          <w:ilvl w:val="0"/>
          <w:numId w:val="6"/>
        </w:numPr>
        <w:spacing w:line="240" w:lineRule="auto"/>
        <w:ind w:left="426"/>
        <w:jc w:val="both"/>
        <w:rPr>
          <w:rFonts w:ascii="Times New Roman" w:hAnsi="Times New Roman" w:cs="Times New Roman"/>
          <w:sz w:val="24"/>
          <w:szCs w:val="24"/>
        </w:rPr>
      </w:pPr>
      <w:r w:rsidRPr="00E7735D">
        <w:rPr>
          <w:rFonts w:ascii="Times New Roman" w:hAnsi="Times New Roman" w:cs="Times New Roman"/>
          <w:sz w:val="24"/>
          <w:szCs w:val="24"/>
        </w:rPr>
        <w:t>A II. 2. c) pontban szereplő feladatok ellátására az Önkormányzat támogatást nyújt, amelyet a megállapodás V.-VI. pontja szabályoz.</w:t>
      </w:r>
    </w:p>
    <w:p w14:paraId="19C89CAD" w14:textId="77777777" w:rsidR="00E7735D" w:rsidRPr="00E7735D" w:rsidRDefault="00E7735D" w:rsidP="00E7735D">
      <w:pPr>
        <w:pStyle w:val="Listaszerbekezds"/>
        <w:rPr>
          <w:rFonts w:ascii="Times New Roman" w:hAnsi="Times New Roman" w:cs="Times New Roman"/>
          <w:sz w:val="24"/>
          <w:szCs w:val="24"/>
        </w:rPr>
      </w:pPr>
    </w:p>
    <w:p w14:paraId="67F16327" w14:textId="69C7EE43" w:rsidR="00E7735D" w:rsidRDefault="00E7735D" w:rsidP="00E7735D">
      <w:pPr>
        <w:pStyle w:val="Listaszerbekezds"/>
        <w:numPr>
          <w:ilvl w:val="0"/>
          <w:numId w:val="6"/>
        </w:num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A civil közösségi központ működtetéséhez kapcsolódó egyéb, a </w:t>
      </w:r>
      <w:r w:rsidR="00DE774A">
        <w:rPr>
          <w:rFonts w:ascii="Times New Roman" w:hAnsi="Times New Roman" w:cs="Times New Roman"/>
          <w:sz w:val="24"/>
          <w:szCs w:val="24"/>
        </w:rPr>
        <w:t>III</w:t>
      </w:r>
      <w:r>
        <w:rPr>
          <w:rFonts w:ascii="Times New Roman" w:hAnsi="Times New Roman" w:cs="Times New Roman"/>
          <w:sz w:val="24"/>
          <w:szCs w:val="24"/>
        </w:rPr>
        <w:t xml:space="preserve">. 3. pontban foglaltakon felüli működéshez szükséges költségeket (pl. személyi és anyagi költségek) az Egyesület biztosítja, </w:t>
      </w:r>
      <w:r w:rsidR="004A598F">
        <w:rPr>
          <w:rFonts w:ascii="Times New Roman" w:hAnsi="Times New Roman" w:cs="Times New Roman"/>
          <w:sz w:val="24"/>
          <w:szCs w:val="24"/>
        </w:rPr>
        <w:t xml:space="preserve">saját, pályázati vagy egyéb forrásból. Ezzel </w:t>
      </w:r>
      <w:r>
        <w:rPr>
          <w:rFonts w:ascii="Times New Roman" w:hAnsi="Times New Roman" w:cs="Times New Roman"/>
          <w:sz w:val="24"/>
          <w:szCs w:val="24"/>
        </w:rPr>
        <w:t>kapcsolatban megtérítési igényt nem támaszt az Önkormányzattal szemben.</w:t>
      </w:r>
      <w:r w:rsidR="004A598F">
        <w:rPr>
          <w:rFonts w:ascii="Times New Roman" w:hAnsi="Times New Roman" w:cs="Times New Roman"/>
          <w:sz w:val="24"/>
          <w:szCs w:val="24"/>
        </w:rPr>
        <w:t xml:space="preserve"> </w:t>
      </w:r>
    </w:p>
    <w:p w14:paraId="757B8B8C" w14:textId="77777777" w:rsidR="00E7735D" w:rsidRPr="00E7735D" w:rsidRDefault="00E7735D" w:rsidP="00E7735D">
      <w:pPr>
        <w:pStyle w:val="Listaszerbekezds"/>
        <w:rPr>
          <w:rFonts w:ascii="Times New Roman" w:hAnsi="Times New Roman" w:cs="Times New Roman"/>
          <w:sz w:val="24"/>
          <w:szCs w:val="24"/>
        </w:rPr>
      </w:pPr>
    </w:p>
    <w:p w14:paraId="2B62C906" w14:textId="6DA0599A" w:rsidR="003F0620" w:rsidRDefault="003F0620" w:rsidP="007730C0">
      <w:pPr>
        <w:pStyle w:val="Listaszerbekezds"/>
        <w:numPr>
          <w:ilvl w:val="0"/>
          <w:numId w:val="6"/>
        </w:num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A </w:t>
      </w:r>
      <w:r w:rsidRPr="00FE701E">
        <w:rPr>
          <w:rFonts w:ascii="Times New Roman" w:hAnsi="Times New Roman" w:cs="Times New Roman"/>
          <w:b/>
          <w:sz w:val="24"/>
          <w:szCs w:val="24"/>
        </w:rPr>
        <w:t>kerületi városfejlesztési projektek közösségi tervezési eseményeire</w:t>
      </w:r>
      <w:r>
        <w:rPr>
          <w:rFonts w:ascii="Times New Roman" w:hAnsi="Times New Roman" w:cs="Times New Roman"/>
          <w:sz w:val="24"/>
          <w:szCs w:val="24"/>
        </w:rPr>
        <w:t xml:space="preserve"> vonatkozó helyiség igényt </w:t>
      </w:r>
      <w:r w:rsidR="00950333">
        <w:rPr>
          <w:rFonts w:ascii="Times New Roman" w:hAnsi="Times New Roman" w:cs="Times New Roman"/>
          <w:sz w:val="24"/>
          <w:szCs w:val="24"/>
        </w:rPr>
        <w:t xml:space="preserve">írásban </w:t>
      </w:r>
      <w:r>
        <w:rPr>
          <w:rFonts w:ascii="Times New Roman" w:hAnsi="Times New Roman" w:cs="Times New Roman"/>
          <w:sz w:val="24"/>
          <w:szCs w:val="24"/>
        </w:rPr>
        <w:t xml:space="preserve">az Önkormányzat részéről a Kabinet munkatársai jelzik az Egyesület felé. Ezen események elsőbbséget élveznek a civil közösségi központ többi </w:t>
      </w:r>
      <w:proofErr w:type="gramStart"/>
      <w:r>
        <w:rPr>
          <w:rFonts w:ascii="Times New Roman" w:hAnsi="Times New Roman" w:cs="Times New Roman"/>
          <w:sz w:val="24"/>
          <w:szCs w:val="24"/>
        </w:rPr>
        <w:lastRenderedPageBreak/>
        <w:t>funkciójával</w:t>
      </w:r>
      <w:proofErr w:type="gramEnd"/>
      <w:r>
        <w:rPr>
          <w:rFonts w:ascii="Times New Roman" w:hAnsi="Times New Roman" w:cs="Times New Roman"/>
          <w:sz w:val="24"/>
          <w:szCs w:val="24"/>
        </w:rPr>
        <w:t xml:space="preserve"> szemben, azonban törekedni kell arra, hogy az Egyesület </w:t>
      </w:r>
      <w:r w:rsidR="00C6226C">
        <w:rPr>
          <w:rFonts w:ascii="Times New Roman" w:hAnsi="Times New Roman" w:cs="Times New Roman"/>
          <w:sz w:val="24"/>
          <w:szCs w:val="24"/>
        </w:rPr>
        <w:t>megfelel</w:t>
      </w:r>
      <w:r>
        <w:rPr>
          <w:rFonts w:ascii="Times New Roman" w:hAnsi="Times New Roman" w:cs="Times New Roman"/>
          <w:sz w:val="24"/>
          <w:szCs w:val="24"/>
        </w:rPr>
        <w:t>ő időben, legalább 30 nappal korábban értesüljön a tervezett eseményről.</w:t>
      </w:r>
    </w:p>
    <w:p w14:paraId="629FDB83" w14:textId="77777777" w:rsidR="003F0620" w:rsidRPr="003F0620" w:rsidRDefault="003F0620" w:rsidP="003F0620">
      <w:pPr>
        <w:pStyle w:val="Listaszerbekezds"/>
        <w:rPr>
          <w:rFonts w:ascii="Times New Roman" w:hAnsi="Times New Roman" w:cs="Times New Roman"/>
          <w:sz w:val="24"/>
          <w:szCs w:val="24"/>
        </w:rPr>
      </w:pPr>
    </w:p>
    <w:p w14:paraId="2EB032E7" w14:textId="360C5E4D" w:rsidR="003F0620" w:rsidRDefault="003F0620" w:rsidP="003F0620">
      <w:pPr>
        <w:pStyle w:val="Listaszerbekezds"/>
        <w:numPr>
          <w:ilvl w:val="0"/>
          <w:numId w:val="6"/>
        </w:num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A</w:t>
      </w:r>
      <w:r w:rsidR="001960D8">
        <w:rPr>
          <w:rFonts w:ascii="Times New Roman" w:hAnsi="Times New Roman" w:cs="Times New Roman"/>
          <w:sz w:val="24"/>
          <w:szCs w:val="24"/>
        </w:rPr>
        <w:t xml:space="preserve"> II. 2. c) pont szerint a</w:t>
      </w:r>
      <w:r>
        <w:rPr>
          <w:rFonts w:ascii="Times New Roman" w:hAnsi="Times New Roman" w:cs="Times New Roman"/>
          <w:sz w:val="24"/>
          <w:szCs w:val="24"/>
        </w:rPr>
        <w:t xml:space="preserve">z erzsébetvárosi civil szervezetek számára nyújtott </w:t>
      </w:r>
      <w:r w:rsidR="00FE701E" w:rsidRPr="00FE701E">
        <w:rPr>
          <w:rFonts w:ascii="Times New Roman" w:hAnsi="Times New Roman" w:cs="Times New Roman"/>
          <w:b/>
          <w:sz w:val="24"/>
          <w:szCs w:val="24"/>
        </w:rPr>
        <w:t xml:space="preserve">ingyenes </w:t>
      </w:r>
      <w:r w:rsidRPr="00FE701E">
        <w:rPr>
          <w:rFonts w:ascii="Times New Roman" w:hAnsi="Times New Roman" w:cs="Times New Roman"/>
          <w:b/>
          <w:sz w:val="24"/>
          <w:szCs w:val="24"/>
        </w:rPr>
        <w:t>képzések</w:t>
      </w:r>
      <w:r w:rsidR="00FE701E" w:rsidRPr="00FE701E">
        <w:rPr>
          <w:rFonts w:ascii="Times New Roman" w:hAnsi="Times New Roman" w:cs="Times New Roman"/>
          <w:b/>
          <w:sz w:val="24"/>
          <w:szCs w:val="24"/>
        </w:rPr>
        <w:t>et vagy előadásokat</w:t>
      </w:r>
      <w:r w:rsidR="00FE701E">
        <w:rPr>
          <w:rFonts w:ascii="Times New Roman" w:hAnsi="Times New Roman" w:cs="Times New Roman"/>
          <w:sz w:val="24"/>
          <w:szCs w:val="24"/>
        </w:rPr>
        <w:t xml:space="preserve"> igény szerint, de legalább évi </w:t>
      </w:r>
      <w:r w:rsidR="00C80E37">
        <w:rPr>
          <w:rFonts w:ascii="Times New Roman" w:hAnsi="Times New Roman" w:cs="Times New Roman"/>
          <w:sz w:val="24"/>
          <w:szCs w:val="24"/>
        </w:rPr>
        <w:t xml:space="preserve">2 </w:t>
      </w:r>
      <w:r w:rsidR="00FE701E">
        <w:rPr>
          <w:rFonts w:ascii="Times New Roman" w:hAnsi="Times New Roman" w:cs="Times New Roman"/>
          <w:sz w:val="24"/>
          <w:szCs w:val="24"/>
        </w:rPr>
        <w:t xml:space="preserve">alkalommal kell biztosítani. Ennek </w:t>
      </w:r>
      <w:r w:rsidR="00F47BDD">
        <w:rPr>
          <w:rFonts w:ascii="Times New Roman" w:hAnsi="Times New Roman" w:cs="Times New Roman"/>
          <w:sz w:val="24"/>
          <w:szCs w:val="24"/>
        </w:rPr>
        <w:t>költségeire</w:t>
      </w:r>
      <w:r w:rsidR="00FE701E">
        <w:rPr>
          <w:rFonts w:ascii="Times New Roman" w:hAnsi="Times New Roman" w:cs="Times New Roman"/>
          <w:sz w:val="24"/>
          <w:szCs w:val="24"/>
        </w:rPr>
        <w:t xml:space="preserve"> az Önkormányzat a</w:t>
      </w:r>
      <w:r w:rsidR="00DE774A">
        <w:rPr>
          <w:rFonts w:ascii="Times New Roman" w:hAnsi="Times New Roman" w:cs="Times New Roman"/>
          <w:sz w:val="24"/>
          <w:szCs w:val="24"/>
        </w:rPr>
        <w:t>z</w:t>
      </w:r>
      <w:r w:rsidR="00FE701E">
        <w:rPr>
          <w:rFonts w:ascii="Times New Roman" w:hAnsi="Times New Roman" w:cs="Times New Roman"/>
          <w:sz w:val="24"/>
          <w:szCs w:val="24"/>
        </w:rPr>
        <w:t xml:space="preserve"> </w:t>
      </w:r>
      <w:r w:rsidR="00F47BDD">
        <w:rPr>
          <w:rFonts w:ascii="Times New Roman" w:hAnsi="Times New Roman" w:cs="Times New Roman"/>
          <w:sz w:val="24"/>
          <w:szCs w:val="24"/>
        </w:rPr>
        <w:t>V. 3.</w:t>
      </w:r>
      <w:r w:rsidR="00FE701E">
        <w:rPr>
          <w:rFonts w:ascii="Times New Roman" w:hAnsi="Times New Roman" w:cs="Times New Roman"/>
          <w:sz w:val="24"/>
          <w:szCs w:val="24"/>
        </w:rPr>
        <w:t xml:space="preserve"> pont szerint külön támogatást nyújt, amelyet elkülönítetten kell kezelni és a fel nem használt összeget az elszámolási időszak végén vissza kell fizetni</w:t>
      </w:r>
      <w:r w:rsidR="00950333">
        <w:rPr>
          <w:rFonts w:ascii="Times New Roman" w:hAnsi="Times New Roman" w:cs="Times New Roman"/>
          <w:sz w:val="24"/>
          <w:szCs w:val="24"/>
        </w:rPr>
        <w:t xml:space="preserve"> az Önkormányzat </w:t>
      </w:r>
      <w:r w:rsidR="00411354">
        <w:rPr>
          <w:rFonts w:ascii="Times New Roman" w:hAnsi="Times New Roman" w:cs="Times New Roman"/>
          <w:sz w:val="24"/>
          <w:szCs w:val="24"/>
        </w:rPr>
        <w:t xml:space="preserve">10403239-00033032-00000009 </w:t>
      </w:r>
      <w:r w:rsidR="00950333">
        <w:rPr>
          <w:rFonts w:ascii="Times New Roman" w:hAnsi="Times New Roman" w:cs="Times New Roman"/>
          <w:sz w:val="24"/>
          <w:szCs w:val="24"/>
        </w:rPr>
        <w:t>számú fizetési számlaszámára</w:t>
      </w:r>
      <w:r w:rsidR="00FE701E">
        <w:rPr>
          <w:rFonts w:ascii="Times New Roman" w:hAnsi="Times New Roman" w:cs="Times New Roman"/>
          <w:sz w:val="24"/>
          <w:szCs w:val="24"/>
        </w:rPr>
        <w:t>.</w:t>
      </w:r>
    </w:p>
    <w:p w14:paraId="2876D771" w14:textId="77777777" w:rsidR="00FE701E" w:rsidRPr="00FE701E" w:rsidRDefault="00FE701E" w:rsidP="00FE701E">
      <w:pPr>
        <w:pStyle w:val="Listaszerbekezds"/>
        <w:rPr>
          <w:rFonts w:ascii="Times New Roman" w:hAnsi="Times New Roman" w:cs="Times New Roman"/>
          <w:sz w:val="24"/>
          <w:szCs w:val="24"/>
        </w:rPr>
      </w:pPr>
    </w:p>
    <w:p w14:paraId="727427D2" w14:textId="0403C50E" w:rsidR="00AB3085" w:rsidRDefault="00B5754B" w:rsidP="007730C0">
      <w:pPr>
        <w:pStyle w:val="Listaszerbekezds"/>
        <w:numPr>
          <w:ilvl w:val="0"/>
          <w:numId w:val="6"/>
        </w:num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A</w:t>
      </w:r>
      <w:r w:rsidR="00AB3085">
        <w:rPr>
          <w:rFonts w:ascii="Times New Roman" w:hAnsi="Times New Roman" w:cs="Times New Roman"/>
          <w:sz w:val="24"/>
          <w:szCs w:val="24"/>
        </w:rPr>
        <w:t xml:space="preserve">z </w:t>
      </w:r>
      <w:r w:rsidR="00AB3085" w:rsidRPr="00CD7BAB">
        <w:rPr>
          <w:rFonts w:ascii="Times New Roman" w:hAnsi="Times New Roman" w:cs="Times New Roman"/>
          <w:b/>
          <w:sz w:val="24"/>
          <w:szCs w:val="24"/>
        </w:rPr>
        <w:t xml:space="preserve">erzsébetvárosi civil szervezetek </w:t>
      </w:r>
      <w:r w:rsidR="007415A3" w:rsidRPr="00CD7BAB">
        <w:rPr>
          <w:rFonts w:ascii="Times New Roman" w:hAnsi="Times New Roman" w:cs="Times New Roman"/>
          <w:b/>
          <w:sz w:val="24"/>
          <w:szCs w:val="24"/>
        </w:rPr>
        <w:t>által igénybe</w:t>
      </w:r>
      <w:r w:rsidR="00CD7BAB">
        <w:rPr>
          <w:rFonts w:ascii="Times New Roman" w:hAnsi="Times New Roman" w:cs="Times New Roman"/>
          <w:b/>
          <w:sz w:val="24"/>
          <w:szCs w:val="24"/>
        </w:rPr>
        <w:t xml:space="preserve"> </w:t>
      </w:r>
      <w:r w:rsidR="007415A3" w:rsidRPr="00CD7BAB">
        <w:rPr>
          <w:rFonts w:ascii="Times New Roman" w:hAnsi="Times New Roman" w:cs="Times New Roman"/>
          <w:b/>
          <w:sz w:val="24"/>
          <w:szCs w:val="24"/>
        </w:rPr>
        <w:t>vehető közösség</w:t>
      </w:r>
      <w:r w:rsidR="00C858F7">
        <w:rPr>
          <w:rFonts w:ascii="Times New Roman" w:hAnsi="Times New Roman" w:cs="Times New Roman"/>
          <w:b/>
          <w:sz w:val="24"/>
          <w:szCs w:val="24"/>
        </w:rPr>
        <w:t>i</w:t>
      </w:r>
      <w:r w:rsidR="007415A3" w:rsidRPr="00CD7BAB">
        <w:rPr>
          <w:rFonts w:ascii="Times New Roman" w:hAnsi="Times New Roman" w:cs="Times New Roman"/>
          <w:b/>
          <w:sz w:val="24"/>
          <w:szCs w:val="24"/>
        </w:rPr>
        <w:t xml:space="preserve"> tér</w:t>
      </w:r>
      <w:r w:rsidR="00766CB6">
        <w:rPr>
          <w:rFonts w:ascii="Times New Roman" w:hAnsi="Times New Roman" w:cs="Times New Roman"/>
          <w:sz w:val="24"/>
          <w:szCs w:val="24"/>
        </w:rPr>
        <w:t xml:space="preserve"> és kiszolgáló helyiségek (mosdó, előtér, teakonyha)</w:t>
      </w:r>
      <w:r w:rsidR="007415A3">
        <w:rPr>
          <w:rFonts w:ascii="Times New Roman" w:hAnsi="Times New Roman" w:cs="Times New Roman"/>
          <w:sz w:val="24"/>
          <w:szCs w:val="24"/>
        </w:rPr>
        <w:t xml:space="preserve"> </w:t>
      </w:r>
      <w:r w:rsidR="00CD7BAB">
        <w:rPr>
          <w:rFonts w:ascii="Times New Roman" w:hAnsi="Times New Roman" w:cs="Times New Roman"/>
          <w:sz w:val="24"/>
          <w:szCs w:val="24"/>
        </w:rPr>
        <w:t xml:space="preserve">(a továbbiakban: </w:t>
      </w:r>
      <w:r w:rsidR="00CD7BAB" w:rsidRPr="00CD7BAB">
        <w:rPr>
          <w:rFonts w:ascii="Times New Roman" w:hAnsi="Times New Roman" w:cs="Times New Roman"/>
          <w:b/>
          <w:sz w:val="24"/>
          <w:szCs w:val="24"/>
        </w:rPr>
        <w:t>közösségi tér</w:t>
      </w:r>
      <w:r w:rsidR="00CD7BAB">
        <w:rPr>
          <w:rFonts w:ascii="Times New Roman" w:hAnsi="Times New Roman" w:cs="Times New Roman"/>
          <w:sz w:val="24"/>
          <w:szCs w:val="24"/>
        </w:rPr>
        <w:t xml:space="preserve">) </w:t>
      </w:r>
      <w:r w:rsidR="00AB3085">
        <w:rPr>
          <w:rFonts w:ascii="Times New Roman" w:hAnsi="Times New Roman" w:cs="Times New Roman"/>
          <w:sz w:val="24"/>
          <w:szCs w:val="24"/>
        </w:rPr>
        <w:t xml:space="preserve">tekintetében </w:t>
      </w:r>
      <w:r w:rsidR="00411354">
        <w:rPr>
          <w:rFonts w:ascii="Times New Roman" w:hAnsi="Times New Roman" w:cs="Times New Roman"/>
          <w:sz w:val="24"/>
          <w:szCs w:val="24"/>
        </w:rPr>
        <w:t>a F</w:t>
      </w:r>
      <w:r w:rsidR="00AB3085">
        <w:rPr>
          <w:rFonts w:ascii="Times New Roman" w:hAnsi="Times New Roman" w:cs="Times New Roman"/>
          <w:sz w:val="24"/>
          <w:szCs w:val="24"/>
        </w:rPr>
        <w:t>elek a következőkben állapodnak meg:</w:t>
      </w:r>
    </w:p>
    <w:p w14:paraId="6D28A836" w14:textId="77777777" w:rsidR="00AB3085" w:rsidRPr="00AB3085" w:rsidRDefault="00AB3085" w:rsidP="00AB3085">
      <w:pPr>
        <w:pStyle w:val="Listaszerbekezds"/>
        <w:rPr>
          <w:rFonts w:ascii="Times New Roman" w:hAnsi="Times New Roman" w:cs="Times New Roman"/>
          <w:sz w:val="24"/>
          <w:szCs w:val="24"/>
        </w:rPr>
      </w:pPr>
    </w:p>
    <w:p w14:paraId="4BCA0272" w14:textId="75410162" w:rsidR="00AB3085" w:rsidRDefault="00AB3085" w:rsidP="00AB3085">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CD7BAB">
        <w:rPr>
          <w:rFonts w:ascii="Times New Roman" w:hAnsi="Times New Roman" w:cs="Times New Roman"/>
          <w:sz w:val="24"/>
          <w:szCs w:val="24"/>
        </w:rPr>
        <w:t>közösségi tér</w:t>
      </w:r>
      <w:r>
        <w:rPr>
          <w:rFonts w:ascii="Times New Roman" w:hAnsi="Times New Roman" w:cs="Times New Roman"/>
          <w:sz w:val="24"/>
          <w:szCs w:val="24"/>
        </w:rPr>
        <w:t xml:space="preserve"> használatára </w:t>
      </w:r>
      <w:r w:rsidR="00F85088">
        <w:rPr>
          <w:rFonts w:ascii="Times New Roman" w:hAnsi="Times New Roman" w:cs="Times New Roman"/>
          <w:sz w:val="24"/>
          <w:szCs w:val="24"/>
        </w:rPr>
        <w:t xml:space="preserve">az Egyesületen kívül </w:t>
      </w:r>
      <w:r w:rsidR="00AE1794">
        <w:rPr>
          <w:rFonts w:ascii="Times New Roman" w:hAnsi="Times New Roman" w:cs="Times New Roman"/>
          <w:sz w:val="24"/>
          <w:szCs w:val="24"/>
        </w:rPr>
        <w:t xml:space="preserve">elsődlegesen </w:t>
      </w:r>
      <w:r>
        <w:rPr>
          <w:rFonts w:ascii="Times New Roman" w:hAnsi="Times New Roman" w:cs="Times New Roman"/>
          <w:sz w:val="24"/>
          <w:szCs w:val="24"/>
        </w:rPr>
        <w:t xml:space="preserve">az a civil szervezet jogosult, </w:t>
      </w:r>
      <w:r w:rsidR="00C858F7">
        <w:rPr>
          <w:rFonts w:ascii="Times New Roman" w:hAnsi="Times New Roman" w:cs="Times New Roman"/>
          <w:sz w:val="24"/>
          <w:szCs w:val="24"/>
        </w:rPr>
        <w:t>amely</w:t>
      </w:r>
      <w:r>
        <w:rPr>
          <w:rFonts w:ascii="Times New Roman" w:hAnsi="Times New Roman" w:cs="Times New Roman"/>
          <w:sz w:val="24"/>
          <w:szCs w:val="24"/>
        </w:rPr>
        <w:t xml:space="preserve"> szerepel a 15/2020</w:t>
      </w:r>
      <w:r w:rsidR="00F85088">
        <w:rPr>
          <w:rFonts w:ascii="Times New Roman" w:hAnsi="Times New Roman" w:cs="Times New Roman"/>
          <w:sz w:val="24"/>
          <w:szCs w:val="24"/>
        </w:rPr>
        <w:t>. (IV.17.)</w:t>
      </w:r>
      <w:r>
        <w:rPr>
          <w:rFonts w:ascii="Times New Roman" w:hAnsi="Times New Roman" w:cs="Times New Roman"/>
          <w:sz w:val="24"/>
          <w:szCs w:val="24"/>
        </w:rPr>
        <w:t xml:space="preserve"> önkormányzati rendelet </w:t>
      </w:r>
      <w:r w:rsidR="00F85088">
        <w:rPr>
          <w:rFonts w:ascii="Times New Roman" w:hAnsi="Times New Roman" w:cs="Times New Roman"/>
          <w:sz w:val="24"/>
          <w:szCs w:val="24"/>
        </w:rPr>
        <w:t xml:space="preserve">alapján vezetett </w:t>
      </w:r>
      <w:r>
        <w:rPr>
          <w:rFonts w:ascii="Times New Roman" w:hAnsi="Times New Roman" w:cs="Times New Roman"/>
          <w:sz w:val="24"/>
          <w:szCs w:val="24"/>
        </w:rPr>
        <w:t>erzsébetvárosi civil szervezetek nyilvántartásában</w:t>
      </w:r>
      <w:r w:rsidR="00766CB6">
        <w:rPr>
          <w:rFonts w:ascii="Times New Roman" w:hAnsi="Times New Roman" w:cs="Times New Roman"/>
          <w:sz w:val="24"/>
          <w:szCs w:val="24"/>
        </w:rPr>
        <w:t xml:space="preserve"> (a továbbiakban: </w:t>
      </w:r>
      <w:proofErr w:type="spellStart"/>
      <w:r w:rsidR="00766CB6" w:rsidRPr="00CD7BAB">
        <w:rPr>
          <w:rFonts w:ascii="Times New Roman" w:hAnsi="Times New Roman" w:cs="Times New Roman"/>
          <w:b/>
          <w:sz w:val="24"/>
          <w:szCs w:val="24"/>
        </w:rPr>
        <w:t>igénybevevő</w:t>
      </w:r>
      <w:proofErr w:type="spellEnd"/>
      <w:r w:rsidR="00766CB6" w:rsidRPr="00CD7BAB">
        <w:rPr>
          <w:rFonts w:ascii="Times New Roman" w:hAnsi="Times New Roman" w:cs="Times New Roman"/>
          <w:b/>
          <w:sz w:val="24"/>
          <w:szCs w:val="24"/>
        </w:rPr>
        <w:t xml:space="preserve"> szervezet</w:t>
      </w:r>
      <w:r w:rsidR="00766CB6">
        <w:rPr>
          <w:rFonts w:ascii="Times New Roman" w:hAnsi="Times New Roman" w:cs="Times New Roman"/>
          <w:sz w:val="24"/>
          <w:szCs w:val="24"/>
        </w:rPr>
        <w:t>)</w:t>
      </w:r>
      <w:r w:rsidR="00F85088">
        <w:rPr>
          <w:rFonts w:ascii="Times New Roman" w:hAnsi="Times New Roman" w:cs="Times New Roman"/>
          <w:sz w:val="24"/>
          <w:szCs w:val="24"/>
        </w:rPr>
        <w:t xml:space="preserve">. A nyilvántartás elérhető a </w:t>
      </w:r>
      <w:r w:rsidR="00F85088" w:rsidRPr="00CD7BAB">
        <w:rPr>
          <w:rFonts w:ascii="Times New Roman" w:hAnsi="Times New Roman" w:cs="Times New Roman"/>
          <w:sz w:val="24"/>
          <w:szCs w:val="24"/>
        </w:rPr>
        <w:t>www.erzsebetvaros.hu</w:t>
      </w:r>
      <w:r w:rsidR="00F85088">
        <w:rPr>
          <w:rFonts w:ascii="Times New Roman" w:hAnsi="Times New Roman" w:cs="Times New Roman"/>
          <w:sz w:val="24"/>
          <w:szCs w:val="24"/>
        </w:rPr>
        <w:t xml:space="preserve"> oldalon</w:t>
      </w:r>
      <w:r w:rsidR="00766CB6">
        <w:rPr>
          <w:rFonts w:ascii="Times New Roman" w:hAnsi="Times New Roman" w:cs="Times New Roman"/>
          <w:sz w:val="24"/>
          <w:szCs w:val="24"/>
        </w:rPr>
        <w:t>.</w:t>
      </w:r>
      <w:r w:rsidR="00AE1794">
        <w:rPr>
          <w:rFonts w:ascii="Times New Roman" w:hAnsi="Times New Roman" w:cs="Times New Roman"/>
          <w:sz w:val="24"/>
          <w:szCs w:val="24"/>
        </w:rPr>
        <w:t xml:space="preserve"> A szabad </w:t>
      </w:r>
      <w:proofErr w:type="gramStart"/>
      <w:r w:rsidR="00AE1794">
        <w:rPr>
          <w:rFonts w:ascii="Times New Roman" w:hAnsi="Times New Roman" w:cs="Times New Roman"/>
          <w:sz w:val="24"/>
          <w:szCs w:val="24"/>
        </w:rPr>
        <w:t>kapacitás</w:t>
      </w:r>
      <w:proofErr w:type="gramEnd"/>
      <w:r w:rsidR="00AE1794">
        <w:rPr>
          <w:rFonts w:ascii="Times New Roman" w:hAnsi="Times New Roman" w:cs="Times New Roman"/>
          <w:sz w:val="24"/>
          <w:szCs w:val="24"/>
        </w:rPr>
        <w:t xml:space="preserve"> függvényében a közösségi tér térítésmentes használata biztosítható olyan civil szervezetek számára is, akik nem szerepelnek az erzsébetvárosi civil szervezetek nyilvántartásában, azonban tevékenységük közérdekű, a kerületben élők számára hasznos és tartalmas </w:t>
      </w:r>
      <w:r w:rsidR="000C3663">
        <w:rPr>
          <w:rFonts w:ascii="Times New Roman" w:hAnsi="Times New Roman" w:cs="Times New Roman"/>
          <w:sz w:val="24"/>
          <w:szCs w:val="24"/>
        </w:rPr>
        <w:t>programot, szolgáltatást</w:t>
      </w:r>
      <w:r w:rsidR="00AE1794">
        <w:rPr>
          <w:rFonts w:ascii="Times New Roman" w:hAnsi="Times New Roman" w:cs="Times New Roman"/>
          <w:sz w:val="24"/>
          <w:szCs w:val="24"/>
        </w:rPr>
        <w:t xml:space="preserve"> nyújt</w:t>
      </w:r>
      <w:r w:rsidR="00382E67">
        <w:rPr>
          <w:rFonts w:ascii="Times New Roman" w:hAnsi="Times New Roman" w:cs="Times New Roman"/>
          <w:sz w:val="24"/>
          <w:szCs w:val="24"/>
        </w:rPr>
        <w:t>.</w:t>
      </w:r>
    </w:p>
    <w:p w14:paraId="59DEFDAB" w14:textId="1D0BB4AE" w:rsidR="00382E67" w:rsidRDefault="00382E67" w:rsidP="00AB3085">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 a) pont alá nem tartozó szervezetek részére, kizárólag a szabad </w:t>
      </w:r>
      <w:proofErr w:type="gramStart"/>
      <w:r>
        <w:rPr>
          <w:rFonts w:ascii="Times New Roman" w:hAnsi="Times New Roman" w:cs="Times New Roman"/>
          <w:sz w:val="24"/>
          <w:szCs w:val="24"/>
        </w:rPr>
        <w:t>kapacitás</w:t>
      </w:r>
      <w:proofErr w:type="gramEnd"/>
      <w:r>
        <w:rPr>
          <w:rFonts w:ascii="Times New Roman" w:hAnsi="Times New Roman" w:cs="Times New Roman"/>
          <w:sz w:val="24"/>
          <w:szCs w:val="24"/>
        </w:rPr>
        <w:t xml:space="preserve"> függvényében, bérleti díj ellenében is kiadható a közösségi tér. A bérleti díj az Egyesület saját bevételét képezi, azonban azt igazoltan a jelen megállapodásban foglalt feladatok ellátására kell fordítani. </w:t>
      </w:r>
      <w:r w:rsidR="00DE774A">
        <w:rPr>
          <w:rFonts w:ascii="Times New Roman" w:hAnsi="Times New Roman" w:cs="Times New Roman"/>
          <w:sz w:val="24"/>
          <w:szCs w:val="24"/>
        </w:rPr>
        <w:t>A bérleti díj összegét a g) pont szerinti</w:t>
      </w:r>
      <w:r w:rsidR="008D7082">
        <w:rPr>
          <w:rFonts w:ascii="Times New Roman" w:hAnsi="Times New Roman" w:cs="Times New Roman"/>
          <w:sz w:val="24"/>
          <w:szCs w:val="24"/>
        </w:rPr>
        <w:t xml:space="preserve">, az igénybevétel feltételeit rögzítő </w:t>
      </w:r>
      <w:proofErr w:type="gramStart"/>
      <w:r w:rsidR="00DE774A">
        <w:rPr>
          <w:rFonts w:ascii="Times New Roman" w:hAnsi="Times New Roman" w:cs="Times New Roman"/>
          <w:sz w:val="24"/>
          <w:szCs w:val="24"/>
        </w:rPr>
        <w:t>dokumentumokban</w:t>
      </w:r>
      <w:proofErr w:type="gramEnd"/>
      <w:r w:rsidR="00DE774A">
        <w:rPr>
          <w:rFonts w:ascii="Times New Roman" w:hAnsi="Times New Roman" w:cs="Times New Roman"/>
          <w:sz w:val="24"/>
          <w:szCs w:val="24"/>
        </w:rPr>
        <w:t xml:space="preserve"> </w:t>
      </w:r>
      <w:r w:rsidR="008D7082">
        <w:rPr>
          <w:rFonts w:ascii="Times New Roman" w:hAnsi="Times New Roman" w:cs="Times New Roman"/>
          <w:sz w:val="24"/>
          <w:szCs w:val="24"/>
        </w:rPr>
        <w:t>meg kell határozni</w:t>
      </w:r>
      <w:r w:rsidR="00DE774A">
        <w:rPr>
          <w:rFonts w:ascii="Times New Roman" w:hAnsi="Times New Roman" w:cs="Times New Roman"/>
          <w:sz w:val="24"/>
          <w:szCs w:val="24"/>
        </w:rPr>
        <w:t>.</w:t>
      </w:r>
    </w:p>
    <w:p w14:paraId="1FCCBFBC" w14:textId="2A3CF11B" w:rsidR="00CD7BAB" w:rsidRDefault="00CD7BAB" w:rsidP="00CD7BAB">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 Egyesület feladata a közösségi tér igénybevételére vonatkozó foglalási igények fogadása és foglalási naptár vezetése, az </w:t>
      </w:r>
      <w:proofErr w:type="spellStart"/>
      <w:r>
        <w:rPr>
          <w:rFonts w:ascii="Times New Roman" w:hAnsi="Times New Roman" w:cs="Times New Roman"/>
          <w:sz w:val="24"/>
          <w:szCs w:val="24"/>
        </w:rPr>
        <w:t>igénybevevő</w:t>
      </w:r>
      <w:proofErr w:type="spellEnd"/>
      <w:r>
        <w:rPr>
          <w:rFonts w:ascii="Times New Roman" w:hAnsi="Times New Roman" w:cs="Times New Roman"/>
          <w:sz w:val="24"/>
          <w:szCs w:val="24"/>
        </w:rPr>
        <w:t xml:space="preserve"> szervezetekkel való kapcsolattartás.</w:t>
      </w:r>
    </w:p>
    <w:p w14:paraId="0CE44D7E" w14:textId="5025DECE" w:rsidR="00A67F0A" w:rsidRPr="00F85088" w:rsidRDefault="00AB3085" w:rsidP="00F85088">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CD7BAB">
        <w:rPr>
          <w:rFonts w:ascii="Times New Roman" w:hAnsi="Times New Roman" w:cs="Times New Roman"/>
          <w:sz w:val="24"/>
          <w:szCs w:val="24"/>
        </w:rPr>
        <w:t>közösségi tér</w:t>
      </w:r>
      <w:r>
        <w:rPr>
          <w:rFonts w:ascii="Times New Roman" w:hAnsi="Times New Roman" w:cs="Times New Roman"/>
          <w:sz w:val="24"/>
          <w:szCs w:val="24"/>
        </w:rPr>
        <w:t xml:space="preserve"> igénybevételére legalább napi 8 órában lehetőséget kell biztosítani</w:t>
      </w:r>
      <w:r w:rsidR="00A67F0A">
        <w:rPr>
          <w:rFonts w:ascii="Times New Roman" w:hAnsi="Times New Roman" w:cs="Times New Roman"/>
          <w:sz w:val="24"/>
          <w:szCs w:val="24"/>
        </w:rPr>
        <w:t>, ez alól kivételt jelent</w:t>
      </w:r>
      <w:r w:rsidR="00F85088">
        <w:rPr>
          <w:rFonts w:ascii="Times New Roman" w:hAnsi="Times New Roman" w:cs="Times New Roman"/>
          <w:sz w:val="24"/>
          <w:szCs w:val="24"/>
        </w:rPr>
        <w:t>enek az alábbi időszakok: nemzeti ünnepek, az Önkormányzat által elrendelt közigazgatási szünet</w:t>
      </w:r>
      <w:r w:rsidR="00766CB6">
        <w:rPr>
          <w:rFonts w:ascii="Times New Roman" w:hAnsi="Times New Roman" w:cs="Times New Roman"/>
          <w:sz w:val="24"/>
          <w:szCs w:val="24"/>
        </w:rPr>
        <w:t>ek</w:t>
      </w:r>
      <w:r w:rsidR="00F85088">
        <w:rPr>
          <w:rFonts w:ascii="Times New Roman" w:hAnsi="Times New Roman" w:cs="Times New Roman"/>
          <w:sz w:val="24"/>
          <w:szCs w:val="24"/>
        </w:rPr>
        <w:t>,</w:t>
      </w:r>
      <w:r w:rsidR="00A80E63">
        <w:rPr>
          <w:rFonts w:ascii="Times New Roman" w:hAnsi="Times New Roman" w:cs="Times New Roman"/>
          <w:sz w:val="24"/>
          <w:szCs w:val="24"/>
        </w:rPr>
        <w:t xml:space="preserve"> valamint</w:t>
      </w:r>
      <w:r w:rsidR="00F85088">
        <w:rPr>
          <w:rFonts w:ascii="Times New Roman" w:hAnsi="Times New Roman" w:cs="Times New Roman"/>
          <w:sz w:val="24"/>
          <w:szCs w:val="24"/>
        </w:rPr>
        <w:t xml:space="preserve"> </w:t>
      </w:r>
      <w:r w:rsidR="00C80E37">
        <w:rPr>
          <w:rFonts w:ascii="Times New Roman" w:hAnsi="Times New Roman" w:cs="Times New Roman"/>
          <w:sz w:val="24"/>
          <w:szCs w:val="24"/>
        </w:rPr>
        <w:t>havonta, az Egyesület által előre meghatározott 5 nap</w:t>
      </w:r>
      <w:r w:rsidR="00B55860">
        <w:rPr>
          <w:rFonts w:ascii="Times New Roman" w:hAnsi="Times New Roman" w:cs="Times New Roman"/>
          <w:sz w:val="24"/>
          <w:szCs w:val="24"/>
        </w:rPr>
        <w:t>.</w:t>
      </w:r>
    </w:p>
    <w:p w14:paraId="2D7D851C" w14:textId="77777777" w:rsidR="00BF446C" w:rsidRDefault="00F85088" w:rsidP="00AB3085">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a közösségi tér igénybevételére 8.00-22.00 óra között van lehetőség</w:t>
      </w:r>
      <w:r w:rsidR="00766CB6">
        <w:rPr>
          <w:rFonts w:ascii="Times New Roman" w:hAnsi="Times New Roman" w:cs="Times New Roman"/>
          <w:sz w:val="24"/>
          <w:szCs w:val="24"/>
        </w:rPr>
        <w:t>.</w:t>
      </w:r>
    </w:p>
    <w:p w14:paraId="13A00677" w14:textId="77777777" w:rsidR="00F85088" w:rsidRDefault="00F85088" w:rsidP="00AB3085">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a</w:t>
      </w:r>
      <w:r w:rsidR="00766CB6">
        <w:rPr>
          <w:rFonts w:ascii="Times New Roman" w:hAnsi="Times New Roman" w:cs="Times New Roman"/>
          <w:sz w:val="24"/>
          <w:szCs w:val="24"/>
        </w:rPr>
        <w:t xml:space="preserve">z </w:t>
      </w:r>
      <w:proofErr w:type="spellStart"/>
      <w:r w:rsidR="00766CB6">
        <w:rPr>
          <w:rFonts w:ascii="Times New Roman" w:hAnsi="Times New Roman" w:cs="Times New Roman"/>
          <w:sz w:val="24"/>
          <w:szCs w:val="24"/>
        </w:rPr>
        <w:t>igénybevevő</w:t>
      </w:r>
      <w:proofErr w:type="spellEnd"/>
      <w:r w:rsidR="00766CB6">
        <w:rPr>
          <w:rFonts w:ascii="Times New Roman" w:hAnsi="Times New Roman" w:cs="Times New Roman"/>
          <w:sz w:val="24"/>
          <w:szCs w:val="24"/>
        </w:rPr>
        <w:t xml:space="preserve"> szervezetek saját célú és nyilvános, a közönség számára hirdetett programokra is igénybe veheti</w:t>
      </w:r>
      <w:r w:rsidR="00CD7BAB">
        <w:rPr>
          <w:rFonts w:ascii="Times New Roman" w:hAnsi="Times New Roman" w:cs="Times New Roman"/>
          <w:sz w:val="24"/>
          <w:szCs w:val="24"/>
        </w:rPr>
        <w:t>k</w:t>
      </w:r>
      <w:r w:rsidR="00766CB6">
        <w:rPr>
          <w:rFonts w:ascii="Times New Roman" w:hAnsi="Times New Roman" w:cs="Times New Roman"/>
          <w:sz w:val="24"/>
          <w:szCs w:val="24"/>
        </w:rPr>
        <w:t xml:space="preserve"> a közösségi teret.</w:t>
      </w:r>
    </w:p>
    <w:p w14:paraId="7D24CA1C" w14:textId="38A5F321" w:rsidR="00766CB6" w:rsidRDefault="00766CB6" w:rsidP="00AB3085">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az Egyesület jogosult a közösségi tér használatára vonatkozóan</w:t>
      </w:r>
      <w:r w:rsidR="00B55860">
        <w:rPr>
          <w:rFonts w:ascii="Times New Roman" w:hAnsi="Times New Roman" w:cs="Times New Roman"/>
          <w:sz w:val="24"/>
          <w:szCs w:val="24"/>
        </w:rPr>
        <w:t xml:space="preserve"> meghatározni az igénybevétel feltételeit, valamint a</w:t>
      </w:r>
      <w:r>
        <w:rPr>
          <w:rFonts w:ascii="Times New Roman" w:hAnsi="Times New Roman" w:cs="Times New Roman"/>
          <w:sz w:val="24"/>
          <w:szCs w:val="24"/>
        </w:rPr>
        <w:t xml:space="preserve"> </w:t>
      </w:r>
      <w:r w:rsidR="00B55860">
        <w:rPr>
          <w:rFonts w:ascii="Times New Roman" w:hAnsi="Times New Roman" w:cs="Times New Roman"/>
          <w:sz w:val="24"/>
          <w:szCs w:val="24"/>
        </w:rPr>
        <w:t>h</w:t>
      </w:r>
      <w:r>
        <w:rPr>
          <w:rFonts w:ascii="Times New Roman" w:hAnsi="Times New Roman" w:cs="Times New Roman"/>
          <w:sz w:val="24"/>
          <w:szCs w:val="24"/>
        </w:rPr>
        <w:t>ázirendet</w:t>
      </w:r>
      <w:r w:rsidR="00B55860">
        <w:rPr>
          <w:rFonts w:ascii="Times New Roman" w:hAnsi="Times New Roman" w:cs="Times New Roman"/>
          <w:sz w:val="24"/>
          <w:szCs w:val="24"/>
        </w:rPr>
        <w:t xml:space="preserve">. Ezen </w:t>
      </w:r>
      <w:proofErr w:type="gramStart"/>
      <w:r w:rsidR="00B55860">
        <w:rPr>
          <w:rFonts w:ascii="Times New Roman" w:hAnsi="Times New Roman" w:cs="Times New Roman"/>
          <w:sz w:val="24"/>
          <w:szCs w:val="24"/>
        </w:rPr>
        <w:t>dokumentumokat</w:t>
      </w:r>
      <w:proofErr w:type="gramEnd"/>
      <w:r w:rsidR="00B55860">
        <w:rPr>
          <w:rFonts w:ascii="Times New Roman" w:hAnsi="Times New Roman" w:cs="Times New Roman"/>
          <w:sz w:val="24"/>
          <w:szCs w:val="24"/>
        </w:rPr>
        <w:t xml:space="preserve"> az Önkormányzat jóváhagyását követően közzé kell tenni (kerületi civil információs honlap, közösségi tér), betartásuk </w:t>
      </w:r>
      <w:r w:rsidR="00CD7BAB">
        <w:rPr>
          <w:rFonts w:ascii="Times New Roman" w:hAnsi="Times New Roman" w:cs="Times New Roman"/>
          <w:sz w:val="24"/>
          <w:szCs w:val="24"/>
        </w:rPr>
        <w:t xml:space="preserve">mindenki számára </w:t>
      </w:r>
      <w:r>
        <w:rPr>
          <w:rFonts w:ascii="Times New Roman" w:hAnsi="Times New Roman" w:cs="Times New Roman"/>
          <w:sz w:val="24"/>
          <w:szCs w:val="24"/>
        </w:rPr>
        <w:t>kötelező.</w:t>
      </w:r>
      <w:r w:rsidR="00DE774A">
        <w:rPr>
          <w:rFonts w:ascii="Times New Roman" w:hAnsi="Times New Roman" w:cs="Times New Roman"/>
          <w:sz w:val="24"/>
          <w:szCs w:val="24"/>
        </w:rPr>
        <w:t xml:space="preserve"> </w:t>
      </w:r>
    </w:p>
    <w:p w14:paraId="076A8DEF" w14:textId="77777777" w:rsidR="00766CB6" w:rsidRDefault="00766CB6" w:rsidP="00766CB6">
      <w:pPr>
        <w:pStyle w:val="Listaszerbekezds"/>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 Egyesület biztosítja a közösségi térbe történő bejutást, illetve a visszavételkor ellenőrzi a </w:t>
      </w:r>
      <w:r w:rsidR="00CD7BAB">
        <w:rPr>
          <w:rFonts w:ascii="Times New Roman" w:hAnsi="Times New Roman" w:cs="Times New Roman"/>
          <w:sz w:val="24"/>
          <w:szCs w:val="24"/>
        </w:rPr>
        <w:t>helyiség</w:t>
      </w:r>
      <w:r>
        <w:rPr>
          <w:rFonts w:ascii="Times New Roman" w:hAnsi="Times New Roman" w:cs="Times New Roman"/>
          <w:sz w:val="24"/>
          <w:szCs w:val="24"/>
        </w:rPr>
        <w:t xml:space="preserve">, a technikai eszközök és a bútorok állapotát. </w:t>
      </w:r>
    </w:p>
    <w:p w14:paraId="1DD3C3BF" w14:textId="34339E1B" w:rsidR="00C01C95" w:rsidRPr="00E7735D" w:rsidRDefault="00766CB6" w:rsidP="00C01C95">
      <w:pPr>
        <w:pStyle w:val="Listaszerbekezds"/>
        <w:numPr>
          <w:ilvl w:val="0"/>
          <w:numId w:val="7"/>
        </w:numPr>
        <w:spacing w:line="240" w:lineRule="auto"/>
        <w:jc w:val="both"/>
        <w:rPr>
          <w:rFonts w:ascii="Times New Roman" w:hAnsi="Times New Roman" w:cs="Times New Roman"/>
          <w:sz w:val="24"/>
          <w:szCs w:val="24"/>
        </w:rPr>
      </w:pPr>
      <w:r w:rsidRPr="00E7735D">
        <w:rPr>
          <w:rFonts w:ascii="Times New Roman" w:hAnsi="Times New Roman" w:cs="Times New Roman"/>
          <w:sz w:val="24"/>
          <w:szCs w:val="24"/>
        </w:rPr>
        <w:t xml:space="preserve">az Egyesület </w:t>
      </w:r>
      <w:r w:rsidR="00C6226C" w:rsidRPr="00E7735D">
        <w:rPr>
          <w:rFonts w:ascii="Times New Roman" w:hAnsi="Times New Roman" w:cs="Times New Roman"/>
          <w:sz w:val="24"/>
          <w:szCs w:val="24"/>
        </w:rPr>
        <w:t xml:space="preserve">ingyenes </w:t>
      </w:r>
      <w:r w:rsidRPr="00E7735D">
        <w:rPr>
          <w:rFonts w:ascii="Times New Roman" w:hAnsi="Times New Roman" w:cs="Times New Roman"/>
          <w:sz w:val="24"/>
          <w:szCs w:val="24"/>
        </w:rPr>
        <w:t xml:space="preserve">bérleti szerződést köt az </w:t>
      </w:r>
      <w:proofErr w:type="spellStart"/>
      <w:r w:rsidRPr="00E7735D">
        <w:rPr>
          <w:rFonts w:ascii="Times New Roman" w:hAnsi="Times New Roman" w:cs="Times New Roman"/>
          <w:sz w:val="24"/>
          <w:szCs w:val="24"/>
        </w:rPr>
        <w:t>igény</w:t>
      </w:r>
      <w:r w:rsidR="00411354" w:rsidRPr="00E7735D">
        <w:rPr>
          <w:rFonts w:ascii="Times New Roman" w:hAnsi="Times New Roman" w:cs="Times New Roman"/>
          <w:sz w:val="24"/>
          <w:szCs w:val="24"/>
        </w:rPr>
        <w:t>be</w:t>
      </w:r>
      <w:r w:rsidRPr="00E7735D">
        <w:rPr>
          <w:rFonts w:ascii="Times New Roman" w:hAnsi="Times New Roman" w:cs="Times New Roman"/>
          <w:sz w:val="24"/>
          <w:szCs w:val="24"/>
        </w:rPr>
        <w:t>vevő</w:t>
      </w:r>
      <w:proofErr w:type="spellEnd"/>
      <w:r w:rsidRPr="00E7735D">
        <w:rPr>
          <w:rFonts w:ascii="Times New Roman" w:hAnsi="Times New Roman" w:cs="Times New Roman"/>
          <w:sz w:val="24"/>
          <w:szCs w:val="24"/>
        </w:rPr>
        <w:t xml:space="preserve"> szervezettel, amely rendelkezik a felelősségi és kártérítési szabályokról</w:t>
      </w:r>
      <w:r w:rsidR="0005463E" w:rsidRPr="00E7735D">
        <w:rPr>
          <w:rFonts w:ascii="Times New Roman" w:hAnsi="Times New Roman" w:cs="Times New Roman"/>
          <w:sz w:val="24"/>
          <w:szCs w:val="24"/>
        </w:rPr>
        <w:t xml:space="preserve"> is</w:t>
      </w:r>
      <w:r w:rsidRPr="00E7735D">
        <w:rPr>
          <w:rFonts w:ascii="Times New Roman" w:hAnsi="Times New Roman" w:cs="Times New Roman"/>
          <w:sz w:val="24"/>
          <w:szCs w:val="24"/>
        </w:rPr>
        <w:t xml:space="preserve">. </w:t>
      </w:r>
      <w:r w:rsidR="0005463E" w:rsidRPr="00E7735D">
        <w:rPr>
          <w:rFonts w:ascii="Times New Roman" w:hAnsi="Times New Roman" w:cs="Times New Roman"/>
          <w:sz w:val="24"/>
          <w:szCs w:val="24"/>
        </w:rPr>
        <w:t xml:space="preserve">Az </w:t>
      </w:r>
      <w:proofErr w:type="spellStart"/>
      <w:r w:rsidR="0005463E" w:rsidRPr="00E7735D">
        <w:rPr>
          <w:rFonts w:ascii="Times New Roman" w:hAnsi="Times New Roman" w:cs="Times New Roman"/>
          <w:sz w:val="24"/>
          <w:szCs w:val="24"/>
        </w:rPr>
        <w:t>igénybevevő</w:t>
      </w:r>
      <w:proofErr w:type="spellEnd"/>
      <w:r w:rsidR="0005463E" w:rsidRPr="00E7735D">
        <w:rPr>
          <w:rFonts w:ascii="Times New Roman" w:hAnsi="Times New Roman" w:cs="Times New Roman"/>
          <w:sz w:val="24"/>
          <w:szCs w:val="24"/>
        </w:rPr>
        <w:t xml:space="preserve"> szervezet a tevékenysége során okozott károkért az Egyesület felé tartozik kötelezettséggel. </w:t>
      </w:r>
    </w:p>
    <w:p w14:paraId="10568BE7" w14:textId="77777777" w:rsidR="00FE701E" w:rsidRDefault="00FE701E" w:rsidP="00FE701E">
      <w:pPr>
        <w:pStyle w:val="Listaszerbekezds"/>
        <w:spacing w:line="240" w:lineRule="auto"/>
        <w:ind w:left="786"/>
        <w:jc w:val="both"/>
        <w:rPr>
          <w:rFonts w:ascii="Times New Roman" w:hAnsi="Times New Roman" w:cs="Times New Roman"/>
          <w:sz w:val="24"/>
          <w:szCs w:val="24"/>
        </w:rPr>
      </w:pPr>
    </w:p>
    <w:p w14:paraId="73FE8F86" w14:textId="610D61D8" w:rsidR="00FE701E" w:rsidRDefault="00836684" w:rsidP="00FE701E">
      <w:pPr>
        <w:pStyle w:val="Listaszerbekezds"/>
        <w:numPr>
          <w:ilvl w:val="0"/>
          <w:numId w:val="6"/>
        </w:num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A II. 2. e) pont szerinti lakossági tájékoztatást a civil közösségi központ nyitvatartási idejében legalább heti 2 alkalommal, legalább 2 órában kell biztosítani. </w:t>
      </w:r>
    </w:p>
    <w:p w14:paraId="2555B977" w14:textId="77777777" w:rsidR="00836684" w:rsidRDefault="00836684" w:rsidP="00836684">
      <w:pPr>
        <w:pStyle w:val="Listaszerbekezds"/>
        <w:spacing w:line="240" w:lineRule="auto"/>
        <w:ind w:left="426"/>
        <w:jc w:val="both"/>
        <w:rPr>
          <w:rFonts w:ascii="Times New Roman" w:hAnsi="Times New Roman" w:cs="Times New Roman"/>
          <w:sz w:val="24"/>
          <w:szCs w:val="24"/>
        </w:rPr>
      </w:pPr>
    </w:p>
    <w:p w14:paraId="5278F1C2" w14:textId="37D6BDBC" w:rsidR="003605E7" w:rsidRDefault="00836684" w:rsidP="00FE701E">
      <w:pPr>
        <w:pStyle w:val="Listaszerbekezds"/>
        <w:numPr>
          <w:ilvl w:val="0"/>
          <w:numId w:val="6"/>
        </w:num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 xml:space="preserve">Az Egyesület a </w:t>
      </w:r>
      <w:r w:rsidR="00A90F4D">
        <w:rPr>
          <w:rFonts w:ascii="Times New Roman" w:hAnsi="Times New Roman" w:cs="Times New Roman"/>
          <w:sz w:val="24"/>
          <w:szCs w:val="24"/>
        </w:rPr>
        <w:t xml:space="preserve">7-8. pontban vállaltak teljesítésén </w:t>
      </w:r>
      <w:r w:rsidR="007B15DE">
        <w:rPr>
          <w:rFonts w:ascii="Times New Roman" w:hAnsi="Times New Roman" w:cs="Times New Roman"/>
          <w:sz w:val="24"/>
          <w:szCs w:val="24"/>
        </w:rPr>
        <w:t>túlmenően jogosult a közösségi tér saját célú használatára</w:t>
      </w:r>
      <w:r w:rsidR="00A90F4D">
        <w:rPr>
          <w:rFonts w:ascii="Times New Roman" w:hAnsi="Times New Roman" w:cs="Times New Roman"/>
          <w:sz w:val="24"/>
          <w:szCs w:val="24"/>
        </w:rPr>
        <w:t xml:space="preserve">, azonban törekednie kell arra, hogy a délutáni-esti idősávokat elsődlegesen az </w:t>
      </w:r>
      <w:proofErr w:type="spellStart"/>
      <w:r w:rsidR="00A90F4D">
        <w:rPr>
          <w:rFonts w:ascii="Times New Roman" w:hAnsi="Times New Roman" w:cs="Times New Roman"/>
          <w:sz w:val="24"/>
          <w:szCs w:val="24"/>
        </w:rPr>
        <w:t>igénybevevő</w:t>
      </w:r>
      <w:proofErr w:type="spellEnd"/>
      <w:r w:rsidR="00A90F4D">
        <w:rPr>
          <w:rFonts w:ascii="Times New Roman" w:hAnsi="Times New Roman" w:cs="Times New Roman"/>
          <w:sz w:val="24"/>
          <w:szCs w:val="24"/>
        </w:rPr>
        <w:t xml:space="preserve"> szervezetek </w:t>
      </w:r>
      <w:r w:rsidR="00BA7091">
        <w:rPr>
          <w:rFonts w:ascii="Times New Roman" w:hAnsi="Times New Roman" w:cs="Times New Roman"/>
          <w:sz w:val="24"/>
          <w:szCs w:val="24"/>
        </w:rPr>
        <w:t>használhassák</w:t>
      </w:r>
      <w:r w:rsidR="00A90F4D">
        <w:rPr>
          <w:rFonts w:ascii="Times New Roman" w:hAnsi="Times New Roman" w:cs="Times New Roman"/>
          <w:sz w:val="24"/>
          <w:szCs w:val="24"/>
        </w:rPr>
        <w:t xml:space="preserve">. </w:t>
      </w:r>
    </w:p>
    <w:p w14:paraId="0B5AD451" w14:textId="77777777" w:rsidR="003605E7" w:rsidRPr="003605E7" w:rsidRDefault="003605E7" w:rsidP="003605E7">
      <w:pPr>
        <w:pStyle w:val="Listaszerbekezds"/>
        <w:rPr>
          <w:rFonts w:ascii="Times New Roman" w:hAnsi="Times New Roman" w:cs="Times New Roman"/>
          <w:sz w:val="24"/>
          <w:szCs w:val="24"/>
        </w:rPr>
      </w:pPr>
    </w:p>
    <w:p w14:paraId="596F7E86" w14:textId="3669B34F" w:rsidR="00836684" w:rsidRDefault="003605E7" w:rsidP="00FE701E">
      <w:pPr>
        <w:pStyle w:val="Listaszerbekezds"/>
        <w:numPr>
          <w:ilvl w:val="0"/>
          <w:numId w:val="6"/>
        </w:num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A civil közösségi központban megvalósítandó programok elsődlegesen ingyenesek, de </w:t>
      </w:r>
      <w:r w:rsidR="00C6226C">
        <w:rPr>
          <w:rFonts w:ascii="Times New Roman" w:hAnsi="Times New Roman" w:cs="Times New Roman"/>
          <w:sz w:val="24"/>
          <w:szCs w:val="24"/>
        </w:rPr>
        <w:t xml:space="preserve">kivételesen </w:t>
      </w:r>
      <w:r>
        <w:rPr>
          <w:rFonts w:ascii="Times New Roman" w:hAnsi="Times New Roman" w:cs="Times New Roman"/>
          <w:sz w:val="24"/>
          <w:szCs w:val="24"/>
        </w:rPr>
        <w:t xml:space="preserve">belépő </w:t>
      </w:r>
      <w:proofErr w:type="spellStart"/>
      <w:r>
        <w:rPr>
          <w:rFonts w:ascii="Times New Roman" w:hAnsi="Times New Roman" w:cs="Times New Roman"/>
          <w:sz w:val="24"/>
          <w:szCs w:val="24"/>
        </w:rPr>
        <w:t>díjasak</w:t>
      </w:r>
      <w:proofErr w:type="spellEnd"/>
      <w:r>
        <w:rPr>
          <w:rFonts w:ascii="Times New Roman" w:hAnsi="Times New Roman" w:cs="Times New Roman"/>
          <w:sz w:val="24"/>
          <w:szCs w:val="24"/>
        </w:rPr>
        <w:t xml:space="preserve"> is lehetnek, azzal hogy a VII. kerületi lakosoknak minimum 30% kedvezményt kell biztosítani.</w:t>
      </w:r>
      <w:r w:rsidR="00411354">
        <w:rPr>
          <w:rFonts w:ascii="Times New Roman" w:hAnsi="Times New Roman" w:cs="Times New Roman"/>
          <w:sz w:val="24"/>
          <w:szCs w:val="24"/>
        </w:rPr>
        <w:t xml:space="preserve"> </w:t>
      </w:r>
      <w:r w:rsidR="00E7735D">
        <w:rPr>
          <w:rFonts w:ascii="Times New Roman" w:hAnsi="Times New Roman" w:cs="Times New Roman"/>
          <w:sz w:val="24"/>
          <w:szCs w:val="24"/>
        </w:rPr>
        <w:t xml:space="preserve"> Az Egyesület </w:t>
      </w:r>
      <w:r w:rsidR="00282936">
        <w:rPr>
          <w:rFonts w:ascii="Times New Roman" w:hAnsi="Times New Roman" w:cs="Times New Roman"/>
          <w:sz w:val="24"/>
          <w:szCs w:val="24"/>
        </w:rPr>
        <w:t>által szerzett bevételek a saját bevételét képezik.</w:t>
      </w:r>
      <w:r w:rsidR="00382E67">
        <w:rPr>
          <w:rFonts w:ascii="Times New Roman" w:hAnsi="Times New Roman" w:cs="Times New Roman"/>
          <w:sz w:val="24"/>
          <w:szCs w:val="24"/>
        </w:rPr>
        <w:t xml:space="preserve"> </w:t>
      </w:r>
    </w:p>
    <w:p w14:paraId="60093985" w14:textId="77777777" w:rsidR="00CD7BAB" w:rsidRPr="00CD7BAB" w:rsidRDefault="00CD7BAB" w:rsidP="00CD7BAB">
      <w:pPr>
        <w:pStyle w:val="Listaszerbekezds"/>
        <w:spacing w:line="240" w:lineRule="auto"/>
        <w:ind w:left="786"/>
        <w:jc w:val="both"/>
        <w:rPr>
          <w:rFonts w:ascii="Times New Roman" w:hAnsi="Times New Roman" w:cs="Times New Roman"/>
          <w:sz w:val="24"/>
          <w:szCs w:val="24"/>
        </w:rPr>
      </w:pPr>
    </w:p>
    <w:p w14:paraId="6EA4B85C" w14:textId="00419973" w:rsidR="00B655A3" w:rsidRPr="00E7735D" w:rsidRDefault="00BF446C" w:rsidP="00E7735D">
      <w:pPr>
        <w:pStyle w:val="Listaszerbekezds"/>
        <w:numPr>
          <w:ilvl w:val="0"/>
          <w:numId w:val="6"/>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Az Egyesület </w:t>
      </w:r>
      <w:r w:rsidR="00706706">
        <w:rPr>
          <w:rFonts w:ascii="Times New Roman" w:hAnsi="Times New Roman" w:cs="Times New Roman"/>
          <w:sz w:val="24"/>
          <w:szCs w:val="24"/>
        </w:rPr>
        <w:t xml:space="preserve">feladata </w:t>
      </w:r>
      <w:r w:rsidR="003F0620">
        <w:rPr>
          <w:rFonts w:ascii="Times New Roman" w:hAnsi="Times New Roman" w:cs="Times New Roman"/>
          <w:sz w:val="24"/>
          <w:szCs w:val="24"/>
        </w:rPr>
        <w:t xml:space="preserve">a II. pontban foglaltakon túl </w:t>
      </w:r>
      <w:r w:rsidR="00706706">
        <w:rPr>
          <w:rFonts w:ascii="Times New Roman" w:hAnsi="Times New Roman" w:cs="Times New Roman"/>
          <w:sz w:val="24"/>
          <w:szCs w:val="24"/>
        </w:rPr>
        <w:t xml:space="preserve">egy kerületi </w:t>
      </w:r>
      <w:r>
        <w:rPr>
          <w:rFonts w:ascii="Times New Roman" w:hAnsi="Times New Roman" w:cs="Times New Roman"/>
          <w:sz w:val="24"/>
          <w:szCs w:val="24"/>
        </w:rPr>
        <w:t xml:space="preserve">civil </w:t>
      </w:r>
      <w:proofErr w:type="gramStart"/>
      <w:r>
        <w:rPr>
          <w:rFonts w:ascii="Times New Roman" w:hAnsi="Times New Roman" w:cs="Times New Roman"/>
          <w:sz w:val="24"/>
          <w:szCs w:val="24"/>
        </w:rPr>
        <w:t>információs</w:t>
      </w:r>
      <w:proofErr w:type="gramEnd"/>
      <w:r>
        <w:rPr>
          <w:rFonts w:ascii="Times New Roman" w:hAnsi="Times New Roman" w:cs="Times New Roman"/>
          <w:sz w:val="24"/>
          <w:szCs w:val="24"/>
        </w:rPr>
        <w:t xml:space="preserve"> </w:t>
      </w:r>
      <w:r w:rsidR="00706706">
        <w:rPr>
          <w:rFonts w:ascii="Times New Roman" w:hAnsi="Times New Roman" w:cs="Times New Roman"/>
          <w:sz w:val="24"/>
          <w:szCs w:val="24"/>
        </w:rPr>
        <w:t>honlap működtetése, amelynek funkciója a</w:t>
      </w:r>
      <w:r w:rsidR="008D7082">
        <w:rPr>
          <w:rFonts w:ascii="Times New Roman" w:hAnsi="Times New Roman" w:cs="Times New Roman"/>
          <w:sz w:val="24"/>
          <w:szCs w:val="24"/>
        </w:rPr>
        <w:t xml:space="preserve"> civil közösségi központ működésével kapcsolatos információk közzétételén túl</w:t>
      </w:r>
      <w:r w:rsidR="00B655A3">
        <w:rPr>
          <w:rFonts w:ascii="Times New Roman" w:hAnsi="Times New Roman" w:cs="Times New Roman"/>
          <w:sz w:val="24"/>
          <w:szCs w:val="24"/>
        </w:rPr>
        <w:t xml:space="preserve"> </w:t>
      </w:r>
      <w:r w:rsidR="003F0620">
        <w:rPr>
          <w:rFonts w:ascii="Times New Roman" w:hAnsi="Times New Roman" w:cs="Times New Roman"/>
          <w:sz w:val="24"/>
          <w:szCs w:val="24"/>
        </w:rPr>
        <w:t xml:space="preserve">a </w:t>
      </w:r>
      <w:r w:rsidR="008D7082">
        <w:rPr>
          <w:rFonts w:ascii="Times New Roman" w:hAnsi="Times New Roman" w:cs="Times New Roman"/>
          <w:sz w:val="24"/>
          <w:szCs w:val="24"/>
        </w:rPr>
        <w:t xml:space="preserve">civil szervezetek tevékenységének </w:t>
      </w:r>
      <w:r w:rsidR="00B655A3">
        <w:rPr>
          <w:rFonts w:ascii="Times New Roman" w:hAnsi="Times New Roman" w:cs="Times New Roman"/>
          <w:sz w:val="24"/>
          <w:szCs w:val="24"/>
        </w:rPr>
        <w:t>be</w:t>
      </w:r>
      <w:r w:rsidR="00D21A06">
        <w:rPr>
          <w:rFonts w:ascii="Times New Roman" w:hAnsi="Times New Roman" w:cs="Times New Roman"/>
          <w:sz w:val="24"/>
          <w:szCs w:val="24"/>
        </w:rPr>
        <w:t xml:space="preserve">mutatása, a civil közösségi központban megvalósult programok fotódokumentációval ellátott időszakos bemutatása. </w:t>
      </w:r>
    </w:p>
    <w:p w14:paraId="6D842F4B" w14:textId="64FC5494" w:rsidR="004C7127" w:rsidRDefault="00DE774A" w:rsidP="00A90F4D">
      <w:pPr>
        <w:pStyle w:val="Cmsor1"/>
      </w:pPr>
      <w:r>
        <w:t>I</w:t>
      </w:r>
      <w:r w:rsidR="004C7127">
        <w:t xml:space="preserve">V. </w:t>
      </w:r>
      <w:proofErr w:type="gramStart"/>
      <w:r w:rsidR="004C7127">
        <w:t>A</w:t>
      </w:r>
      <w:proofErr w:type="gramEnd"/>
      <w:r w:rsidR="004C7127">
        <w:t xml:space="preserve"> TÉR_KÖZ pályázat</w:t>
      </w:r>
      <w:r w:rsidR="00A90F4D">
        <w:t>hoz kapcsolódó feltételek</w:t>
      </w:r>
    </w:p>
    <w:p w14:paraId="7E1966F0" w14:textId="77777777" w:rsidR="0041462F" w:rsidRDefault="0041462F" w:rsidP="0041462F">
      <w:pPr>
        <w:pStyle w:val="Listaszerbekezds"/>
        <w:spacing w:line="240" w:lineRule="auto"/>
        <w:ind w:left="426"/>
        <w:jc w:val="both"/>
        <w:rPr>
          <w:rFonts w:ascii="Times New Roman" w:hAnsi="Times New Roman" w:cs="Times New Roman"/>
          <w:sz w:val="24"/>
          <w:szCs w:val="24"/>
        </w:rPr>
      </w:pPr>
    </w:p>
    <w:p w14:paraId="061D4CD9" w14:textId="6EC552CD" w:rsidR="0026481C" w:rsidRDefault="00411354" w:rsidP="0041462F">
      <w:pPr>
        <w:pStyle w:val="Listaszerbekezds"/>
        <w:numPr>
          <w:ilvl w:val="1"/>
          <w:numId w:val="7"/>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 </w:t>
      </w:r>
      <w:r w:rsidR="0026481C">
        <w:rPr>
          <w:rFonts w:ascii="Times New Roman" w:hAnsi="Times New Roman" w:cs="Times New Roman"/>
          <w:sz w:val="24"/>
          <w:szCs w:val="24"/>
        </w:rPr>
        <w:t xml:space="preserve">Felek rögzítik, hogy az „Erzsébetvárosi Kerületfejlesztési Pont kialakítása” című pályázat </w:t>
      </w:r>
      <w:r w:rsidR="00C6226C">
        <w:rPr>
          <w:rFonts w:ascii="Times New Roman" w:hAnsi="Times New Roman" w:cs="Times New Roman"/>
          <w:sz w:val="24"/>
          <w:szCs w:val="24"/>
        </w:rPr>
        <w:t>(</w:t>
      </w:r>
      <w:r w:rsidR="00EC0789">
        <w:rPr>
          <w:rFonts w:ascii="Times New Roman" w:hAnsi="Times New Roman" w:cs="Times New Roman"/>
          <w:sz w:val="24"/>
          <w:szCs w:val="24"/>
        </w:rPr>
        <w:t xml:space="preserve">a továbbiakban: Projekt) </w:t>
      </w:r>
      <w:r w:rsidR="0026481C">
        <w:rPr>
          <w:rFonts w:ascii="Times New Roman" w:hAnsi="Times New Roman" w:cs="Times New Roman"/>
          <w:sz w:val="24"/>
          <w:szCs w:val="24"/>
        </w:rPr>
        <w:t xml:space="preserve">megvalósítására kötött FPH059/227-7/2018. sz. támogatási szerződés alapján a II. 1. pont szerinti ingatlanban kialakított </w:t>
      </w:r>
      <w:proofErr w:type="gramStart"/>
      <w:r w:rsidR="0026481C">
        <w:rPr>
          <w:rFonts w:ascii="Times New Roman" w:hAnsi="Times New Roman" w:cs="Times New Roman"/>
          <w:sz w:val="24"/>
          <w:szCs w:val="24"/>
        </w:rPr>
        <w:t>funkciókat</w:t>
      </w:r>
      <w:proofErr w:type="gramEnd"/>
      <w:r w:rsidR="0026481C">
        <w:rPr>
          <w:rFonts w:ascii="Times New Roman" w:hAnsi="Times New Roman" w:cs="Times New Roman"/>
          <w:sz w:val="24"/>
          <w:szCs w:val="24"/>
        </w:rPr>
        <w:t xml:space="preserve"> a </w:t>
      </w:r>
      <w:r w:rsidR="00EC0789">
        <w:rPr>
          <w:rFonts w:ascii="Times New Roman" w:hAnsi="Times New Roman" w:cs="Times New Roman"/>
          <w:sz w:val="24"/>
          <w:szCs w:val="24"/>
        </w:rPr>
        <w:t>P</w:t>
      </w:r>
      <w:r w:rsidR="0026481C">
        <w:rPr>
          <w:rFonts w:ascii="Times New Roman" w:hAnsi="Times New Roman" w:cs="Times New Roman"/>
          <w:sz w:val="24"/>
          <w:szCs w:val="24"/>
        </w:rPr>
        <w:t xml:space="preserve">rojekt lezárását követő 5 éven át fenn kell tartani, amelyről az Önkormányzatnak évente szöveges, fotódokumentációval ellátott beszámolót kell </w:t>
      </w:r>
      <w:r>
        <w:rPr>
          <w:rFonts w:ascii="Times New Roman" w:hAnsi="Times New Roman" w:cs="Times New Roman"/>
          <w:sz w:val="24"/>
          <w:szCs w:val="24"/>
        </w:rPr>
        <w:t>benyújtania a Támogató Fővárosi Önkormányzatnak.</w:t>
      </w:r>
    </w:p>
    <w:p w14:paraId="5282916A" w14:textId="77777777" w:rsidR="0026481C" w:rsidRPr="0026481C" w:rsidRDefault="0026481C" w:rsidP="0026481C">
      <w:pPr>
        <w:pStyle w:val="Listaszerbekezds"/>
        <w:rPr>
          <w:rFonts w:ascii="Times New Roman" w:hAnsi="Times New Roman" w:cs="Times New Roman"/>
          <w:sz w:val="24"/>
          <w:szCs w:val="24"/>
        </w:rPr>
      </w:pPr>
    </w:p>
    <w:p w14:paraId="7AE6AA1F" w14:textId="41F3E13B" w:rsidR="0041462F" w:rsidRDefault="00137C4A" w:rsidP="0041462F">
      <w:pPr>
        <w:pStyle w:val="Listaszerbekezds"/>
        <w:numPr>
          <w:ilvl w:val="1"/>
          <w:numId w:val="7"/>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Az Egyesület a megállapodás időtartama </w:t>
      </w:r>
      <w:r w:rsidR="00C858F7">
        <w:rPr>
          <w:rFonts w:ascii="Times New Roman" w:hAnsi="Times New Roman" w:cs="Times New Roman"/>
          <w:sz w:val="24"/>
          <w:szCs w:val="24"/>
        </w:rPr>
        <w:t xml:space="preserve">alatt </w:t>
      </w:r>
      <w:r>
        <w:rPr>
          <w:rFonts w:ascii="Times New Roman" w:hAnsi="Times New Roman" w:cs="Times New Roman"/>
          <w:sz w:val="24"/>
          <w:szCs w:val="24"/>
        </w:rPr>
        <w:t xml:space="preserve">köteles együttműködni a </w:t>
      </w:r>
      <w:r w:rsidR="00EC0789">
        <w:rPr>
          <w:rFonts w:ascii="Times New Roman" w:hAnsi="Times New Roman" w:cs="Times New Roman"/>
          <w:b/>
          <w:sz w:val="24"/>
          <w:szCs w:val="24"/>
        </w:rPr>
        <w:t>P</w:t>
      </w:r>
      <w:r w:rsidRPr="00D62A3B">
        <w:rPr>
          <w:rFonts w:ascii="Times New Roman" w:hAnsi="Times New Roman" w:cs="Times New Roman"/>
          <w:b/>
          <w:sz w:val="24"/>
          <w:szCs w:val="24"/>
        </w:rPr>
        <w:t>rojekt fenntartásában</w:t>
      </w:r>
      <w:r>
        <w:rPr>
          <w:rFonts w:ascii="Times New Roman" w:hAnsi="Times New Roman" w:cs="Times New Roman"/>
          <w:sz w:val="24"/>
          <w:szCs w:val="24"/>
        </w:rPr>
        <w:t xml:space="preserve"> és </w:t>
      </w:r>
      <w:r w:rsidR="00D62A3B">
        <w:rPr>
          <w:rFonts w:ascii="Times New Roman" w:hAnsi="Times New Roman" w:cs="Times New Roman"/>
          <w:sz w:val="24"/>
          <w:szCs w:val="24"/>
        </w:rPr>
        <w:t>elkészíteni</w:t>
      </w:r>
      <w:r>
        <w:rPr>
          <w:rFonts w:ascii="Times New Roman" w:hAnsi="Times New Roman" w:cs="Times New Roman"/>
          <w:sz w:val="24"/>
          <w:szCs w:val="24"/>
        </w:rPr>
        <w:t xml:space="preserve"> a 2. pont szerinti </w:t>
      </w:r>
      <w:r w:rsidRPr="00D62A3B">
        <w:rPr>
          <w:rFonts w:ascii="Times New Roman" w:hAnsi="Times New Roman" w:cs="Times New Roman"/>
          <w:b/>
          <w:sz w:val="24"/>
          <w:szCs w:val="24"/>
        </w:rPr>
        <w:t>szöveges beszámolót</w:t>
      </w:r>
      <w:r>
        <w:rPr>
          <w:rFonts w:ascii="Times New Roman" w:hAnsi="Times New Roman" w:cs="Times New Roman"/>
          <w:sz w:val="24"/>
          <w:szCs w:val="24"/>
        </w:rPr>
        <w:t xml:space="preserve"> </w:t>
      </w:r>
      <w:r w:rsidR="00C858F7">
        <w:rPr>
          <w:rFonts w:ascii="Times New Roman" w:hAnsi="Times New Roman" w:cs="Times New Roman"/>
          <w:sz w:val="24"/>
          <w:szCs w:val="24"/>
        </w:rPr>
        <w:t xml:space="preserve">az Önkormányzat részére </w:t>
      </w:r>
      <w:r w:rsidR="00DE774A">
        <w:rPr>
          <w:rFonts w:ascii="Times New Roman" w:hAnsi="Times New Roman" w:cs="Times New Roman"/>
          <w:sz w:val="24"/>
          <w:szCs w:val="24"/>
        </w:rPr>
        <w:t xml:space="preserve">a VI. pont szerinti beszámoló keretében. </w:t>
      </w:r>
    </w:p>
    <w:p w14:paraId="1405775F" w14:textId="77777777" w:rsidR="00D62A3B" w:rsidRPr="00D62A3B" w:rsidRDefault="00D62A3B" w:rsidP="00D62A3B">
      <w:pPr>
        <w:pStyle w:val="Listaszerbekezds"/>
        <w:rPr>
          <w:rFonts w:ascii="Times New Roman" w:hAnsi="Times New Roman" w:cs="Times New Roman"/>
          <w:sz w:val="24"/>
          <w:szCs w:val="24"/>
        </w:rPr>
      </w:pPr>
    </w:p>
    <w:p w14:paraId="64E72F10" w14:textId="4BA4D90A" w:rsidR="00D62A3B" w:rsidRDefault="00D62A3B" w:rsidP="0041462F">
      <w:pPr>
        <w:pStyle w:val="Listaszerbekezds"/>
        <w:numPr>
          <w:ilvl w:val="1"/>
          <w:numId w:val="7"/>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 megállapodás megkötésével egyidejűleg az Önkormányzat az Egyesület rendelkezésére bocsátja a TÉR_KÖZ pályázattal kapcsolatos </w:t>
      </w:r>
      <w:proofErr w:type="gramStart"/>
      <w:r>
        <w:rPr>
          <w:rFonts w:ascii="Times New Roman" w:hAnsi="Times New Roman" w:cs="Times New Roman"/>
          <w:sz w:val="24"/>
          <w:szCs w:val="24"/>
        </w:rPr>
        <w:t>dokumentumokat</w:t>
      </w:r>
      <w:proofErr w:type="gramEnd"/>
      <w:r>
        <w:rPr>
          <w:rFonts w:ascii="Times New Roman" w:hAnsi="Times New Roman" w:cs="Times New Roman"/>
          <w:sz w:val="24"/>
          <w:szCs w:val="24"/>
        </w:rPr>
        <w:t>, a kötelező arculati elemeket.</w:t>
      </w:r>
    </w:p>
    <w:p w14:paraId="6F94E961" w14:textId="44146249" w:rsidR="004C7127" w:rsidRDefault="004C7127" w:rsidP="00D62A3B">
      <w:pPr>
        <w:pStyle w:val="Cmsor1"/>
      </w:pPr>
      <w:r>
        <w:t>V. Az Önkormányzat által nyújtott támogatás összege, felhasználásának módja</w:t>
      </w:r>
    </w:p>
    <w:p w14:paraId="71BEC488" w14:textId="2670B57A" w:rsidR="00DD4647" w:rsidRDefault="00480C30" w:rsidP="0081497D">
      <w:pPr>
        <w:pStyle w:val="Listaszerbekezds"/>
        <w:numPr>
          <w:ilvl w:val="0"/>
          <w:numId w:val="9"/>
        </w:numPr>
        <w:spacing w:line="240" w:lineRule="auto"/>
        <w:ind w:left="426" w:hanging="426"/>
        <w:jc w:val="both"/>
        <w:rPr>
          <w:rFonts w:ascii="Times New Roman" w:hAnsi="Times New Roman" w:cs="Times New Roman"/>
          <w:sz w:val="24"/>
          <w:szCs w:val="24"/>
        </w:rPr>
      </w:pPr>
      <w:r>
        <w:rPr>
          <w:rStyle w:val="Lbjegyzet-hivatkozs"/>
          <w:rFonts w:ascii="Times New Roman" w:hAnsi="Times New Roman" w:cs="Times New Roman"/>
          <w:sz w:val="24"/>
          <w:szCs w:val="24"/>
        </w:rPr>
        <w:footnoteReference w:id="2"/>
      </w:r>
      <w:r w:rsidR="00D62A3B" w:rsidRPr="00767096">
        <w:rPr>
          <w:rFonts w:ascii="Times New Roman" w:hAnsi="Times New Roman" w:cs="Times New Roman"/>
          <w:sz w:val="24"/>
          <w:szCs w:val="24"/>
        </w:rPr>
        <w:t xml:space="preserve">Az Önkormányzat </w:t>
      </w:r>
      <w:r w:rsidR="00DD4647" w:rsidRPr="00767096">
        <w:rPr>
          <w:rFonts w:ascii="Times New Roman" w:hAnsi="Times New Roman" w:cs="Times New Roman"/>
          <w:sz w:val="24"/>
          <w:szCs w:val="24"/>
        </w:rPr>
        <w:t xml:space="preserve">az Egyesület részére </w:t>
      </w:r>
      <w:bookmarkStart w:id="0" w:name="_GoBack"/>
      <w:r w:rsidR="00DD4647" w:rsidRPr="007223FC">
        <w:rPr>
          <w:rFonts w:ascii="Times New Roman" w:hAnsi="Times New Roman" w:cs="Times New Roman"/>
          <w:b/>
          <w:i/>
          <w:sz w:val="24"/>
          <w:szCs w:val="24"/>
        </w:rPr>
        <w:t>3</w:t>
      </w:r>
      <w:r w:rsidR="00AA701C" w:rsidRPr="007223FC">
        <w:rPr>
          <w:rFonts w:ascii="Times New Roman" w:hAnsi="Times New Roman" w:cs="Times New Roman"/>
          <w:b/>
          <w:i/>
          <w:sz w:val="24"/>
          <w:szCs w:val="24"/>
        </w:rPr>
        <w:t>.750</w:t>
      </w:r>
      <w:r w:rsidR="00DD4647" w:rsidRPr="007223FC">
        <w:rPr>
          <w:rFonts w:ascii="Times New Roman" w:hAnsi="Times New Roman" w:cs="Times New Roman"/>
          <w:b/>
          <w:i/>
          <w:sz w:val="24"/>
          <w:szCs w:val="24"/>
        </w:rPr>
        <w:t>.000 Ft</w:t>
      </w:r>
      <w:r w:rsidR="00DD4647" w:rsidRPr="00767096">
        <w:rPr>
          <w:rFonts w:ascii="Times New Roman" w:hAnsi="Times New Roman" w:cs="Times New Roman"/>
          <w:b/>
          <w:sz w:val="24"/>
          <w:szCs w:val="24"/>
        </w:rPr>
        <w:t xml:space="preserve"> </w:t>
      </w:r>
      <w:bookmarkEnd w:id="0"/>
      <w:r w:rsidR="00DD4647" w:rsidRPr="00767096">
        <w:rPr>
          <w:rFonts w:ascii="Times New Roman" w:hAnsi="Times New Roman" w:cs="Times New Roman"/>
          <w:sz w:val="24"/>
          <w:szCs w:val="24"/>
        </w:rPr>
        <w:t xml:space="preserve">elszámolási kötelezettséggel járó, </w:t>
      </w:r>
      <w:r w:rsidR="00DD4647" w:rsidRPr="00767096">
        <w:rPr>
          <w:rFonts w:ascii="Times New Roman" w:hAnsi="Times New Roman" w:cs="Times New Roman"/>
          <w:b/>
          <w:sz w:val="24"/>
          <w:szCs w:val="24"/>
        </w:rPr>
        <w:t>vissza nem térítendő támogatást nyújt</w:t>
      </w:r>
      <w:r w:rsidR="00DD4647" w:rsidRPr="00767096">
        <w:rPr>
          <w:rFonts w:ascii="Times New Roman" w:hAnsi="Times New Roman" w:cs="Times New Roman"/>
          <w:sz w:val="24"/>
          <w:szCs w:val="24"/>
        </w:rPr>
        <w:t xml:space="preserve">. A támogatás felhasználható az Egyesület </w:t>
      </w:r>
      <w:r w:rsidR="00DD4647" w:rsidRPr="00767096">
        <w:rPr>
          <w:rFonts w:ascii="Times New Roman" w:hAnsi="Times New Roman" w:cs="Times New Roman"/>
          <w:b/>
          <w:sz w:val="24"/>
          <w:szCs w:val="24"/>
        </w:rPr>
        <w:t>általános működése vagy programjai megvalósítása</w:t>
      </w:r>
      <w:r w:rsidR="00DD4647" w:rsidRPr="00767096">
        <w:rPr>
          <w:rFonts w:ascii="Times New Roman" w:hAnsi="Times New Roman" w:cs="Times New Roman"/>
          <w:sz w:val="24"/>
          <w:szCs w:val="24"/>
        </w:rPr>
        <w:t xml:space="preserve"> során felmerült költségekre. </w:t>
      </w:r>
    </w:p>
    <w:p w14:paraId="5941A276" w14:textId="77777777" w:rsidR="00767096" w:rsidRPr="00767096" w:rsidRDefault="00767096" w:rsidP="00767096">
      <w:pPr>
        <w:pStyle w:val="Listaszerbekezds"/>
        <w:spacing w:line="240" w:lineRule="auto"/>
        <w:ind w:left="426"/>
        <w:jc w:val="both"/>
        <w:rPr>
          <w:rFonts w:ascii="Times New Roman" w:hAnsi="Times New Roman" w:cs="Times New Roman"/>
          <w:sz w:val="24"/>
          <w:szCs w:val="24"/>
        </w:rPr>
      </w:pPr>
    </w:p>
    <w:p w14:paraId="6262575F" w14:textId="0536C5DB" w:rsidR="00DD4647" w:rsidRDefault="00DD4647" w:rsidP="0081497D">
      <w:pPr>
        <w:pStyle w:val="Listaszerbekezds"/>
        <w:numPr>
          <w:ilvl w:val="0"/>
          <w:numId w:val="9"/>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Az Önkormányzat a megállapodás</w:t>
      </w:r>
      <w:r w:rsidR="00F47BDD">
        <w:rPr>
          <w:rFonts w:ascii="Times New Roman" w:hAnsi="Times New Roman" w:cs="Times New Roman"/>
          <w:sz w:val="24"/>
          <w:szCs w:val="24"/>
        </w:rPr>
        <w:t xml:space="preserve"> </w:t>
      </w:r>
      <w:r w:rsidR="00F47BDD" w:rsidRPr="00282808">
        <w:rPr>
          <w:rFonts w:ascii="Times New Roman" w:hAnsi="Times New Roman" w:cs="Times New Roman"/>
          <w:sz w:val="24"/>
          <w:szCs w:val="24"/>
        </w:rPr>
        <w:t xml:space="preserve">II. 2. c) </w:t>
      </w:r>
      <w:r w:rsidR="00F47BDD">
        <w:rPr>
          <w:rFonts w:ascii="Times New Roman" w:hAnsi="Times New Roman" w:cs="Times New Roman"/>
          <w:sz w:val="24"/>
          <w:szCs w:val="24"/>
        </w:rPr>
        <w:t xml:space="preserve">pontjában ellátandó feladatokra </w:t>
      </w:r>
      <w:r w:rsidR="00F47BDD" w:rsidRPr="00282808">
        <w:rPr>
          <w:rFonts w:ascii="Times New Roman" w:hAnsi="Times New Roman" w:cs="Times New Roman"/>
          <w:b/>
          <w:sz w:val="24"/>
          <w:szCs w:val="24"/>
        </w:rPr>
        <w:t>500.000 Ft</w:t>
      </w:r>
      <w:r w:rsidR="00F47BDD">
        <w:rPr>
          <w:rFonts w:ascii="Times New Roman" w:hAnsi="Times New Roman" w:cs="Times New Roman"/>
          <w:sz w:val="24"/>
          <w:szCs w:val="24"/>
        </w:rPr>
        <w:t xml:space="preserve"> összegű</w:t>
      </w:r>
      <w:r w:rsidR="00282808">
        <w:rPr>
          <w:rFonts w:ascii="Times New Roman" w:hAnsi="Times New Roman" w:cs="Times New Roman"/>
          <w:sz w:val="24"/>
          <w:szCs w:val="24"/>
        </w:rPr>
        <w:t xml:space="preserve">, elszámolási kötelezettséggel járó, </w:t>
      </w:r>
      <w:r w:rsidR="00282808" w:rsidRPr="00282808">
        <w:rPr>
          <w:rFonts w:ascii="Times New Roman" w:hAnsi="Times New Roman" w:cs="Times New Roman"/>
          <w:b/>
          <w:sz w:val="24"/>
          <w:szCs w:val="24"/>
        </w:rPr>
        <w:t>vissza nem térítendő</w:t>
      </w:r>
      <w:r w:rsidR="00F47BDD">
        <w:rPr>
          <w:rFonts w:ascii="Times New Roman" w:hAnsi="Times New Roman" w:cs="Times New Roman"/>
          <w:sz w:val="24"/>
          <w:szCs w:val="24"/>
        </w:rPr>
        <w:t xml:space="preserve"> támogatás</w:t>
      </w:r>
      <w:r w:rsidR="00282808">
        <w:rPr>
          <w:rFonts w:ascii="Times New Roman" w:hAnsi="Times New Roman" w:cs="Times New Roman"/>
          <w:sz w:val="24"/>
          <w:szCs w:val="24"/>
        </w:rPr>
        <w:t xml:space="preserve">t nyújt. A támogatás kizárólag a </w:t>
      </w:r>
      <w:r w:rsidR="00282808" w:rsidRPr="00282808">
        <w:rPr>
          <w:rFonts w:ascii="Times New Roman" w:hAnsi="Times New Roman" w:cs="Times New Roman"/>
          <w:b/>
          <w:sz w:val="24"/>
          <w:szCs w:val="24"/>
        </w:rPr>
        <w:t>II. 2. c) pont szerinti feladat ellátására</w:t>
      </w:r>
      <w:r w:rsidR="00282808">
        <w:rPr>
          <w:rFonts w:ascii="Times New Roman" w:hAnsi="Times New Roman" w:cs="Times New Roman"/>
          <w:sz w:val="24"/>
          <w:szCs w:val="24"/>
        </w:rPr>
        <w:t xml:space="preserve"> fordítható, az 1. pont szerinti támogatástól elkülönítetten kezelendő. </w:t>
      </w:r>
    </w:p>
    <w:p w14:paraId="2EAA43C7" w14:textId="77777777" w:rsidR="00282808" w:rsidRPr="00282808" w:rsidRDefault="00282808" w:rsidP="0081497D">
      <w:pPr>
        <w:pStyle w:val="Listaszerbekezds"/>
        <w:ind w:left="426" w:hanging="426"/>
        <w:rPr>
          <w:rFonts w:ascii="Times New Roman" w:hAnsi="Times New Roman" w:cs="Times New Roman"/>
          <w:sz w:val="24"/>
          <w:szCs w:val="24"/>
        </w:rPr>
      </w:pPr>
    </w:p>
    <w:p w14:paraId="21511A15" w14:textId="4CEEC7FF" w:rsidR="00282936" w:rsidRPr="007223FC" w:rsidRDefault="00480C30" w:rsidP="00282936">
      <w:pPr>
        <w:pStyle w:val="Listaszerbekezds"/>
        <w:numPr>
          <w:ilvl w:val="0"/>
          <w:numId w:val="9"/>
        </w:numPr>
        <w:spacing w:line="240" w:lineRule="auto"/>
        <w:ind w:left="426" w:hanging="426"/>
        <w:jc w:val="both"/>
        <w:rPr>
          <w:rFonts w:ascii="Times New Roman" w:hAnsi="Times New Roman" w:cs="Times New Roman"/>
          <w:i/>
          <w:sz w:val="24"/>
          <w:szCs w:val="24"/>
        </w:rPr>
      </w:pPr>
      <w:r>
        <w:rPr>
          <w:rStyle w:val="Lbjegyzet-hivatkozs"/>
          <w:rFonts w:ascii="Times New Roman" w:hAnsi="Times New Roman" w:cs="Times New Roman"/>
          <w:sz w:val="24"/>
          <w:szCs w:val="24"/>
        </w:rPr>
        <w:footnoteReference w:id="3"/>
      </w:r>
      <w:r w:rsidR="00282808" w:rsidRPr="00282936">
        <w:rPr>
          <w:rFonts w:ascii="Times New Roman" w:hAnsi="Times New Roman" w:cs="Times New Roman"/>
          <w:sz w:val="24"/>
          <w:szCs w:val="24"/>
        </w:rPr>
        <w:t xml:space="preserve">Az 1.-2. pont alapján nyújtott támogatást az Önkormányzat támogatási előleg formájában nyújtja, a támogatási </w:t>
      </w:r>
      <w:proofErr w:type="gramStart"/>
      <w:r w:rsidR="00282808" w:rsidRPr="00282936">
        <w:rPr>
          <w:rFonts w:ascii="Times New Roman" w:hAnsi="Times New Roman" w:cs="Times New Roman"/>
          <w:sz w:val="24"/>
          <w:szCs w:val="24"/>
        </w:rPr>
        <w:t>intenzitás</w:t>
      </w:r>
      <w:proofErr w:type="gramEnd"/>
      <w:r w:rsidR="00282808" w:rsidRPr="00282936">
        <w:rPr>
          <w:rFonts w:ascii="Times New Roman" w:hAnsi="Times New Roman" w:cs="Times New Roman"/>
          <w:sz w:val="24"/>
          <w:szCs w:val="24"/>
        </w:rPr>
        <w:t xml:space="preserve"> 100%. A támogatás felhasználásának időszaka </w:t>
      </w:r>
      <w:r w:rsidR="00282808" w:rsidRPr="00282936">
        <w:rPr>
          <w:rFonts w:ascii="Times New Roman" w:hAnsi="Times New Roman" w:cs="Times New Roman"/>
          <w:b/>
          <w:sz w:val="24"/>
          <w:szCs w:val="24"/>
        </w:rPr>
        <w:t xml:space="preserve">a megállapodás megkötésének napjától </w:t>
      </w:r>
      <w:r w:rsidR="00AA701C" w:rsidRPr="007223FC">
        <w:rPr>
          <w:rFonts w:ascii="Times New Roman" w:hAnsi="Times New Roman" w:cs="Times New Roman"/>
          <w:b/>
          <w:i/>
          <w:sz w:val="24"/>
          <w:szCs w:val="24"/>
        </w:rPr>
        <w:t>2025. január 31 közötti időszak</w:t>
      </w:r>
      <w:r w:rsidR="00282808" w:rsidRPr="007223FC">
        <w:rPr>
          <w:rFonts w:ascii="Times New Roman" w:hAnsi="Times New Roman" w:cs="Times New Roman"/>
          <w:i/>
          <w:sz w:val="24"/>
          <w:szCs w:val="24"/>
        </w:rPr>
        <w:t xml:space="preserve">. </w:t>
      </w:r>
    </w:p>
    <w:p w14:paraId="7E5FFBF0" w14:textId="77777777" w:rsidR="00282936" w:rsidRPr="00282936" w:rsidRDefault="00282936" w:rsidP="00282936">
      <w:pPr>
        <w:pStyle w:val="Listaszerbekezds"/>
        <w:rPr>
          <w:rFonts w:ascii="Times New Roman" w:hAnsi="Times New Roman" w:cs="Times New Roman"/>
          <w:sz w:val="24"/>
          <w:szCs w:val="24"/>
          <w:highlight w:val="yellow"/>
        </w:rPr>
      </w:pPr>
    </w:p>
    <w:p w14:paraId="7C26D48A" w14:textId="4FC682B2" w:rsidR="0081497D" w:rsidRDefault="00282808" w:rsidP="00E17F6B">
      <w:pPr>
        <w:pStyle w:val="Listaszerbekezds"/>
        <w:numPr>
          <w:ilvl w:val="0"/>
          <w:numId w:val="9"/>
        </w:numPr>
        <w:spacing w:line="240" w:lineRule="auto"/>
        <w:ind w:left="426" w:hanging="426"/>
        <w:jc w:val="both"/>
        <w:rPr>
          <w:rFonts w:ascii="Times New Roman" w:hAnsi="Times New Roman" w:cs="Times New Roman"/>
          <w:sz w:val="24"/>
          <w:szCs w:val="24"/>
        </w:rPr>
      </w:pPr>
      <w:r w:rsidRPr="008F5396">
        <w:rPr>
          <w:rFonts w:ascii="Times New Roman" w:hAnsi="Times New Roman" w:cs="Times New Roman"/>
          <w:sz w:val="24"/>
          <w:szCs w:val="24"/>
        </w:rPr>
        <w:t xml:space="preserve">Az 1-2. pont szerinti támogatás összegét az Önkormányzat a megállapodás megkötésétől számított 15 napon belül utalja át az Egyesület </w:t>
      </w:r>
      <w:r w:rsidR="008F5396">
        <w:rPr>
          <w:rFonts w:ascii="Times New Roman" w:hAnsi="Times New Roman" w:cs="Times New Roman"/>
          <w:sz w:val="24"/>
          <w:szCs w:val="24"/>
        </w:rPr>
        <w:t>16200106-11699879</w:t>
      </w:r>
      <w:r w:rsidRPr="008F5396">
        <w:rPr>
          <w:rFonts w:ascii="Times New Roman" w:hAnsi="Times New Roman" w:cs="Times New Roman"/>
          <w:sz w:val="24"/>
          <w:szCs w:val="24"/>
        </w:rPr>
        <w:t xml:space="preserve"> számú számlaszámára. </w:t>
      </w:r>
    </w:p>
    <w:p w14:paraId="667E8402" w14:textId="77777777" w:rsidR="00AA701C" w:rsidRPr="007223FC" w:rsidRDefault="00AA701C" w:rsidP="007223FC">
      <w:pPr>
        <w:pStyle w:val="Listaszerbekezds"/>
        <w:rPr>
          <w:rFonts w:ascii="Times New Roman" w:hAnsi="Times New Roman" w:cs="Times New Roman"/>
          <w:sz w:val="24"/>
          <w:szCs w:val="24"/>
        </w:rPr>
      </w:pPr>
    </w:p>
    <w:p w14:paraId="01833F5A" w14:textId="763A8E82" w:rsidR="00FE7634" w:rsidRPr="0081497D" w:rsidRDefault="00EC0789" w:rsidP="0081497D">
      <w:pPr>
        <w:pStyle w:val="Listaszerbekezds"/>
        <w:numPr>
          <w:ilvl w:val="0"/>
          <w:numId w:val="9"/>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Az </w:t>
      </w:r>
      <w:r w:rsidR="00FE7634" w:rsidRPr="0081497D">
        <w:rPr>
          <w:rFonts w:ascii="Times New Roman" w:hAnsi="Times New Roman" w:cs="Times New Roman"/>
          <w:sz w:val="24"/>
          <w:szCs w:val="24"/>
        </w:rPr>
        <w:t>Egyesület köteles a támogatások összegét elkülönítetten kezelni és a felhasználást dokumentáló számlákat, bizonylatokat, egyéb okiratokat az Önkormányzat vagy egyéb ellenőrzésre jogosult szervek által ellenőrizhető módon kezelni és nyilvántartani.</w:t>
      </w:r>
    </w:p>
    <w:p w14:paraId="6D2DBDDC" w14:textId="1B46768C" w:rsidR="004C7127" w:rsidRDefault="004C7127" w:rsidP="00282808">
      <w:pPr>
        <w:pStyle w:val="Cmsor1"/>
      </w:pPr>
      <w:r>
        <w:t>VI. Beszámolási kötelezettség</w:t>
      </w:r>
    </w:p>
    <w:p w14:paraId="7ACD6947" w14:textId="793EA775" w:rsidR="00FE7634" w:rsidRDefault="00FE7634" w:rsidP="0081497D">
      <w:pPr>
        <w:pStyle w:val="Listaszerbekezds"/>
        <w:numPr>
          <w:ilvl w:val="0"/>
          <w:numId w:val="1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Az </w:t>
      </w:r>
      <w:r w:rsidRPr="00FE7634">
        <w:rPr>
          <w:rFonts w:ascii="Times New Roman" w:hAnsi="Times New Roman" w:cs="Times New Roman"/>
          <w:sz w:val="24"/>
          <w:szCs w:val="24"/>
        </w:rPr>
        <w:t xml:space="preserve">Egyesület köteles </w:t>
      </w:r>
      <w:r>
        <w:rPr>
          <w:rFonts w:ascii="Times New Roman" w:hAnsi="Times New Roman" w:cs="Times New Roman"/>
          <w:sz w:val="24"/>
          <w:szCs w:val="24"/>
        </w:rPr>
        <w:t xml:space="preserve">a </w:t>
      </w:r>
      <w:r w:rsidRPr="00FE7634">
        <w:rPr>
          <w:rFonts w:ascii="Times New Roman" w:hAnsi="Times New Roman" w:cs="Times New Roman"/>
          <w:sz w:val="24"/>
          <w:szCs w:val="24"/>
        </w:rPr>
        <w:t>V.</w:t>
      </w:r>
      <w:r>
        <w:rPr>
          <w:rFonts w:ascii="Times New Roman" w:hAnsi="Times New Roman" w:cs="Times New Roman"/>
          <w:sz w:val="24"/>
          <w:szCs w:val="24"/>
        </w:rPr>
        <w:t xml:space="preserve"> 1. és 2.</w:t>
      </w:r>
      <w:r w:rsidRPr="00FE7634">
        <w:rPr>
          <w:rFonts w:ascii="Times New Roman" w:hAnsi="Times New Roman" w:cs="Times New Roman"/>
          <w:sz w:val="24"/>
          <w:szCs w:val="24"/>
        </w:rPr>
        <w:t xml:space="preserve"> pontban meghatározott támogatás</w:t>
      </w:r>
      <w:r>
        <w:rPr>
          <w:rFonts w:ascii="Times New Roman" w:hAnsi="Times New Roman" w:cs="Times New Roman"/>
          <w:sz w:val="24"/>
          <w:szCs w:val="24"/>
        </w:rPr>
        <w:t>ok</w:t>
      </w:r>
      <w:r w:rsidRPr="00FE7634">
        <w:rPr>
          <w:rFonts w:ascii="Times New Roman" w:hAnsi="Times New Roman" w:cs="Times New Roman"/>
          <w:sz w:val="24"/>
          <w:szCs w:val="24"/>
        </w:rPr>
        <w:t xml:space="preserve"> felhasználásáról </w:t>
      </w:r>
      <w:r>
        <w:rPr>
          <w:rFonts w:ascii="Times New Roman" w:hAnsi="Times New Roman" w:cs="Times New Roman"/>
          <w:sz w:val="24"/>
          <w:szCs w:val="24"/>
        </w:rPr>
        <w:t xml:space="preserve">a támogatási időszak lejártát követő </w:t>
      </w:r>
      <w:r w:rsidRPr="00ED2DD5">
        <w:rPr>
          <w:rFonts w:ascii="Times New Roman" w:hAnsi="Times New Roman" w:cs="Times New Roman"/>
          <w:b/>
          <w:sz w:val="24"/>
          <w:szCs w:val="24"/>
        </w:rPr>
        <w:t>30 napon belül</w:t>
      </w:r>
      <w:r>
        <w:rPr>
          <w:rFonts w:ascii="Times New Roman" w:hAnsi="Times New Roman" w:cs="Times New Roman"/>
          <w:sz w:val="24"/>
          <w:szCs w:val="24"/>
        </w:rPr>
        <w:t xml:space="preserve"> elkülönített </w:t>
      </w:r>
      <w:r w:rsidRPr="00ED2DD5">
        <w:rPr>
          <w:rFonts w:ascii="Times New Roman" w:hAnsi="Times New Roman" w:cs="Times New Roman"/>
          <w:b/>
          <w:sz w:val="24"/>
          <w:szCs w:val="24"/>
        </w:rPr>
        <w:t xml:space="preserve">szakmai beszámolót és pénzügyi elszámolást </w:t>
      </w:r>
      <w:r w:rsidRPr="00FE7634">
        <w:rPr>
          <w:rFonts w:ascii="Times New Roman" w:hAnsi="Times New Roman" w:cs="Times New Roman"/>
          <w:sz w:val="24"/>
          <w:szCs w:val="24"/>
        </w:rPr>
        <w:t>készíteni (a továbbiakban</w:t>
      </w:r>
      <w:r w:rsidR="001960D8">
        <w:rPr>
          <w:rFonts w:ascii="Times New Roman" w:hAnsi="Times New Roman" w:cs="Times New Roman"/>
          <w:sz w:val="24"/>
          <w:szCs w:val="24"/>
        </w:rPr>
        <w:t xml:space="preserve"> együtt</w:t>
      </w:r>
      <w:r w:rsidRPr="00FE7634">
        <w:rPr>
          <w:rFonts w:ascii="Times New Roman" w:hAnsi="Times New Roman" w:cs="Times New Roman"/>
          <w:sz w:val="24"/>
          <w:szCs w:val="24"/>
        </w:rPr>
        <w:t xml:space="preserve">: beszámoló). </w:t>
      </w:r>
      <w:r>
        <w:rPr>
          <w:rFonts w:ascii="Times New Roman" w:hAnsi="Times New Roman" w:cs="Times New Roman"/>
          <w:sz w:val="24"/>
          <w:szCs w:val="24"/>
        </w:rPr>
        <w:t>A</w:t>
      </w:r>
      <w:r w:rsidR="001960D8">
        <w:rPr>
          <w:rFonts w:ascii="Times New Roman" w:hAnsi="Times New Roman" w:cs="Times New Roman"/>
          <w:sz w:val="24"/>
          <w:szCs w:val="24"/>
        </w:rPr>
        <w:t xml:space="preserve"> beszámoló benyújtásának</w:t>
      </w:r>
      <w:r>
        <w:rPr>
          <w:rFonts w:ascii="Times New Roman" w:hAnsi="Times New Roman" w:cs="Times New Roman"/>
          <w:sz w:val="24"/>
          <w:szCs w:val="24"/>
        </w:rPr>
        <w:t xml:space="preserve"> </w:t>
      </w:r>
      <w:proofErr w:type="spellStart"/>
      <w:r>
        <w:rPr>
          <w:rFonts w:ascii="Times New Roman" w:hAnsi="Times New Roman" w:cs="Times New Roman"/>
          <w:sz w:val="24"/>
          <w:szCs w:val="24"/>
        </w:rPr>
        <w:t>határidejéről</w:t>
      </w:r>
      <w:proofErr w:type="spellEnd"/>
      <w:r>
        <w:rPr>
          <w:rFonts w:ascii="Times New Roman" w:hAnsi="Times New Roman" w:cs="Times New Roman"/>
          <w:sz w:val="24"/>
          <w:szCs w:val="24"/>
        </w:rPr>
        <w:t xml:space="preserve"> az Önkormányzat 30 nappal korábban értesíti az Egyesületet. </w:t>
      </w:r>
    </w:p>
    <w:p w14:paraId="5C5AA0BB" w14:textId="77777777" w:rsidR="00FE7634" w:rsidRDefault="00FE7634" w:rsidP="0081497D">
      <w:pPr>
        <w:pStyle w:val="Listaszerbekezds"/>
        <w:spacing w:line="240" w:lineRule="auto"/>
        <w:ind w:left="426" w:hanging="426"/>
        <w:jc w:val="both"/>
        <w:rPr>
          <w:rFonts w:ascii="Times New Roman" w:hAnsi="Times New Roman" w:cs="Times New Roman"/>
          <w:sz w:val="24"/>
          <w:szCs w:val="24"/>
        </w:rPr>
      </w:pPr>
    </w:p>
    <w:p w14:paraId="666BA88F" w14:textId="73AB2218" w:rsidR="00FE7634" w:rsidRDefault="00FE7634" w:rsidP="0081497D">
      <w:pPr>
        <w:pStyle w:val="Listaszerbekezds"/>
        <w:numPr>
          <w:ilvl w:val="0"/>
          <w:numId w:val="11"/>
        </w:numPr>
        <w:spacing w:line="240" w:lineRule="auto"/>
        <w:ind w:left="426" w:hanging="426"/>
        <w:jc w:val="both"/>
        <w:rPr>
          <w:rFonts w:ascii="Times New Roman" w:hAnsi="Times New Roman" w:cs="Times New Roman"/>
          <w:sz w:val="24"/>
          <w:szCs w:val="24"/>
        </w:rPr>
      </w:pPr>
      <w:r w:rsidRPr="00FE7634">
        <w:rPr>
          <w:rFonts w:ascii="Times New Roman" w:hAnsi="Times New Roman" w:cs="Times New Roman"/>
          <w:sz w:val="24"/>
          <w:szCs w:val="24"/>
        </w:rPr>
        <w:t xml:space="preserve">A </w:t>
      </w:r>
      <w:r w:rsidRPr="00ED2DD5">
        <w:rPr>
          <w:rFonts w:ascii="Times New Roman" w:hAnsi="Times New Roman" w:cs="Times New Roman"/>
          <w:b/>
          <w:sz w:val="24"/>
          <w:szCs w:val="24"/>
        </w:rPr>
        <w:t>V. 1. pont</w:t>
      </w:r>
      <w:r w:rsidRPr="00FE7634">
        <w:rPr>
          <w:rFonts w:ascii="Times New Roman" w:hAnsi="Times New Roman" w:cs="Times New Roman"/>
          <w:sz w:val="24"/>
          <w:szCs w:val="24"/>
        </w:rPr>
        <w:t xml:space="preserve"> szerinti támogatásról készítendő </w:t>
      </w:r>
      <w:r w:rsidRPr="00ED2DD5">
        <w:rPr>
          <w:rFonts w:ascii="Times New Roman" w:hAnsi="Times New Roman" w:cs="Times New Roman"/>
          <w:b/>
          <w:sz w:val="24"/>
          <w:szCs w:val="24"/>
        </w:rPr>
        <w:t>szakmai beszámolónak tartalmaznia kell</w:t>
      </w:r>
      <w:r w:rsidRPr="00FE7634">
        <w:rPr>
          <w:rFonts w:ascii="Times New Roman" w:hAnsi="Times New Roman" w:cs="Times New Roman"/>
          <w:sz w:val="24"/>
          <w:szCs w:val="24"/>
        </w:rPr>
        <w:t xml:space="preserve"> a támogatási összeg felhasználásának szöveges ismertetésén túl a megállapodás II. 2. pontj</w:t>
      </w:r>
      <w:r w:rsidR="0081497D">
        <w:rPr>
          <w:rFonts w:ascii="Times New Roman" w:hAnsi="Times New Roman" w:cs="Times New Roman"/>
          <w:sz w:val="24"/>
          <w:szCs w:val="24"/>
        </w:rPr>
        <w:t xml:space="preserve">a szerint ellátott </w:t>
      </w:r>
      <w:r w:rsidRPr="00FE7634">
        <w:rPr>
          <w:rFonts w:ascii="Times New Roman" w:hAnsi="Times New Roman" w:cs="Times New Roman"/>
          <w:sz w:val="24"/>
          <w:szCs w:val="24"/>
        </w:rPr>
        <w:t xml:space="preserve">feladatok részletes </w:t>
      </w:r>
      <w:r w:rsidR="0081497D">
        <w:rPr>
          <w:rFonts w:ascii="Times New Roman" w:hAnsi="Times New Roman" w:cs="Times New Roman"/>
          <w:sz w:val="24"/>
          <w:szCs w:val="24"/>
        </w:rPr>
        <w:t>bemutatását is</w:t>
      </w:r>
      <w:r w:rsidRPr="00FE7634">
        <w:rPr>
          <w:rFonts w:ascii="Times New Roman" w:hAnsi="Times New Roman" w:cs="Times New Roman"/>
          <w:sz w:val="24"/>
          <w:szCs w:val="24"/>
        </w:rPr>
        <w:t xml:space="preserve">, különösen </w:t>
      </w:r>
      <w:r>
        <w:rPr>
          <w:rFonts w:ascii="Times New Roman" w:hAnsi="Times New Roman" w:cs="Times New Roman"/>
          <w:sz w:val="24"/>
          <w:szCs w:val="24"/>
        </w:rPr>
        <w:t>a megvalósult</w:t>
      </w:r>
      <w:r w:rsidRPr="00FE7634">
        <w:rPr>
          <w:rFonts w:ascii="Times New Roman" w:hAnsi="Times New Roman" w:cs="Times New Roman"/>
          <w:sz w:val="24"/>
          <w:szCs w:val="24"/>
        </w:rPr>
        <w:t xml:space="preserve"> programokat, </w:t>
      </w:r>
      <w:r>
        <w:rPr>
          <w:rFonts w:ascii="Times New Roman" w:hAnsi="Times New Roman" w:cs="Times New Roman"/>
          <w:sz w:val="24"/>
          <w:szCs w:val="24"/>
        </w:rPr>
        <w:t>a működtetés során felmerült</w:t>
      </w:r>
      <w:r w:rsidR="0081497D">
        <w:rPr>
          <w:rFonts w:ascii="Times New Roman" w:hAnsi="Times New Roman" w:cs="Times New Roman"/>
          <w:sz w:val="24"/>
          <w:szCs w:val="24"/>
        </w:rPr>
        <w:t xml:space="preserve"> vagy a civil szervezetek által jelzett észrevételeket, tapasztalatokat, amely civil közösségi központ további működésének javítását, fejlesztését célozhatja</w:t>
      </w:r>
      <w:r>
        <w:rPr>
          <w:rFonts w:ascii="Times New Roman" w:hAnsi="Times New Roman" w:cs="Times New Roman"/>
          <w:sz w:val="24"/>
          <w:szCs w:val="24"/>
        </w:rPr>
        <w:t xml:space="preserve">. </w:t>
      </w:r>
      <w:r w:rsidR="0005463E">
        <w:rPr>
          <w:rFonts w:ascii="Times New Roman" w:hAnsi="Times New Roman" w:cs="Times New Roman"/>
          <w:sz w:val="24"/>
          <w:szCs w:val="24"/>
        </w:rPr>
        <w:t xml:space="preserve"> A szakmai </w:t>
      </w:r>
      <w:r w:rsidR="0005463E" w:rsidRPr="0063394C">
        <w:rPr>
          <w:rFonts w:ascii="Times New Roman" w:hAnsi="Times New Roman" w:cs="Times New Roman"/>
          <w:b/>
          <w:sz w:val="24"/>
          <w:szCs w:val="24"/>
        </w:rPr>
        <w:t>beszámolóhoz mellékelni kell</w:t>
      </w:r>
      <w:r w:rsidR="0005463E">
        <w:rPr>
          <w:rFonts w:ascii="Times New Roman" w:hAnsi="Times New Roman" w:cs="Times New Roman"/>
          <w:sz w:val="24"/>
          <w:szCs w:val="24"/>
        </w:rPr>
        <w:t xml:space="preserve"> programokról készített fotódokumentációt, </w:t>
      </w:r>
      <w:r w:rsidR="0063394C">
        <w:rPr>
          <w:rFonts w:ascii="Times New Roman" w:hAnsi="Times New Roman" w:cs="Times New Roman"/>
          <w:sz w:val="24"/>
          <w:szCs w:val="24"/>
        </w:rPr>
        <w:t xml:space="preserve">illetve amennyiben készült: kiadványt, a rendezvényeket népszerűsítő kommunikációs anyagokat. </w:t>
      </w:r>
    </w:p>
    <w:p w14:paraId="22081351" w14:textId="77777777" w:rsidR="0081497D" w:rsidRPr="0081497D" w:rsidRDefault="0081497D" w:rsidP="0081497D">
      <w:pPr>
        <w:pStyle w:val="Listaszerbekezds"/>
        <w:ind w:left="426" w:hanging="426"/>
        <w:rPr>
          <w:rFonts w:ascii="Times New Roman" w:hAnsi="Times New Roman" w:cs="Times New Roman"/>
          <w:sz w:val="24"/>
          <w:szCs w:val="24"/>
        </w:rPr>
      </w:pPr>
    </w:p>
    <w:p w14:paraId="0C1F262C" w14:textId="0747F6D2" w:rsidR="0081497D" w:rsidRDefault="0081497D" w:rsidP="0081497D">
      <w:pPr>
        <w:pStyle w:val="Listaszerbekezds"/>
        <w:numPr>
          <w:ilvl w:val="0"/>
          <w:numId w:val="1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 </w:t>
      </w:r>
      <w:r w:rsidRPr="00ED2DD5">
        <w:rPr>
          <w:rFonts w:ascii="Times New Roman" w:hAnsi="Times New Roman" w:cs="Times New Roman"/>
          <w:b/>
          <w:sz w:val="24"/>
          <w:szCs w:val="24"/>
        </w:rPr>
        <w:t>V. 2.</w:t>
      </w:r>
      <w:r>
        <w:rPr>
          <w:rFonts w:ascii="Times New Roman" w:hAnsi="Times New Roman" w:cs="Times New Roman"/>
          <w:sz w:val="24"/>
          <w:szCs w:val="24"/>
        </w:rPr>
        <w:t xml:space="preserve"> pont szerinti támogatásról készítendő </w:t>
      </w:r>
      <w:r w:rsidRPr="00ED2DD5">
        <w:rPr>
          <w:rFonts w:ascii="Times New Roman" w:hAnsi="Times New Roman" w:cs="Times New Roman"/>
          <w:b/>
          <w:sz w:val="24"/>
          <w:szCs w:val="24"/>
        </w:rPr>
        <w:t>szakmai beszámolónak</w:t>
      </w:r>
      <w:r>
        <w:rPr>
          <w:rFonts w:ascii="Times New Roman" w:hAnsi="Times New Roman" w:cs="Times New Roman"/>
          <w:sz w:val="24"/>
          <w:szCs w:val="24"/>
        </w:rPr>
        <w:t xml:space="preserve"> tartalmaznia kell a feladat</w:t>
      </w:r>
      <w:r w:rsidR="00ED2DD5">
        <w:rPr>
          <w:rFonts w:ascii="Times New Roman" w:hAnsi="Times New Roman" w:cs="Times New Roman"/>
          <w:sz w:val="24"/>
          <w:szCs w:val="24"/>
        </w:rPr>
        <w:t>ellátás</w:t>
      </w:r>
      <w:r>
        <w:rPr>
          <w:rFonts w:ascii="Times New Roman" w:hAnsi="Times New Roman" w:cs="Times New Roman"/>
          <w:sz w:val="24"/>
          <w:szCs w:val="24"/>
        </w:rPr>
        <w:t xml:space="preserve"> keretében megvalósult programokat.</w:t>
      </w:r>
      <w:r w:rsidR="0063394C">
        <w:rPr>
          <w:rFonts w:ascii="Times New Roman" w:hAnsi="Times New Roman" w:cs="Times New Roman"/>
          <w:sz w:val="24"/>
          <w:szCs w:val="24"/>
        </w:rPr>
        <w:t xml:space="preserve"> A szakmai </w:t>
      </w:r>
      <w:r w:rsidR="0063394C" w:rsidRPr="0063394C">
        <w:rPr>
          <w:rFonts w:ascii="Times New Roman" w:hAnsi="Times New Roman" w:cs="Times New Roman"/>
          <w:b/>
          <w:sz w:val="24"/>
          <w:szCs w:val="24"/>
        </w:rPr>
        <w:t>beszámolóhoz mellékelni kell</w:t>
      </w:r>
      <w:r w:rsidR="0063394C">
        <w:rPr>
          <w:rFonts w:ascii="Times New Roman" w:hAnsi="Times New Roman" w:cs="Times New Roman"/>
          <w:sz w:val="24"/>
          <w:szCs w:val="24"/>
        </w:rPr>
        <w:t xml:space="preserve"> </w:t>
      </w:r>
      <w:r w:rsidR="00C858F7">
        <w:rPr>
          <w:rFonts w:ascii="Times New Roman" w:hAnsi="Times New Roman" w:cs="Times New Roman"/>
          <w:sz w:val="24"/>
          <w:szCs w:val="24"/>
        </w:rPr>
        <w:t xml:space="preserve">a </w:t>
      </w:r>
      <w:r w:rsidR="0063394C">
        <w:rPr>
          <w:rFonts w:ascii="Times New Roman" w:hAnsi="Times New Roman" w:cs="Times New Roman"/>
          <w:sz w:val="24"/>
          <w:szCs w:val="24"/>
        </w:rPr>
        <w:t>programokról készített fotódokumentációt, illetve amennyiben készült, a rendezvényeket népszerűsítő kommunikációs anyagokat.</w:t>
      </w:r>
    </w:p>
    <w:p w14:paraId="76E2B012" w14:textId="77777777" w:rsidR="0081497D" w:rsidRPr="0081497D" w:rsidRDefault="0081497D" w:rsidP="0081497D">
      <w:pPr>
        <w:pStyle w:val="Listaszerbekezds"/>
        <w:ind w:left="426" w:hanging="426"/>
        <w:rPr>
          <w:rFonts w:ascii="Times New Roman" w:hAnsi="Times New Roman" w:cs="Times New Roman"/>
          <w:sz w:val="24"/>
          <w:szCs w:val="24"/>
        </w:rPr>
      </w:pPr>
    </w:p>
    <w:p w14:paraId="515F0F97" w14:textId="4487FD5F" w:rsidR="00FE7634" w:rsidRPr="00FE7634" w:rsidRDefault="00FE7634" w:rsidP="0081497D">
      <w:pPr>
        <w:pStyle w:val="Listaszerbekezds"/>
        <w:numPr>
          <w:ilvl w:val="0"/>
          <w:numId w:val="11"/>
        </w:numPr>
        <w:spacing w:line="240" w:lineRule="auto"/>
        <w:ind w:left="426" w:hanging="426"/>
        <w:jc w:val="both"/>
        <w:rPr>
          <w:rFonts w:ascii="Times New Roman" w:hAnsi="Times New Roman" w:cs="Times New Roman"/>
          <w:sz w:val="24"/>
          <w:szCs w:val="24"/>
        </w:rPr>
      </w:pPr>
      <w:r w:rsidRPr="00FE7634">
        <w:rPr>
          <w:rFonts w:ascii="Times New Roman" w:hAnsi="Times New Roman" w:cs="Times New Roman"/>
          <w:sz w:val="24"/>
          <w:szCs w:val="24"/>
        </w:rPr>
        <w:t xml:space="preserve">A szakmai beszámolót </w:t>
      </w:r>
      <w:r w:rsidR="0081497D">
        <w:rPr>
          <w:rFonts w:ascii="Times New Roman" w:hAnsi="Times New Roman" w:cs="Times New Roman"/>
          <w:sz w:val="24"/>
          <w:szCs w:val="24"/>
        </w:rPr>
        <w:t xml:space="preserve">az </w:t>
      </w:r>
      <w:r w:rsidRPr="00FE7634">
        <w:rPr>
          <w:rFonts w:ascii="Times New Roman" w:hAnsi="Times New Roman" w:cs="Times New Roman"/>
          <w:sz w:val="24"/>
          <w:szCs w:val="24"/>
        </w:rPr>
        <w:t>Önkormányza</w:t>
      </w:r>
      <w:r w:rsidR="0081497D">
        <w:rPr>
          <w:rFonts w:ascii="Times New Roman" w:hAnsi="Times New Roman" w:cs="Times New Roman"/>
          <w:sz w:val="24"/>
          <w:szCs w:val="24"/>
        </w:rPr>
        <w:t>t</w:t>
      </w:r>
      <w:r w:rsidRPr="00FE7634">
        <w:rPr>
          <w:rFonts w:ascii="Times New Roman" w:hAnsi="Times New Roman" w:cs="Times New Roman"/>
          <w:sz w:val="24"/>
          <w:szCs w:val="24"/>
        </w:rPr>
        <w:t xml:space="preserve"> Képviselő-testület</w:t>
      </w:r>
      <w:r w:rsidR="0081497D">
        <w:rPr>
          <w:rFonts w:ascii="Times New Roman" w:hAnsi="Times New Roman" w:cs="Times New Roman"/>
          <w:sz w:val="24"/>
          <w:szCs w:val="24"/>
        </w:rPr>
        <w:t xml:space="preserve">e vagy </w:t>
      </w:r>
      <w:r w:rsidR="00EC0789">
        <w:rPr>
          <w:rFonts w:ascii="Times New Roman" w:hAnsi="Times New Roman" w:cs="Times New Roman"/>
          <w:sz w:val="24"/>
          <w:szCs w:val="24"/>
        </w:rPr>
        <w:t xml:space="preserve">hatáskörrel rendelkező szerve </w:t>
      </w:r>
      <w:r w:rsidRPr="00FE7634">
        <w:rPr>
          <w:rFonts w:ascii="Times New Roman" w:hAnsi="Times New Roman" w:cs="Times New Roman"/>
          <w:sz w:val="24"/>
          <w:szCs w:val="24"/>
        </w:rPr>
        <w:t>hagyja jóvá. A pénzügyi elszámolást a Polgármesteri Hivatal Humánszolgáltató Irodája ellenőrzi és hagyja jóvá. Az Önkormányzat köteles a beszámoló</w:t>
      </w:r>
      <w:r w:rsidR="00EC0789">
        <w:rPr>
          <w:rFonts w:ascii="Times New Roman" w:hAnsi="Times New Roman" w:cs="Times New Roman"/>
          <w:sz w:val="24"/>
          <w:szCs w:val="24"/>
        </w:rPr>
        <w:t>t</w:t>
      </w:r>
      <w:r w:rsidR="00282936">
        <w:rPr>
          <w:rFonts w:ascii="Times New Roman" w:hAnsi="Times New Roman" w:cs="Times New Roman"/>
          <w:sz w:val="24"/>
          <w:szCs w:val="24"/>
        </w:rPr>
        <w:t xml:space="preserve"> a</w:t>
      </w:r>
      <w:r w:rsidRPr="00FE7634">
        <w:rPr>
          <w:rFonts w:ascii="Times New Roman" w:hAnsi="Times New Roman" w:cs="Times New Roman"/>
          <w:sz w:val="24"/>
          <w:szCs w:val="24"/>
        </w:rPr>
        <w:t xml:space="preserve"> </w:t>
      </w:r>
      <w:r w:rsidR="00EC0789">
        <w:rPr>
          <w:rFonts w:ascii="Times New Roman" w:hAnsi="Times New Roman" w:cs="Times New Roman"/>
          <w:sz w:val="24"/>
          <w:szCs w:val="24"/>
        </w:rPr>
        <w:t xml:space="preserve">- </w:t>
      </w:r>
      <w:r w:rsidRPr="00FE7634">
        <w:rPr>
          <w:rFonts w:ascii="Times New Roman" w:hAnsi="Times New Roman" w:cs="Times New Roman"/>
          <w:sz w:val="24"/>
          <w:szCs w:val="24"/>
        </w:rPr>
        <w:t>beérkezését követő 45 napon belül</w:t>
      </w:r>
      <w:r w:rsidR="00EC0789">
        <w:rPr>
          <w:rFonts w:ascii="Times New Roman" w:hAnsi="Times New Roman" w:cs="Times New Roman"/>
          <w:sz w:val="24"/>
          <w:szCs w:val="24"/>
        </w:rPr>
        <w:t xml:space="preserve"> - elbírálni</w:t>
      </w:r>
      <w:r w:rsidRPr="00FE7634">
        <w:rPr>
          <w:rFonts w:ascii="Times New Roman" w:hAnsi="Times New Roman" w:cs="Times New Roman"/>
          <w:sz w:val="24"/>
          <w:szCs w:val="24"/>
        </w:rPr>
        <w:t xml:space="preserve">, amelybe nem számít bele a hiánypótlási felhívás esetén annak teljesítéséig eltelt időtartam. </w:t>
      </w:r>
    </w:p>
    <w:p w14:paraId="46E5EFB8" w14:textId="77777777" w:rsidR="00FE7634" w:rsidRPr="00FE7634" w:rsidRDefault="00FE7634" w:rsidP="0081497D">
      <w:pPr>
        <w:pStyle w:val="Listaszerbekezds"/>
        <w:spacing w:line="240" w:lineRule="auto"/>
        <w:ind w:left="426" w:hanging="426"/>
        <w:jc w:val="both"/>
        <w:rPr>
          <w:rFonts w:ascii="Times New Roman" w:hAnsi="Times New Roman" w:cs="Times New Roman"/>
          <w:sz w:val="24"/>
          <w:szCs w:val="24"/>
        </w:rPr>
      </w:pPr>
    </w:p>
    <w:p w14:paraId="7E2A33D7" w14:textId="056CD606" w:rsidR="00FE7634" w:rsidRPr="00FE7634" w:rsidRDefault="0081497D" w:rsidP="0081497D">
      <w:pPr>
        <w:pStyle w:val="Listaszerbekezds"/>
        <w:numPr>
          <w:ilvl w:val="0"/>
          <w:numId w:val="1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 beszámoló ellenőrzése során </w:t>
      </w:r>
      <w:r w:rsidR="00FE7634" w:rsidRPr="00FE7634">
        <w:rPr>
          <w:rFonts w:ascii="Times New Roman" w:hAnsi="Times New Roman" w:cs="Times New Roman"/>
          <w:sz w:val="24"/>
          <w:szCs w:val="24"/>
        </w:rPr>
        <w:t xml:space="preserve">egy alkalommal van helye </w:t>
      </w:r>
      <w:r w:rsidR="00FE7634" w:rsidRPr="0063394C">
        <w:rPr>
          <w:rFonts w:ascii="Times New Roman" w:hAnsi="Times New Roman" w:cs="Times New Roman"/>
          <w:b/>
          <w:sz w:val="24"/>
          <w:szCs w:val="24"/>
        </w:rPr>
        <w:t>hiánypótlásnak</w:t>
      </w:r>
      <w:r w:rsidR="00FE7634" w:rsidRPr="00FE7634">
        <w:rPr>
          <w:rFonts w:ascii="Times New Roman" w:hAnsi="Times New Roman" w:cs="Times New Roman"/>
          <w:sz w:val="24"/>
          <w:szCs w:val="24"/>
        </w:rPr>
        <w:t>. A hiánypótlásra előírt határidő 15 nap. Amennyiben a pénzügyi elszámolás részben vagy egészben nem fogadható el, az Önkormányzat Képviselő-testülete dönt az elszámolásról és az esetleges visszafizetési kötelezettség megállapításáról.</w:t>
      </w:r>
    </w:p>
    <w:p w14:paraId="3413C2AE" w14:textId="77777777" w:rsidR="00FE7634" w:rsidRPr="00FE7634" w:rsidRDefault="00FE7634" w:rsidP="0081497D">
      <w:pPr>
        <w:pStyle w:val="Listaszerbekezds"/>
        <w:spacing w:line="240" w:lineRule="auto"/>
        <w:ind w:left="426" w:hanging="426"/>
        <w:jc w:val="both"/>
        <w:rPr>
          <w:rFonts w:ascii="Times New Roman" w:hAnsi="Times New Roman" w:cs="Times New Roman"/>
          <w:sz w:val="24"/>
          <w:szCs w:val="24"/>
        </w:rPr>
      </w:pPr>
    </w:p>
    <w:p w14:paraId="7520658C" w14:textId="7C6D3A91" w:rsidR="00FE7634" w:rsidRDefault="00FE7634" w:rsidP="0081497D">
      <w:pPr>
        <w:pStyle w:val="Listaszerbekezds"/>
        <w:numPr>
          <w:ilvl w:val="0"/>
          <w:numId w:val="11"/>
        </w:numPr>
        <w:spacing w:line="240" w:lineRule="auto"/>
        <w:ind w:left="426" w:hanging="426"/>
        <w:jc w:val="both"/>
        <w:rPr>
          <w:rFonts w:ascii="Times New Roman" w:hAnsi="Times New Roman" w:cs="Times New Roman"/>
          <w:sz w:val="24"/>
          <w:szCs w:val="24"/>
        </w:rPr>
      </w:pPr>
      <w:r w:rsidRPr="00FE7634">
        <w:rPr>
          <w:rFonts w:ascii="Times New Roman" w:hAnsi="Times New Roman" w:cs="Times New Roman"/>
          <w:sz w:val="24"/>
          <w:szCs w:val="24"/>
        </w:rPr>
        <w:t xml:space="preserve">A </w:t>
      </w:r>
      <w:r w:rsidRPr="0063394C">
        <w:rPr>
          <w:rFonts w:ascii="Times New Roman" w:hAnsi="Times New Roman" w:cs="Times New Roman"/>
          <w:b/>
          <w:sz w:val="24"/>
          <w:szCs w:val="24"/>
        </w:rPr>
        <w:t>pénzügyi elszámolás</w:t>
      </w:r>
      <w:r w:rsidRPr="00FE7634">
        <w:rPr>
          <w:rFonts w:ascii="Times New Roman" w:hAnsi="Times New Roman" w:cs="Times New Roman"/>
          <w:sz w:val="24"/>
          <w:szCs w:val="24"/>
        </w:rPr>
        <w:t xml:space="preserve"> rendje:</w:t>
      </w:r>
    </w:p>
    <w:p w14:paraId="2C617319" w14:textId="3A53696D" w:rsidR="0081497D" w:rsidRDefault="00FE7634" w:rsidP="00ED2DD5">
      <w:pPr>
        <w:pStyle w:val="Listaszerbekezds"/>
        <w:numPr>
          <w:ilvl w:val="1"/>
          <w:numId w:val="11"/>
        </w:numPr>
        <w:spacing w:line="240" w:lineRule="auto"/>
        <w:ind w:left="993" w:hanging="556"/>
        <w:contextualSpacing w:val="0"/>
        <w:jc w:val="both"/>
        <w:rPr>
          <w:rFonts w:ascii="Times New Roman" w:hAnsi="Times New Roman" w:cs="Times New Roman"/>
          <w:sz w:val="24"/>
          <w:szCs w:val="24"/>
        </w:rPr>
      </w:pPr>
      <w:r w:rsidRPr="0081497D">
        <w:rPr>
          <w:rFonts w:ascii="Times New Roman" w:hAnsi="Times New Roman" w:cs="Times New Roman"/>
          <w:sz w:val="24"/>
          <w:szCs w:val="24"/>
        </w:rPr>
        <w:t>A támogatott tevékenység megvalósításához kapcsolódó költségeket igazoló számviteli bizonylatokról a 368/2011. (XII. 31.) Korm. rendelet 93.</w:t>
      </w:r>
      <w:r w:rsidR="00447AB1">
        <w:rPr>
          <w:rFonts w:ascii="Times New Roman" w:hAnsi="Times New Roman" w:cs="Times New Roman"/>
          <w:sz w:val="24"/>
          <w:szCs w:val="24"/>
        </w:rPr>
        <w:t xml:space="preserve"> </w:t>
      </w:r>
      <w:r w:rsidRPr="0081497D">
        <w:rPr>
          <w:rFonts w:ascii="Times New Roman" w:hAnsi="Times New Roman" w:cs="Times New Roman"/>
          <w:sz w:val="24"/>
          <w:szCs w:val="24"/>
        </w:rPr>
        <w:t>§ (3) bekezdés szerinti tartalommal összesítőt kell csatolni.</w:t>
      </w:r>
    </w:p>
    <w:p w14:paraId="3BEFCBC7" w14:textId="77777777" w:rsidR="0081497D" w:rsidRDefault="0081497D" w:rsidP="00ED2DD5">
      <w:pPr>
        <w:pStyle w:val="Listaszerbekezds"/>
        <w:numPr>
          <w:ilvl w:val="1"/>
          <w:numId w:val="11"/>
        </w:numPr>
        <w:spacing w:before="120" w:after="0" w:line="240" w:lineRule="auto"/>
        <w:ind w:left="993" w:hanging="556"/>
        <w:contextualSpacing w:val="0"/>
        <w:jc w:val="both"/>
        <w:rPr>
          <w:rFonts w:ascii="Times New Roman" w:hAnsi="Times New Roman" w:cs="Times New Roman"/>
          <w:sz w:val="24"/>
          <w:szCs w:val="24"/>
        </w:rPr>
      </w:pPr>
      <w:r w:rsidRPr="0081497D">
        <w:rPr>
          <w:rFonts w:ascii="Times New Roman" w:hAnsi="Times New Roman" w:cs="Times New Roman"/>
          <w:sz w:val="24"/>
          <w:szCs w:val="24"/>
        </w:rPr>
        <w:t xml:space="preserve">Kizárólag a </w:t>
      </w:r>
      <w:r w:rsidR="00FE7634" w:rsidRPr="0081497D">
        <w:rPr>
          <w:rFonts w:ascii="Times New Roman" w:hAnsi="Times New Roman" w:cs="Times New Roman"/>
          <w:sz w:val="24"/>
          <w:szCs w:val="24"/>
        </w:rPr>
        <w:t>támogatási időszakban felmerült, és az elszámolási határidőig pénzügyileg kiegyenlített költségek szerepeltethetők a beszámolóban.</w:t>
      </w:r>
    </w:p>
    <w:p w14:paraId="3A17E29E" w14:textId="7969783E" w:rsidR="00FE7634" w:rsidRPr="0081497D" w:rsidRDefault="00FE7634" w:rsidP="00ED2DD5">
      <w:pPr>
        <w:pStyle w:val="Listaszerbekezds"/>
        <w:numPr>
          <w:ilvl w:val="1"/>
          <w:numId w:val="11"/>
        </w:numPr>
        <w:spacing w:before="120" w:after="0" w:line="240" w:lineRule="auto"/>
        <w:ind w:left="993" w:hanging="556"/>
        <w:contextualSpacing w:val="0"/>
        <w:jc w:val="both"/>
        <w:rPr>
          <w:rFonts w:ascii="Times New Roman" w:hAnsi="Times New Roman" w:cs="Times New Roman"/>
          <w:sz w:val="24"/>
          <w:szCs w:val="24"/>
        </w:rPr>
      </w:pPr>
      <w:r w:rsidRPr="0081497D">
        <w:rPr>
          <w:rFonts w:ascii="Times New Roman" w:hAnsi="Times New Roman" w:cs="Times New Roman"/>
          <w:sz w:val="24"/>
          <w:szCs w:val="24"/>
        </w:rPr>
        <w:t xml:space="preserve">Egyesület köteles a pénzügyi elszámolás részeként, az összesítőben feltüntetett minden bizonylatról, számszaki és formai szempontból kifogástalan, az Egyesület </w:t>
      </w:r>
      <w:r w:rsidRPr="0081497D">
        <w:rPr>
          <w:rFonts w:ascii="Times New Roman" w:hAnsi="Times New Roman" w:cs="Times New Roman"/>
          <w:sz w:val="24"/>
          <w:szCs w:val="24"/>
        </w:rPr>
        <w:lastRenderedPageBreak/>
        <w:t xml:space="preserve">képviseletére jogosult által hitelesített másolatokat benyújtani. Az elszámolásban szereplő eredeti bizonylatokat a megfelelő záradékkal kell ellátni: </w:t>
      </w:r>
    </w:p>
    <w:p w14:paraId="5F354227" w14:textId="6ED492C1" w:rsidR="0081497D" w:rsidRDefault="0081497D" w:rsidP="00ED2DD5">
      <w:pPr>
        <w:pStyle w:val="Listaszerbekezds"/>
        <w:spacing w:before="120" w:after="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w:t>
      </w:r>
      <w:r w:rsidR="00FE7634" w:rsidRPr="00FE7634">
        <w:rPr>
          <w:rFonts w:ascii="Times New Roman" w:hAnsi="Times New Roman" w:cs="Times New Roman"/>
          <w:sz w:val="24"/>
          <w:szCs w:val="24"/>
        </w:rPr>
        <w:t xml:space="preserve">E bizonylat </w:t>
      </w:r>
      <w:proofErr w:type="gramStart"/>
      <w:r w:rsidR="00FE7634" w:rsidRPr="00FE7634">
        <w:rPr>
          <w:rFonts w:ascii="Times New Roman" w:hAnsi="Times New Roman" w:cs="Times New Roman"/>
          <w:sz w:val="24"/>
          <w:szCs w:val="24"/>
        </w:rPr>
        <w:t>felhasználva …</w:t>
      </w:r>
      <w:proofErr w:type="gramEnd"/>
      <w:r w:rsidR="00FE7634" w:rsidRPr="00FE7634">
        <w:rPr>
          <w:rFonts w:ascii="Times New Roman" w:hAnsi="Times New Roman" w:cs="Times New Roman"/>
          <w:sz w:val="24"/>
          <w:szCs w:val="24"/>
        </w:rPr>
        <w:t>….. Ft összegben a VII. kerületi Önkormányzattal kötött együttműködési megállapodásban biztosított támogatási összeg elszámolásához.</w:t>
      </w:r>
      <w:r>
        <w:rPr>
          <w:rFonts w:ascii="Times New Roman" w:hAnsi="Times New Roman" w:cs="Times New Roman"/>
          <w:sz w:val="24"/>
          <w:szCs w:val="24"/>
        </w:rPr>
        <w:t>”</w:t>
      </w:r>
    </w:p>
    <w:p w14:paraId="47E8D1DD" w14:textId="11E09F7E" w:rsidR="00ED2DD5" w:rsidRPr="00ED2DD5" w:rsidRDefault="00ED2DD5" w:rsidP="00ED2DD5">
      <w:pPr>
        <w:pStyle w:val="Listaszerbekezds"/>
        <w:numPr>
          <w:ilvl w:val="1"/>
          <w:numId w:val="11"/>
        </w:numPr>
        <w:spacing w:before="120" w:after="0" w:line="240" w:lineRule="auto"/>
        <w:ind w:left="993" w:hanging="426"/>
        <w:contextualSpacing w:val="0"/>
        <w:jc w:val="both"/>
        <w:rPr>
          <w:rFonts w:ascii="Times New Roman" w:hAnsi="Times New Roman" w:cs="Times New Roman"/>
          <w:sz w:val="24"/>
          <w:szCs w:val="24"/>
        </w:rPr>
      </w:pPr>
      <w:r w:rsidRPr="00ED2DD5">
        <w:rPr>
          <w:rFonts w:ascii="Times New Roman" w:hAnsi="Times New Roman" w:cs="Times New Roman"/>
          <w:sz w:val="24"/>
          <w:szCs w:val="24"/>
        </w:rPr>
        <w:t>Elektronikus számla elszámolása esetén a záradékolás a következők szerint fogadható el:</w:t>
      </w:r>
    </w:p>
    <w:p w14:paraId="49C7DED4" w14:textId="77777777" w:rsidR="00ED2DD5" w:rsidRPr="00ED2DD5" w:rsidRDefault="00ED2DD5" w:rsidP="00ED2DD5">
      <w:pPr>
        <w:numPr>
          <w:ilvl w:val="1"/>
          <w:numId w:val="12"/>
        </w:numPr>
        <w:suppressAutoHyphens w:val="0"/>
        <w:spacing w:before="120" w:after="0" w:line="240" w:lineRule="auto"/>
        <w:jc w:val="both"/>
        <w:rPr>
          <w:rFonts w:ascii="Times New Roman" w:hAnsi="Times New Roman" w:cs="Times New Roman"/>
          <w:sz w:val="24"/>
          <w:szCs w:val="24"/>
        </w:rPr>
      </w:pPr>
      <w:r w:rsidRPr="00ED2DD5">
        <w:rPr>
          <w:rFonts w:ascii="Times New Roman" w:hAnsi="Times New Roman" w:cs="Times New Roman"/>
          <w:sz w:val="24"/>
          <w:szCs w:val="24"/>
        </w:rPr>
        <w:t>a számla kiállítója a számla kibocsátásakor rávezeti a számlára a jelen szerződés azonosító számát és az „elszámoló bizonylat” szöveget, vagy</w:t>
      </w:r>
    </w:p>
    <w:p w14:paraId="13BC592A" w14:textId="77777777" w:rsidR="00ED2DD5" w:rsidRPr="00ED2DD5" w:rsidRDefault="00ED2DD5" w:rsidP="00ED2DD5">
      <w:pPr>
        <w:numPr>
          <w:ilvl w:val="1"/>
          <w:numId w:val="12"/>
        </w:numPr>
        <w:suppressAutoHyphens w:val="0"/>
        <w:spacing w:before="120" w:after="0" w:line="240" w:lineRule="auto"/>
        <w:jc w:val="both"/>
        <w:rPr>
          <w:rFonts w:ascii="Times New Roman" w:hAnsi="Times New Roman" w:cs="Times New Roman"/>
          <w:sz w:val="24"/>
          <w:szCs w:val="24"/>
        </w:rPr>
      </w:pPr>
      <w:r w:rsidRPr="00ED2DD5">
        <w:rPr>
          <w:rFonts w:ascii="Times New Roman" w:hAnsi="Times New Roman" w:cs="Times New Roman"/>
          <w:sz w:val="24"/>
          <w:szCs w:val="24"/>
        </w:rPr>
        <w:t>amennyiben a számla kiállítója nem záradékol, akkor a Szolgáltató nyilatkozatot köteles tenni az alábbiak szerint:</w:t>
      </w:r>
    </w:p>
    <w:p w14:paraId="3BB5542F" w14:textId="77777777" w:rsidR="00ED2DD5" w:rsidRPr="00ED2DD5" w:rsidRDefault="00ED2DD5" w:rsidP="00ED2DD5">
      <w:pPr>
        <w:spacing w:before="120" w:after="0" w:line="240" w:lineRule="auto"/>
        <w:ind w:left="1418"/>
        <w:jc w:val="both"/>
        <w:rPr>
          <w:rFonts w:ascii="Times New Roman" w:hAnsi="Times New Roman" w:cs="Times New Roman"/>
          <w:i/>
          <w:sz w:val="24"/>
          <w:szCs w:val="24"/>
        </w:rPr>
      </w:pPr>
      <w:r w:rsidRPr="00ED2DD5">
        <w:rPr>
          <w:rFonts w:ascii="Times New Roman" w:hAnsi="Times New Roman" w:cs="Times New Roman"/>
          <w:i/>
          <w:sz w:val="24"/>
          <w:szCs w:val="24"/>
        </w:rPr>
        <w:t>„</w:t>
      </w:r>
      <w:proofErr w:type="gramStart"/>
      <w:r w:rsidRPr="00ED2DD5">
        <w:rPr>
          <w:rFonts w:ascii="Times New Roman" w:hAnsi="Times New Roman" w:cs="Times New Roman"/>
          <w:i/>
          <w:sz w:val="24"/>
          <w:szCs w:val="24"/>
        </w:rPr>
        <w:t>Alulírott ….</w:t>
      </w:r>
      <w:proofErr w:type="gramEnd"/>
      <w:r w:rsidRPr="00ED2DD5">
        <w:rPr>
          <w:rFonts w:ascii="Times New Roman" w:hAnsi="Times New Roman" w:cs="Times New Roman"/>
          <w:i/>
          <w:sz w:val="24"/>
          <w:szCs w:val="24"/>
        </w:rPr>
        <w:t xml:space="preserve"> (hivatalos képviselő) büntetőjogi felelősségem tudatában nyilatkozom, hogy jelen nyilatkozattal elektronikusan megküldött … sorszámú e-számla … Ft összegben / teljes összegben a … számú szerződés terhére lett elszámolva.” </w:t>
      </w:r>
    </w:p>
    <w:p w14:paraId="366B6432" w14:textId="6C0EE65A" w:rsidR="00ED2DD5" w:rsidRPr="00ED2DD5" w:rsidRDefault="00ED2DD5" w:rsidP="00ED2DD5">
      <w:pPr>
        <w:spacing w:before="120" w:after="0" w:line="240" w:lineRule="auto"/>
        <w:ind w:left="993"/>
        <w:jc w:val="both"/>
        <w:rPr>
          <w:rFonts w:ascii="Times New Roman" w:hAnsi="Times New Roman" w:cs="Times New Roman"/>
          <w:sz w:val="24"/>
          <w:szCs w:val="24"/>
        </w:rPr>
      </w:pPr>
      <w:r w:rsidRPr="00ED2DD5">
        <w:rPr>
          <w:rFonts w:ascii="Times New Roman" w:hAnsi="Times New Roman" w:cs="Times New Roman"/>
          <w:sz w:val="24"/>
          <w:szCs w:val="24"/>
        </w:rPr>
        <w:t xml:space="preserve">A Szolgáltató képviseletére jogosult személy által cégszerűen aláírt nyilatkozatot és az e-számlát elektronikus úton a </w:t>
      </w:r>
      <w:r w:rsidR="008F5396">
        <w:rPr>
          <w:rFonts w:ascii="Times New Roman" w:hAnsi="Times New Roman" w:cs="Times New Roman"/>
          <w:sz w:val="24"/>
          <w:szCs w:val="24"/>
        </w:rPr>
        <w:t>Fehervari</w:t>
      </w:r>
      <w:proofErr w:type="gramStart"/>
      <w:r w:rsidR="008F5396">
        <w:rPr>
          <w:rFonts w:ascii="Times New Roman" w:hAnsi="Times New Roman" w:cs="Times New Roman"/>
          <w:sz w:val="24"/>
          <w:szCs w:val="24"/>
        </w:rPr>
        <w:t>.Anita</w:t>
      </w:r>
      <w:r w:rsidRPr="00ED2DD5">
        <w:rPr>
          <w:rFonts w:ascii="Times New Roman" w:hAnsi="Times New Roman" w:cs="Times New Roman"/>
          <w:sz w:val="24"/>
          <w:szCs w:val="24"/>
        </w:rPr>
        <w:t>@erzsebetvaros.hu</w:t>
      </w:r>
      <w:proofErr w:type="gramEnd"/>
      <w:r w:rsidRPr="00ED2DD5">
        <w:rPr>
          <w:rFonts w:ascii="Times New Roman" w:hAnsi="Times New Roman" w:cs="Times New Roman"/>
          <w:sz w:val="24"/>
          <w:szCs w:val="24"/>
        </w:rPr>
        <w:t xml:space="preserve"> e-mail címre, valamint a nyilatkozat eredeti példányát  papír alapon is szükséges megküldeni az elszámolás részeként.</w:t>
      </w:r>
    </w:p>
    <w:p w14:paraId="1ABD82FA" w14:textId="77777777" w:rsidR="00ED2DD5" w:rsidRDefault="00FE7634" w:rsidP="00ED2DD5">
      <w:pPr>
        <w:pStyle w:val="Listaszerbekezds"/>
        <w:numPr>
          <w:ilvl w:val="1"/>
          <w:numId w:val="11"/>
        </w:numPr>
        <w:spacing w:before="120" w:after="0" w:line="240" w:lineRule="auto"/>
        <w:ind w:left="993" w:hanging="556"/>
        <w:contextualSpacing w:val="0"/>
        <w:jc w:val="both"/>
        <w:rPr>
          <w:rFonts w:ascii="Times New Roman" w:hAnsi="Times New Roman" w:cs="Times New Roman"/>
          <w:sz w:val="24"/>
          <w:szCs w:val="24"/>
        </w:rPr>
      </w:pPr>
      <w:r w:rsidRPr="00ED2DD5">
        <w:rPr>
          <w:rFonts w:ascii="Times New Roman" w:hAnsi="Times New Roman" w:cs="Times New Roman"/>
          <w:sz w:val="24"/>
          <w:szCs w:val="24"/>
        </w:rPr>
        <w:t xml:space="preserve">Az elszámolás részeként külön nyilatkozatot kell csatolni az általános forgalmi adó alanyiságáról, illetve a támogatáshoz kapcsolódó általános forgalmi adó levonási jogosultságáról; valamint arról, hogy a feltüntetett költségek kifizetése előtt azok jogosságáról és összegszerűségéről - ellenszolgáltatás teljesítését követően esedékes kifizetés előtt ezen felül az ellenszolgáltatás teljesítéséről is - előzetesen meggyőződött. </w:t>
      </w:r>
    </w:p>
    <w:p w14:paraId="1D9248A3" w14:textId="77777777" w:rsidR="00ED2DD5" w:rsidRDefault="00FE7634" w:rsidP="00ED2DD5">
      <w:pPr>
        <w:pStyle w:val="Listaszerbekezds"/>
        <w:numPr>
          <w:ilvl w:val="1"/>
          <w:numId w:val="11"/>
        </w:numPr>
        <w:spacing w:before="120" w:after="0" w:line="240" w:lineRule="auto"/>
        <w:ind w:left="993" w:hanging="556"/>
        <w:contextualSpacing w:val="0"/>
        <w:jc w:val="both"/>
        <w:rPr>
          <w:rFonts w:ascii="Times New Roman" w:hAnsi="Times New Roman" w:cs="Times New Roman"/>
          <w:sz w:val="24"/>
          <w:szCs w:val="24"/>
        </w:rPr>
      </w:pPr>
      <w:r w:rsidRPr="00ED2DD5">
        <w:rPr>
          <w:rFonts w:ascii="Times New Roman" w:hAnsi="Times New Roman" w:cs="Times New Roman"/>
          <w:sz w:val="24"/>
          <w:szCs w:val="24"/>
        </w:rPr>
        <w:t>A személyi jellegű kifizetésre, valamint a kétszázezer forint értékhatárt meghaladó értékű beszerzésre vagy szolgáltatás megrendelésre irányuló szerződés kizárólag írásban köthető, amelynek hitelesített másolatát csatolni kell az elszámoláshoz. Beszerzés és szolgáltatás igénybevétele esetén szerződés helyett elfogadható az írásban elküldött és visszaigazolt megrendelés is.</w:t>
      </w:r>
    </w:p>
    <w:p w14:paraId="2C9E4F29" w14:textId="77777777" w:rsidR="00ED2DD5" w:rsidRDefault="00FE7634" w:rsidP="00ED2DD5">
      <w:pPr>
        <w:pStyle w:val="Listaszerbekezds"/>
        <w:numPr>
          <w:ilvl w:val="1"/>
          <w:numId w:val="11"/>
        </w:numPr>
        <w:spacing w:before="120" w:after="0" w:line="240" w:lineRule="auto"/>
        <w:ind w:left="993" w:hanging="556"/>
        <w:contextualSpacing w:val="0"/>
        <w:jc w:val="both"/>
        <w:rPr>
          <w:rFonts w:ascii="Times New Roman" w:hAnsi="Times New Roman" w:cs="Times New Roman"/>
          <w:sz w:val="24"/>
          <w:szCs w:val="24"/>
        </w:rPr>
      </w:pPr>
      <w:r w:rsidRPr="00ED2DD5">
        <w:rPr>
          <w:rFonts w:ascii="Times New Roman" w:hAnsi="Times New Roman" w:cs="Times New Roman"/>
          <w:sz w:val="24"/>
          <w:szCs w:val="24"/>
        </w:rPr>
        <w:t>Csatolni kell a képviselő cégszerű aláírásával ellátott teljességi nyilatkozatot, amelyben az Egyesület büntetőjogi felelőssége tudatában kijelenti, hogy minden adatot az Önkormányzat rendelkezésére bocsátott, az alapbizonylatok az Egyesület elszámolási nyilvántartásában megtalálhatóak, és azok a hatályos jogszabályoknak megfelelően kerültek kiállításra, elfogadásra és ellenőrzésre.</w:t>
      </w:r>
    </w:p>
    <w:p w14:paraId="32788EFD" w14:textId="77777777" w:rsidR="00ED2DD5" w:rsidRDefault="00FE7634" w:rsidP="00ED2DD5">
      <w:pPr>
        <w:pStyle w:val="Listaszerbekezds"/>
        <w:numPr>
          <w:ilvl w:val="1"/>
          <w:numId w:val="11"/>
        </w:numPr>
        <w:spacing w:before="120" w:after="0" w:line="240" w:lineRule="auto"/>
        <w:ind w:left="993" w:hanging="556"/>
        <w:contextualSpacing w:val="0"/>
        <w:jc w:val="both"/>
        <w:rPr>
          <w:rFonts w:ascii="Times New Roman" w:hAnsi="Times New Roman" w:cs="Times New Roman"/>
          <w:sz w:val="24"/>
          <w:szCs w:val="24"/>
        </w:rPr>
      </w:pPr>
      <w:r w:rsidRPr="00ED2DD5">
        <w:rPr>
          <w:rFonts w:ascii="Times New Roman" w:hAnsi="Times New Roman" w:cs="Times New Roman"/>
          <w:sz w:val="24"/>
          <w:szCs w:val="24"/>
        </w:rPr>
        <w:t xml:space="preserve">Hiányos elszámolás, beszámoló nem fogadható el. A beszámoló határidejének elmulasztása vagy nem megfelelő teljesítése esetén az </w:t>
      </w:r>
      <w:proofErr w:type="gramStart"/>
      <w:r w:rsidRPr="00ED2DD5">
        <w:rPr>
          <w:rFonts w:ascii="Times New Roman" w:hAnsi="Times New Roman" w:cs="Times New Roman"/>
          <w:sz w:val="24"/>
          <w:szCs w:val="24"/>
        </w:rPr>
        <w:t>Önkormányzat írásban</w:t>
      </w:r>
      <w:proofErr w:type="gramEnd"/>
      <w:r w:rsidRPr="00ED2DD5">
        <w:rPr>
          <w:rFonts w:ascii="Times New Roman" w:hAnsi="Times New Roman" w:cs="Times New Roman"/>
          <w:sz w:val="24"/>
          <w:szCs w:val="24"/>
        </w:rPr>
        <w:t>, 15 napos határidő tűzésével felszólítja az Egyesületet a kötelezettsége teljesítésére vagy a hiányok pótlására. A határidő eredménytelen eltelte esetén a</w:t>
      </w:r>
      <w:r w:rsidR="0081497D" w:rsidRPr="00ED2DD5">
        <w:rPr>
          <w:rFonts w:ascii="Times New Roman" w:hAnsi="Times New Roman" w:cs="Times New Roman"/>
          <w:sz w:val="24"/>
          <w:szCs w:val="24"/>
        </w:rPr>
        <w:t>z</w:t>
      </w:r>
      <w:r w:rsidRPr="00ED2DD5">
        <w:rPr>
          <w:rFonts w:ascii="Times New Roman" w:hAnsi="Times New Roman" w:cs="Times New Roman"/>
          <w:sz w:val="24"/>
          <w:szCs w:val="24"/>
        </w:rPr>
        <w:t xml:space="preserve"> </w:t>
      </w:r>
      <w:r w:rsidR="0081497D" w:rsidRPr="00ED2DD5">
        <w:rPr>
          <w:rFonts w:ascii="Times New Roman" w:hAnsi="Times New Roman" w:cs="Times New Roman"/>
          <w:sz w:val="24"/>
          <w:szCs w:val="24"/>
        </w:rPr>
        <w:t>5</w:t>
      </w:r>
      <w:r w:rsidRPr="00ED2DD5">
        <w:rPr>
          <w:rFonts w:ascii="Times New Roman" w:hAnsi="Times New Roman" w:cs="Times New Roman"/>
          <w:sz w:val="24"/>
          <w:szCs w:val="24"/>
        </w:rPr>
        <w:t>. pontban foglaltak az irányadók.</w:t>
      </w:r>
    </w:p>
    <w:p w14:paraId="7C777E83" w14:textId="43B7673A" w:rsidR="00FE7634" w:rsidRPr="00ED2DD5" w:rsidRDefault="00FE7634" w:rsidP="00ED2DD5">
      <w:pPr>
        <w:pStyle w:val="Listaszerbekezds"/>
        <w:numPr>
          <w:ilvl w:val="1"/>
          <w:numId w:val="11"/>
        </w:numPr>
        <w:spacing w:before="120" w:after="0" w:line="240" w:lineRule="auto"/>
        <w:ind w:left="993" w:hanging="556"/>
        <w:contextualSpacing w:val="0"/>
        <w:jc w:val="both"/>
        <w:rPr>
          <w:rFonts w:ascii="Times New Roman" w:hAnsi="Times New Roman" w:cs="Times New Roman"/>
          <w:sz w:val="24"/>
          <w:szCs w:val="24"/>
        </w:rPr>
      </w:pPr>
      <w:r w:rsidRPr="00ED2DD5">
        <w:rPr>
          <w:rFonts w:ascii="Times New Roman" w:hAnsi="Times New Roman" w:cs="Times New Roman"/>
          <w:sz w:val="24"/>
          <w:szCs w:val="24"/>
        </w:rPr>
        <w:t xml:space="preserve">A fel nem használt összeget az Egyesület a beszámoló benyújtásával egyidejűleg visszautalja az Önkormányzat </w:t>
      </w:r>
      <w:r w:rsidR="00447AB1">
        <w:rPr>
          <w:rFonts w:ascii="Times New Roman" w:hAnsi="Times New Roman" w:cs="Times New Roman"/>
          <w:sz w:val="24"/>
          <w:szCs w:val="24"/>
        </w:rPr>
        <w:t>10403239-00033032-00000009 számú fizetési számlaszámára.</w:t>
      </w:r>
    </w:p>
    <w:p w14:paraId="0F3D6A91" w14:textId="77777777" w:rsidR="00FE7634" w:rsidRPr="00FE7634" w:rsidRDefault="00FE7634" w:rsidP="00ED2DD5">
      <w:pPr>
        <w:pStyle w:val="Listaszerbekezds"/>
        <w:spacing w:line="240" w:lineRule="auto"/>
        <w:jc w:val="both"/>
        <w:rPr>
          <w:rFonts w:ascii="Times New Roman" w:hAnsi="Times New Roman" w:cs="Times New Roman"/>
          <w:sz w:val="24"/>
          <w:szCs w:val="24"/>
        </w:rPr>
      </w:pPr>
    </w:p>
    <w:p w14:paraId="422E03A2" w14:textId="4B821726" w:rsidR="00FE7634" w:rsidRPr="00FE7634" w:rsidRDefault="00FE7634" w:rsidP="00ED2DD5">
      <w:pPr>
        <w:pStyle w:val="Listaszerbekezds"/>
        <w:numPr>
          <w:ilvl w:val="0"/>
          <w:numId w:val="11"/>
        </w:numPr>
        <w:spacing w:line="240" w:lineRule="auto"/>
        <w:ind w:left="426" w:hanging="426"/>
        <w:jc w:val="both"/>
        <w:rPr>
          <w:rFonts w:ascii="Times New Roman" w:hAnsi="Times New Roman" w:cs="Times New Roman"/>
          <w:sz w:val="24"/>
          <w:szCs w:val="24"/>
        </w:rPr>
      </w:pPr>
      <w:r w:rsidRPr="00FE7634">
        <w:rPr>
          <w:rFonts w:ascii="Times New Roman" w:hAnsi="Times New Roman" w:cs="Times New Roman"/>
          <w:sz w:val="24"/>
          <w:szCs w:val="24"/>
        </w:rPr>
        <w:t xml:space="preserve">A beszámoló elfogadásáról az </w:t>
      </w:r>
      <w:proofErr w:type="gramStart"/>
      <w:r w:rsidRPr="00FE7634">
        <w:rPr>
          <w:rFonts w:ascii="Times New Roman" w:hAnsi="Times New Roman" w:cs="Times New Roman"/>
          <w:sz w:val="24"/>
          <w:szCs w:val="24"/>
        </w:rPr>
        <w:t>Önkormányzat írásban</w:t>
      </w:r>
      <w:proofErr w:type="gramEnd"/>
      <w:r w:rsidRPr="00FE7634">
        <w:rPr>
          <w:rFonts w:ascii="Times New Roman" w:hAnsi="Times New Roman" w:cs="Times New Roman"/>
          <w:sz w:val="24"/>
          <w:szCs w:val="24"/>
        </w:rPr>
        <w:t xml:space="preserve"> értesíti az Egyesületet.</w:t>
      </w:r>
    </w:p>
    <w:p w14:paraId="0ED9937E" w14:textId="62B0FBE6" w:rsidR="005D57D4" w:rsidRPr="00FE7634" w:rsidRDefault="005D57D4" w:rsidP="00ED2DD5">
      <w:pPr>
        <w:pStyle w:val="Listaszerbekezds"/>
        <w:spacing w:line="240" w:lineRule="auto"/>
        <w:jc w:val="both"/>
        <w:rPr>
          <w:rFonts w:ascii="Times New Roman" w:hAnsi="Times New Roman" w:cs="Times New Roman"/>
          <w:sz w:val="24"/>
          <w:szCs w:val="24"/>
        </w:rPr>
      </w:pPr>
    </w:p>
    <w:p w14:paraId="4BFBF1E9" w14:textId="1DCF9541" w:rsidR="004C7127" w:rsidRDefault="004C7127" w:rsidP="00ED2DD5">
      <w:pPr>
        <w:pStyle w:val="Cmsor1"/>
      </w:pPr>
      <w:r>
        <w:lastRenderedPageBreak/>
        <w:t xml:space="preserve">VII. </w:t>
      </w:r>
      <w:proofErr w:type="gramStart"/>
      <w:r w:rsidR="00EB7C15">
        <w:t>A</w:t>
      </w:r>
      <w:proofErr w:type="gramEnd"/>
      <w:r w:rsidR="00EB7C15">
        <w:t xml:space="preserve"> </w:t>
      </w:r>
      <w:r w:rsidR="00447AB1">
        <w:t>F</w:t>
      </w:r>
      <w:r w:rsidR="00EB7C15">
        <w:t>elek jogai és kötelezettségei</w:t>
      </w:r>
    </w:p>
    <w:p w14:paraId="072FAACF" w14:textId="0FACDC41" w:rsidR="00250307" w:rsidRDefault="00250307" w:rsidP="00250307">
      <w:pPr>
        <w:pStyle w:val="Listaszerbekezds"/>
        <w:numPr>
          <w:ilvl w:val="3"/>
          <w:numId w:val="12"/>
        </w:numPr>
        <w:spacing w:line="240" w:lineRule="auto"/>
        <w:ind w:left="426" w:hanging="426"/>
        <w:jc w:val="both"/>
        <w:rPr>
          <w:rFonts w:ascii="Times New Roman" w:hAnsi="Times New Roman" w:cs="Times New Roman"/>
          <w:sz w:val="24"/>
          <w:szCs w:val="24"/>
        </w:rPr>
      </w:pPr>
      <w:r w:rsidRPr="00250307">
        <w:rPr>
          <w:rFonts w:ascii="Times New Roman" w:hAnsi="Times New Roman" w:cs="Times New Roman"/>
          <w:sz w:val="24"/>
          <w:szCs w:val="24"/>
        </w:rPr>
        <w:t>A Felek a civil közösségi központ hatékony és színvonalas működése érdekében kötelesek együttműködni és eg</w:t>
      </w:r>
      <w:r>
        <w:rPr>
          <w:rFonts w:ascii="Times New Roman" w:hAnsi="Times New Roman" w:cs="Times New Roman"/>
          <w:sz w:val="24"/>
          <w:szCs w:val="24"/>
        </w:rPr>
        <w:t xml:space="preserve">ymást kölcsönösen tájékoztatni, </w:t>
      </w:r>
      <w:r w:rsidRPr="00250307">
        <w:rPr>
          <w:rFonts w:ascii="Times New Roman" w:hAnsi="Times New Roman" w:cs="Times New Roman"/>
          <w:sz w:val="24"/>
          <w:szCs w:val="24"/>
        </w:rPr>
        <w:t xml:space="preserve">a rendkívüli, váratlan eseményekről egymást haladéktalanul </w:t>
      </w:r>
      <w:r w:rsidR="00447AB1">
        <w:rPr>
          <w:rFonts w:ascii="Times New Roman" w:hAnsi="Times New Roman" w:cs="Times New Roman"/>
          <w:sz w:val="24"/>
          <w:szCs w:val="24"/>
        </w:rPr>
        <w:t xml:space="preserve">írásban </w:t>
      </w:r>
      <w:r w:rsidRPr="00250307">
        <w:rPr>
          <w:rFonts w:ascii="Times New Roman" w:hAnsi="Times New Roman" w:cs="Times New Roman"/>
          <w:sz w:val="24"/>
          <w:szCs w:val="24"/>
        </w:rPr>
        <w:t>értesíteni.</w:t>
      </w:r>
    </w:p>
    <w:p w14:paraId="4E1750B4" w14:textId="77777777" w:rsidR="007111C5" w:rsidRDefault="007111C5" w:rsidP="00E17F6B">
      <w:pPr>
        <w:pStyle w:val="Listaszerbekezds"/>
        <w:spacing w:line="240" w:lineRule="auto"/>
        <w:ind w:left="426"/>
        <w:jc w:val="both"/>
        <w:rPr>
          <w:rFonts w:ascii="Times New Roman" w:hAnsi="Times New Roman" w:cs="Times New Roman"/>
          <w:sz w:val="24"/>
          <w:szCs w:val="24"/>
        </w:rPr>
      </w:pPr>
    </w:p>
    <w:p w14:paraId="213A212C" w14:textId="2FA80841" w:rsidR="007111C5" w:rsidRDefault="007111C5" w:rsidP="00250307">
      <w:pPr>
        <w:pStyle w:val="Listaszerbekezds"/>
        <w:numPr>
          <w:ilvl w:val="3"/>
          <w:numId w:val="12"/>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Felek rögzítik, hogy az Egyesület a feladatok ellátásába együttműködő partnerként bevonja az Erzsébetvárosi Civilek Szövetségét (székhelye: </w:t>
      </w:r>
      <w:r w:rsidRPr="007111C5">
        <w:rPr>
          <w:rFonts w:ascii="Times New Roman" w:hAnsi="Times New Roman" w:cs="Times New Roman"/>
          <w:sz w:val="24"/>
          <w:szCs w:val="24"/>
        </w:rPr>
        <w:t>2083 Solymár, Kölcsey utca 26</w:t>
      </w:r>
      <w:proofErr w:type="gramStart"/>
      <w:r w:rsidRPr="007111C5">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 xml:space="preserve"> adószáma: 19363604-1-13, képviseletére jogosult: dr. Benedikti Ágnes elnök). Az Epicentrum Egyesület és az Erzsébetvárosi Civilek Szövetsége közötti belső munkamegosztást a jelen megállapodás </w:t>
      </w:r>
      <w:r w:rsidR="00146642">
        <w:rPr>
          <w:rFonts w:ascii="Times New Roman" w:hAnsi="Times New Roman" w:cs="Times New Roman"/>
          <w:sz w:val="24"/>
          <w:szCs w:val="24"/>
        </w:rPr>
        <w:t>3. számú mellékletét képező együttműködési megállapodás rögzíti. A jelen megállapodásban foglalt kötelezettségek teljesítéséért az Egyesület felel.</w:t>
      </w:r>
    </w:p>
    <w:p w14:paraId="57B5BCE1" w14:textId="77777777" w:rsidR="0005463E" w:rsidRDefault="0005463E" w:rsidP="0005463E">
      <w:pPr>
        <w:pStyle w:val="Listaszerbekezds"/>
        <w:spacing w:line="240" w:lineRule="auto"/>
        <w:ind w:left="426"/>
        <w:jc w:val="both"/>
        <w:rPr>
          <w:rFonts w:ascii="Times New Roman" w:hAnsi="Times New Roman" w:cs="Times New Roman"/>
          <w:sz w:val="24"/>
          <w:szCs w:val="24"/>
        </w:rPr>
      </w:pPr>
    </w:p>
    <w:p w14:paraId="0C5426FE" w14:textId="58E5843B" w:rsidR="00250307" w:rsidRDefault="00250307" w:rsidP="00250307">
      <w:pPr>
        <w:pStyle w:val="Listaszerbekezds"/>
        <w:numPr>
          <w:ilvl w:val="3"/>
          <w:numId w:val="12"/>
        </w:numPr>
        <w:spacing w:line="240" w:lineRule="auto"/>
        <w:ind w:left="426" w:hanging="426"/>
        <w:jc w:val="both"/>
        <w:rPr>
          <w:rFonts w:ascii="Times New Roman" w:hAnsi="Times New Roman" w:cs="Times New Roman"/>
          <w:sz w:val="24"/>
          <w:szCs w:val="24"/>
        </w:rPr>
      </w:pPr>
      <w:r w:rsidRPr="00250307">
        <w:rPr>
          <w:rFonts w:ascii="Times New Roman" w:hAnsi="Times New Roman" w:cs="Times New Roman"/>
          <w:sz w:val="24"/>
          <w:szCs w:val="24"/>
        </w:rPr>
        <w:t xml:space="preserve">Amennyiben az Egyesület a feladatait bármely okból nem tudja teljesíteni vagy teljesítésében akadályoztatva van, erről az Önkormányzatot haladéktalanul köteles </w:t>
      </w:r>
      <w:r w:rsidR="00447AB1">
        <w:rPr>
          <w:rFonts w:ascii="Times New Roman" w:hAnsi="Times New Roman" w:cs="Times New Roman"/>
          <w:sz w:val="24"/>
          <w:szCs w:val="24"/>
        </w:rPr>
        <w:t xml:space="preserve">írásban </w:t>
      </w:r>
      <w:r w:rsidRPr="00250307">
        <w:rPr>
          <w:rFonts w:ascii="Times New Roman" w:hAnsi="Times New Roman" w:cs="Times New Roman"/>
          <w:sz w:val="24"/>
          <w:szCs w:val="24"/>
        </w:rPr>
        <w:t>értesíteni. Az értesítési kötelezettség elmulasztásából</w:t>
      </w:r>
      <w:r w:rsidR="00447AB1">
        <w:rPr>
          <w:rFonts w:ascii="Times New Roman" w:hAnsi="Times New Roman" w:cs="Times New Roman"/>
          <w:sz w:val="24"/>
          <w:szCs w:val="24"/>
        </w:rPr>
        <w:t>, késedelméből</w:t>
      </w:r>
      <w:r w:rsidRPr="00250307">
        <w:rPr>
          <w:rFonts w:ascii="Times New Roman" w:hAnsi="Times New Roman" w:cs="Times New Roman"/>
          <w:sz w:val="24"/>
          <w:szCs w:val="24"/>
        </w:rPr>
        <w:t xml:space="preserve"> eredő kárért az Egyesület felel. </w:t>
      </w:r>
    </w:p>
    <w:p w14:paraId="727A68DB" w14:textId="77777777" w:rsidR="00250307" w:rsidRDefault="00250307" w:rsidP="00250307">
      <w:pPr>
        <w:pStyle w:val="Listaszerbekezds"/>
        <w:spacing w:line="240" w:lineRule="auto"/>
        <w:ind w:left="426"/>
        <w:jc w:val="both"/>
        <w:rPr>
          <w:rFonts w:ascii="Times New Roman" w:hAnsi="Times New Roman" w:cs="Times New Roman"/>
          <w:sz w:val="24"/>
          <w:szCs w:val="24"/>
        </w:rPr>
      </w:pPr>
    </w:p>
    <w:p w14:paraId="374136E8" w14:textId="5E4A2D62" w:rsidR="00282936" w:rsidRPr="00282936" w:rsidRDefault="00250307" w:rsidP="00282936">
      <w:pPr>
        <w:pStyle w:val="Listaszerbekezds"/>
        <w:numPr>
          <w:ilvl w:val="3"/>
          <w:numId w:val="12"/>
        </w:numPr>
        <w:spacing w:line="240" w:lineRule="auto"/>
        <w:ind w:left="426" w:hanging="426"/>
        <w:jc w:val="both"/>
        <w:rPr>
          <w:rFonts w:ascii="Times New Roman" w:hAnsi="Times New Roman" w:cs="Times New Roman"/>
          <w:sz w:val="24"/>
          <w:szCs w:val="24"/>
        </w:rPr>
      </w:pPr>
      <w:r w:rsidRPr="00282936">
        <w:rPr>
          <w:rFonts w:ascii="Times New Roman" w:hAnsi="Times New Roman" w:cs="Times New Roman"/>
          <w:sz w:val="24"/>
          <w:szCs w:val="24"/>
        </w:rPr>
        <w:t xml:space="preserve">Az Egyesület </w:t>
      </w:r>
      <w:r w:rsidR="00415A6F" w:rsidRPr="00282936">
        <w:rPr>
          <w:rFonts w:ascii="Times New Roman" w:hAnsi="Times New Roman" w:cs="Times New Roman"/>
          <w:sz w:val="24"/>
          <w:szCs w:val="24"/>
        </w:rPr>
        <w:t>felel a helyiségek valamint a berendezési tárgyak és műszaki eszközök épségéért és működőképességéért</w:t>
      </w:r>
      <w:r w:rsidR="00447AB1" w:rsidRPr="00282936">
        <w:rPr>
          <w:rFonts w:ascii="Times New Roman" w:hAnsi="Times New Roman" w:cs="Times New Roman"/>
          <w:sz w:val="24"/>
          <w:szCs w:val="24"/>
        </w:rPr>
        <w:t xml:space="preserve"> és viseli az abban keletkezett károkat.</w:t>
      </w:r>
      <w:r w:rsidR="00415A6F" w:rsidRPr="00282936">
        <w:rPr>
          <w:rFonts w:ascii="Times New Roman" w:hAnsi="Times New Roman" w:cs="Times New Roman"/>
          <w:sz w:val="24"/>
          <w:szCs w:val="24"/>
        </w:rPr>
        <w:t xml:space="preserve"> Bármilyen </w:t>
      </w:r>
      <w:r w:rsidR="00035416" w:rsidRPr="00282936">
        <w:rPr>
          <w:rFonts w:ascii="Times New Roman" w:hAnsi="Times New Roman" w:cs="Times New Roman"/>
          <w:sz w:val="24"/>
          <w:szCs w:val="24"/>
        </w:rPr>
        <w:t xml:space="preserve">hiány, </w:t>
      </w:r>
      <w:r w:rsidR="00415A6F" w:rsidRPr="00282936">
        <w:rPr>
          <w:rFonts w:ascii="Times New Roman" w:hAnsi="Times New Roman" w:cs="Times New Roman"/>
          <w:sz w:val="24"/>
          <w:szCs w:val="24"/>
        </w:rPr>
        <w:t xml:space="preserve">meghibásodás, sérülés, megsemmisülés, egyéb kár esetén az Egyesület köteles haladéktalanul </w:t>
      </w:r>
      <w:r w:rsidR="00447AB1" w:rsidRPr="00282936">
        <w:rPr>
          <w:rFonts w:ascii="Times New Roman" w:hAnsi="Times New Roman" w:cs="Times New Roman"/>
          <w:sz w:val="24"/>
          <w:szCs w:val="24"/>
        </w:rPr>
        <w:t xml:space="preserve">írásban </w:t>
      </w:r>
      <w:r w:rsidR="00415A6F" w:rsidRPr="00282936">
        <w:rPr>
          <w:rFonts w:ascii="Times New Roman" w:hAnsi="Times New Roman" w:cs="Times New Roman"/>
          <w:sz w:val="24"/>
          <w:szCs w:val="24"/>
        </w:rPr>
        <w:t xml:space="preserve">értesíteni az Önkormányzatot. </w:t>
      </w:r>
    </w:p>
    <w:p w14:paraId="7519736F" w14:textId="77777777" w:rsidR="00282936" w:rsidRPr="00282936" w:rsidRDefault="00282936" w:rsidP="00282936">
      <w:pPr>
        <w:pStyle w:val="Listaszerbekezds"/>
        <w:rPr>
          <w:rFonts w:ascii="Times New Roman" w:hAnsi="Times New Roman" w:cs="Times New Roman"/>
          <w:sz w:val="24"/>
          <w:szCs w:val="24"/>
        </w:rPr>
      </w:pPr>
    </w:p>
    <w:p w14:paraId="4954DEFB" w14:textId="0289EF88" w:rsidR="00415A6F" w:rsidRPr="00282936" w:rsidRDefault="00415A6F" w:rsidP="00250307">
      <w:pPr>
        <w:pStyle w:val="Listaszerbekezds"/>
        <w:numPr>
          <w:ilvl w:val="3"/>
          <w:numId w:val="12"/>
        </w:numPr>
        <w:spacing w:line="240" w:lineRule="auto"/>
        <w:ind w:left="426" w:hanging="426"/>
        <w:jc w:val="both"/>
        <w:rPr>
          <w:rFonts w:ascii="Times New Roman" w:hAnsi="Times New Roman" w:cs="Times New Roman"/>
          <w:sz w:val="24"/>
          <w:szCs w:val="24"/>
        </w:rPr>
      </w:pPr>
      <w:r w:rsidRPr="00282936">
        <w:rPr>
          <w:rFonts w:ascii="Times New Roman" w:hAnsi="Times New Roman" w:cs="Times New Roman"/>
          <w:sz w:val="24"/>
          <w:szCs w:val="24"/>
        </w:rPr>
        <w:t>A megállapodás 2. számú mellékletében rögzített ingóságok</w:t>
      </w:r>
      <w:r w:rsidR="00035416" w:rsidRPr="00282936">
        <w:rPr>
          <w:rFonts w:ascii="Times New Roman" w:hAnsi="Times New Roman" w:cs="Times New Roman"/>
          <w:sz w:val="24"/>
          <w:szCs w:val="24"/>
        </w:rPr>
        <w:t>, berendezések, felszerelések</w:t>
      </w:r>
      <w:r w:rsidRPr="00282936">
        <w:rPr>
          <w:rFonts w:ascii="Times New Roman" w:hAnsi="Times New Roman" w:cs="Times New Roman"/>
          <w:sz w:val="24"/>
          <w:szCs w:val="24"/>
        </w:rPr>
        <w:t xml:space="preserve"> természetes használatból eredő javításáról, pótlásáról az Önkormányzat gondoskodik.</w:t>
      </w:r>
      <w:r w:rsidR="0030695E">
        <w:rPr>
          <w:rFonts w:ascii="Times New Roman" w:hAnsi="Times New Roman" w:cs="Times New Roman"/>
          <w:sz w:val="24"/>
          <w:szCs w:val="24"/>
        </w:rPr>
        <w:t xml:space="preserve"> </w:t>
      </w:r>
    </w:p>
    <w:p w14:paraId="2DF14152" w14:textId="77777777" w:rsidR="00250307" w:rsidRDefault="00250307" w:rsidP="00250307">
      <w:pPr>
        <w:pStyle w:val="Listaszerbekezds"/>
        <w:spacing w:line="240" w:lineRule="auto"/>
        <w:ind w:left="426"/>
        <w:jc w:val="both"/>
        <w:rPr>
          <w:rFonts w:ascii="Times New Roman" w:hAnsi="Times New Roman" w:cs="Times New Roman"/>
          <w:sz w:val="24"/>
          <w:szCs w:val="24"/>
        </w:rPr>
      </w:pPr>
    </w:p>
    <w:p w14:paraId="603E7E7D" w14:textId="74293E00" w:rsidR="00447AB1" w:rsidRDefault="00250307" w:rsidP="0030695E">
      <w:pPr>
        <w:pStyle w:val="Listaszerbekezds"/>
        <w:numPr>
          <w:ilvl w:val="3"/>
          <w:numId w:val="12"/>
        </w:numPr>
        <w:spacing w:line="240" w:lineRule="auto"/>
        <w:ind w:left="426" w:hanging="426"/>
        <w:jc w:val="both"/>
        <w:rPr>
          <w:rFonts w:ascii="Times New Roman" w:hAnsi="Times New Roman" w:cs="Times New Roman"/>
          <w:sz w:val="24"/>
          <w:szCs w:val="24"/>
        </w:rPr>
      </w:pPr>
      <w:r w:rsidRPr="00447AB1">
        <w:rPr>
          <w:rFonts w:ascii="Times New Roman" w:hAnsi="Times New Roman" w:cs="Times New Roman"/>
          <w:sz w:val="24"/>
          <w:szCs w:val="24"/>
        </w:rPr>
        <w:t>Az Egyesület köteles a tevékenységéből eredő, harmadik személynek okozott károkat megtéríteni</w:t>
      </w:r>
      <w:r w:rsidR="00447AB1">
        <w:rPr>
          <w:rFonts w:ascii="Times New Roman" w:hAnsi="Times New Roman" w:cs="Times New Roman"/>
          <w:sz w:val="24"/>
          <w:szCs w:val="24"/>
        </w:rPr>
        <w:t>.</w:t>
      </w:r>
      <w:r w:rsidR="00282936">
        <w:rPr>
          <w:rFonts w:ascii="Times New Roman" w:hAnsi="Times New Roman" w:cs="Times New Roman"/>
          <w:sz w:val="24"/>
          <w:szCs w:val="24"/>
        </w:rPr>
        <w:t xml:space="preserve"> </w:t>
      </w:r>
    </w:p>
    <w:p w14:paraId="42FB8CFC" w14:textId="77777777" w:rsidR="0030695E" w:rsidRPr="0030695E" w:rsidRDefault="0030695E" w:rsidP="0030695E">
      <w:pPr>
        <w:pStyle w:val="Listaszerbekezds"/>
        <w:rPr>
          <w:rFonts w:ascii="Times New Roman" w:hAnsi="Times New Roman" w:cs="Times New Roman"/>
          <w:sz w:val="24"/>
          <w:szCs w:val="24"/>
        </w:rPr>
      </w:pPr>
    </w:p>
    <w:p w14:paraId="16220001" w14:textId="655590C9" w:rsidR="00BA7091" w:rsidRDefault="00250307" w:rsidP="00E17F6B">
      <w:pPr>
        <w:pStyle w:val="Listaszerbekezds"/>
        <w:numPr>
          <w:ilvl w:val="3"/>
          <w:numId w:val="12"/>
        </w:numPr>
        <w:spacing w:line="240" w:lineRule="auto"/>
        <w:ind w:left="426"/>
        <w:jc w:val="both"/>
        <w:rPr>
          <w:rFonts w:ascii="Times New Roman" w:hAnsi="Times New Roman" w:cs="Times New Roman"/>
          <w:sz w:val="24"/>
          <w:szCs w:val="24"/>
        </w:rPr>
      </w:pPr>
      <w:r w:rsidRPr="0005463E">
        <w:rPr>
          <w:rFonts w:ascii="Times New Roman" w:hAnsi="Times New Roman" w:cs="Times New Roman"/>
          <w:sz w:val="24"/>
          <w:szCs w:val="24"/>
        </w:rPr>
        <w:t>Az Egyesület a támogatott tevékenység</w:t>
      </w:r>
      <w:r w:rsidR="0005463E" w:rsidRPr="0005463E">
        <w:rPr>
          <w:rFonts w:ascii="Times New Roman" w:hAnsi="Times New Roman" w:cs="Times New Roman"/>
          <w:sz w:val="24"/>
          <w:szCs w:val="24"/>
        </w:rPr>
        <w:t xml:space="preserve">e során a kiadványaiban, rendezvényein köteles </w:t>
      </w:r>
      <w:r w:rsidR="0063394C">
        <w:rPr>
          <w:rFonts w:ascii="Times New Roman" w:hAnsi="Times New Roman" w:cs="Times New Roman"/>
          <w:sz w:val="24"/>
          <w:szCs w:val="24"/>
        </w:rPr>
        <w:t xml:space="preserve">az </w:t>
      </w:r>
      <w:r w:rsidR="0005463E" w:rsidRPr="0005463E">
        <w:rPr>
          <w:rFonts w:ascii="Times New Roman" w:hAnsi="Times New Roman" w:cs="Times New Roman"/>
          <w:sz w:val="24"/>
          <w:szCs w:val="24"/>
        </w:rPr>
        <w:t>Önkormányzat</w:t>
      </w:r>
      <w:r w:rsidR="0063394C">
        <w:rPr>
          <w:rFonts w:ascii="Times New Roman" w:hAnsi="Times New Roman" w:cs="Times New Roman"/>
          <w:sz w:val="24"/>
          <w:szCs w:val="24"/>
        </w:rPr>
        <w:t>o</w:t>
      </w:r>
      <w:r w:rsidR="0005463E" w:rsidRPr="0005463E">
        <w:rPr>
          <w:rFonts w:ascii="Times New Roman" w:hAnsi="Times New Roman" w:cs="Times New Roman"/>
          <w:sz w:val="24"/>
          <w:szCs w:val="24"/>
        </w:rPr>
        <w:t>t</w:t>
      </w:r>
      <w:r w:rsidR="00447AB1">
        <w:rPr>
          <w:rFonts w:ascii="Times New Roman" w:hAnsi="Times New Roman" w:cs="Times New Roman"/>
          <w:sz w:val="24"/>
          <w:szCs w:val="24"/>
        </w:rPr>
        <w:t>,</w:t>
      </w:r>
      <w:r w:rsidR="0005463E" w:rsidRPr="0005463E">
        <w:rPr>
          <w:rFonts w:ascii="Times New Roman" w:hAnsi="Times New Roman" w:cs="Times New Roman"/>
          <w:sz w:val="24"/>
          <w:szCs w:val="24"/>
        </w:rPr>
        <w:t xml:space="preserve"> mint támogatót</w:t>
      </w:r>
      <w:r w:rsidR="005D49AC">
        <w:rPr>
          <w:rFonts w:ascii="Times New Roman" w:hAnsi="Times New Roman" w:cs="Times New Roman"/>
          <w:sz w:val="24"/>
          <w:szCs w:val="24"/>
        </w:rPr>
        <w:t xml:space="preserve"> feltüntetni </w:t>
      </w:r>
      <w:r w:rsidR="0005463E" w:rsidRPr="0005463E">
        <w:rPr>
          <w:rFonts w:ascii="Times New Roman" w:hAnsi="Times New Roman" w:cs="Times New Roman"/>
          <w:sz w:val="24"/>
          <w:szCs w:val="24"/>
        </w:rPr>
        <w:t>és ennek tényét, valamint a rendezvényeket népszerűsítő kommunikációs anyagok egy példányát a sz</w:t>
      </w:r>
      <w:r w:rsidR="005D49AC">
        <w:rPr>
          <w:rFonts w:ascii="Times New Roman" w:hAnsi="Times New Roman" w:cs="Times New Roman"/>
          <w:sz w:val="24"/>
          <w:szCs w:val="24"/>
        </w:rPr>
        <w:t>akmai beszámolójához mellékelni</w:t>
      </w:r>
      <w:r w:rsidR="0005463E" w:rsidRPr="0005463E">
        <w:rPr>
          <w:rFonts w:ascii="Times New Roman" w:hAnsi="Times New Roman" w:cs="Times New Roman"/>
          <w:sz w:val="24"/>
          <w:szCs w:val="24"/>
        </w:rPr>
        <w:t xml:space="preserve">. Amennyiben az elszámolás során megállapításra kerül, hogy </w:t>
      </w:r>
      <w:r w:rsidR="005D49AC">
        <w:rPr>
          <w:rFonts w:ascii="Times New Roman" w:hAnsi="Times New Roman" w:cs="Times New Roman"/>
          <w:sz w:val="24"/>
          <w:szCs w:val="24"/>
        </w:rPr>
        <w:t>az Önkormányzat</w:t>
      </w:r>
      <w:r w:rsidR="00447AB1">
        <w:rPr>
          <w:rFonts w:ascii="Times New Roman" w:hAnsi="Times New Roman" w:cs="Times New Roman"/>
          <w:sz w:val="24"/>
          <w:szCs w:val="24"/>
        </w:rPr>
        <w:t>,</w:t>
      </w:r>
      <w:r w:rsidR="005D49AC">
        <w:rPr>
          <w:rFonts w:ascii="Times New Roman" w:hAnsi="Times New Roman" w:cs="Times New Roman"/>
          <w:sz w:val="24"/>
          <w:szCs w:val="24"/>
        </w:rPr>
        <w:t xml:space="preserve"> </w:t>
      </w:r>
      <w:r w:rsidR="0005463E">
        <w:rPr>
          <w:rFonts w:ascii="Times New Roman" w:hAnsi="Times New Roman" w:cs="Times New Roman"/>
          <w:sz w:val="24"/>
          <w:szCs w:val="24"/>
        </w:rPr>
        <w:t xml:space="preserve">mint támogató </w:t>
      </w:r>
      <w:r w:rsidR="0005463E" w:rsidRPr="0005463E">
        <w:rPr>
          <w:rFonts w:ascii="Times New Roman" w:hAnsi="Times New Roman" w:cs="Times New Roman"/>
          <w:sz w:val="24"/>
          <w:szCs w:val="24"/>
        </w:rPr>
        <w:t>nem került feltüntetésre</w:t>
      </w:r>
      <w:r w:rsidR="0005463E">
        <w:rPr>
          <w:rFonts w:ascii="Times New Roman" w:hAnsi="Times New Roman" w:cs="Times New Roman"/>
          <w:sz w:val="24"/>
          <w:szCs w:val="24"/>
        </w:rPr>
        <w:t xml:space="preserve">, az Egyesület a </w:t>
      </w:r>
      <w:r w:rsidR="0005463E" w:rsidRPr="0005463E">
        <w:rPr>
          <w:rFonts w:ascii="Times New Roman" w:hAnsi="Times New Roman" w:cs="Times New Roman"/>
          <w:sz w:val="24"/>
          <w:szCs w:val="24"/>
        </w:rPr>
        <w:t xml:space="preserve">támogatási összeg </w:t>
      </w:r>
      <w:r w:rsidR="0005463E">
        <w:rPr>
          <w:rFonts w:ascii="Times New Roman" w:hAnsi="Times New Roman" w:cs="Times New Roman"/>
          <w:sz w:val="24"/>
          <w:szCs w:val="24"/>
        </w:rPr>
        <w:t>legfeljebb 2</w:t>
      </w:r>
      <w:r w:rsidR="0005463E" w:rsidRPr="0005463E">
        <w:rPr>
          <w:rFonts w:ascii="Times New Roman" w:hAnsi="Times New Roman" w:cs="Times New Roman"/>
          <w:sz w:val="24"/>
          <w:szCs w:val="24"/>
        </w:rPr>
        <w:t>%-</w:t>
      </w:r>
      <w:proofErr w:type="spellStart"/>
      <w:r w:rsidR="0005463E" w:rsidRPr="0005463E">
        <w:rPr>
          <w:rFonts w:ascii="Times New Roman" w:hAnsi="Times New Roman" w:cs="Times New Roman"/>
          <w:sz w:val="24"/>
          <w:szCs w:val="24"/>
        </w:rPr>
        <w:t>ának</w:t>
      </w:r>
      <w:proofErr w:type="spellEnd"/>
      <w:r w:rsidR="0005463E" w:rsidRPr="0005463E">
        <w:rPr>
          <w:rFonts w:ascii="Times New Roman" w:hAnsi="Times New Roman" w:cs="Times New Roman"/>
          <w:sz w:val="24"/>
          <w:szCs w:val="24"/>
        </w:rPr>
        <w:t xml:space="preserve"> megfelelő összeg visszafizetésére köteles</w:t>
      </w:r>
      <w:r w:rsidR="00035416">
        <w:rPr>
          <w:rFonts w:ascii="Times New Roman" w:hAnsi="Times New Roman" w:cs="Times New Roman"/>
          <w:sz w:val="24"/>
          <w:szCs w:val="24"/>
        </w:rPr>
        <w:t xml:space="preserve"> 30 napon belül</w:t>
      </w:r>
      <w:r w:rsidR="0005463E" w:rsidRPr="0005463E">
        <w:rPr>
          <w:rFonts w:ascii="Times New Roman" w:hAnsi="Times New Roman" w:cs="Times New Roman"/>
          <w:sz w:val="24"/>
          <w:szCs w:val="24"/>
        </w:rPr>
        <w:t>.</w:t>
      </w:r>
    </w:p>
    <w:p w14:paraId="0956AC39" w14:textId="77777777" w:rsidR="00E17F6B" w:rsidRPr="00E17F6B" w:rsidRDefault="00E17F6B" w:rsidP="00E17F6B">
      <w:pPr>
        <w:pStyle w:val="Listaszerbekezds"/>
        <w:rPr>
          <w:rFonts w:ascii="Times New Roman" w:hAnsi="Times New Roman" w:cs="Times New Roman"/>
          <w:sz w:val="24"/>
          <w:szCs w:val="24"/>
        </w:rPr>
      </w:pPr>
    </w:p>
    <w:p w14:paraId="225FE2D2" w14:textId="42F63A67" w:rsidR="00BA7091" w:rsidRDefault="00FC58C7" w:rsidP="00BA7091">
      <w:pPr>
        <w:pStyle w:val="Listaszerbekezds"/>
        <w:numPr>
          <w:ilvl w:val="3"/>
          <w:numId w:val="12"/>
        </w:numPr>
        <w:spacing w:line="240" w:lineRule="auto"/>
        <w:ind w:left="426" w:hanging="426"/>
        <w:jc w:val="both"/>
        <w:rPr>
          <w:rFonts w:ascii="Times New Roman" w:hAnsi="Times New Roman" w:cs="Times New Roman"/>
          <w:sz w:val="24"/>
          <w:szCs w:val="24"/>
        </w:rPr>
      </w:pPr>
      <w:r w:rsidRPr="00BA7091">
        <w:rPr>
          <w:rFonts w:ascii="Times New Roman" w:hAnsi="Times New Roman" w:cs="Times New Roman"/>
          <w:sz w:val="24"/>
          <w:szCs w:val="24"/>
        </w:rPr>
        <w:t xml:space="preserve">Az Egyesület jogosult </w:t>
      </w:r>
      <w:r w:rsidR="00BA7091" w:rsidRPr="00BA7091">
        <w:rPr>
          <w:rFonts w:ascii="Times New Roman" w:hAnsi="Times New Roman" w:cs="Times New Roman"/>
          <w:sz w:val="24"/>
          <w:szCs w:val="24"/>
        </w:rPr>
        <w:t xml:space="preserve">az Önkormányzat által szervezett </w:t>
      </w:r>
      <w:r w:rsidR="00BA7091">
        <w:rPr>
          <w:rFonts w:ascii="Times New Roman" w:hAnsi="Times New Roman" w:cs="Times New Roman"/>
          <w:sz w:val="24"/>
          <w:szCs w:val="24"/>
        </w:rPr>
        <w:t xml:space="preserve">Civil Korzón, </w:t>
      </w:r>
      <w:r w:rsidR="00BA7091" w:rsidRPr="00BA7091">
        <w:rPr>
          <w:rFonts w:ascii="Times New Roman" w:hAnsi="Times New Roman" w:cs="Times New Roman"/>
          <w:sz w:val="24"/>
          <w:szCs w:val="24"/>
        </w:rPr>
        <w:t>Civil Fórumon, valamint a kerületi városfejlesztési projektek közösségi tervezésében való részvétel</w:t>
      </w:r>
      <w:r w:rsidR="00BA7091">
        <w:rPr>
          <w:rFonts w:ascii="Times New Roman" w:hAnsi="Times New Roman" w:cs="Times New Roman"/>
          <w:sz w:val="24"/>
          <w:szCs w:val="24"/>
        </w:rPr>
        <w:t>re</w:t>
      </w:r>
      <w:r w:rsidR="00BA7091" w:rsidRPr="00BA7091">
        <w:rPr>
          <w:rFonts w:ascii="Times New Roman" w:hAnsi="Times New Roman" w:cs="Times New Roman"/>
          <w:sz w:val="24"/>
          <w:szCs w:val="24"/>
        </w:rPr>
        <w:t>, amelynek keretében az erzsébetvárosi c</w:t>
      </w:r>
      <w:r w:rsidR="00BA7091">
        <w:rPr>
          <w:rFonts w:ascii="Times New Roman" w:hAnsi="Times New Roman" w:cs="Times New Roman"/>
          <w:sz w:val="24"/>
          <w:szCs w:val="24"/>
        </w:rPr>
        <w:t xml:space="preserve">ivil szervezeteket képviselve </w:t>
      </w:r>
      <w:r w:rsidR="00BA7091" w:rsidRPr="00BA7091">
        <w:rPr>
          <w:rFonts w:ascii="Times New Roman" w:hAnsi="Times New Roman" w:cs="Times New Roman"/>
          <w:sz w:val="24"/>
          <w:szCs w:val="24"/>
        </w:rPr>
        <w:t>ismertetheti a kerület fejlesztését, jövőjét, szolgáltatásait meghatározó irányok</w:t>
      </w:r>
      <w:r w:rsidR="00BA7091">
        <w:rPr>
          <w:rFonts w:ascii="Times New Roman" w:hAnsi="Times New Roman" w:cs="Times New Roman"/>
          <w:sz w:val="24"/>
          <w:szCs w:val="24"/>
        </w:rPr>
        <w:t>ra vonatkozó civil javaslatokat.</w:t>
      </w:r>
    </w:p>
    <w:p w14:paraId="6E9A77C9" w14:textId="77777777" w:rsidR="00BA7091" w:rsidRPr="00BA7091" w:rsidRDefault="00BA7091" w:rsidP="00BA7091">
      <w:pPr>
        <w:pStyle w:val="Listaszerbekezds"/>
        <w:rPr>
          <w:rFonts w:ascii="Times New Roman" w:hAnsi="Times New Roman" w:cs="Times New Roman"/>
          <w:sz w:val="24"/>
          <w:szCs w:val="24"/>
        </w:rPr>
      </w:pPr>
    </w:p>
    <w:p w14:paraId="1CD40F60" w14:textId="76A709E0" w:rsidR="00BA7091" w:rsidRDefault="00BA7091" w:rsidP="00BA7091">
      <w:pPr>
        <w:pStyle w:val="Listaszerbekezds"/>
        <w:numPr>
          <w:ilvl w:val="3"/>
          <w:numId w:val="12"/>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Az Egyesület jogosult </w:t>
      </w:r>
      <w:r w:rsidRPr="00BA7091">
        <w:rPr>
          <w:rFonts w:ascii="Times New Roman" w:hAnsi="Times New Roman" w:cs="Times New Roman"/>
          <w:sz w:val="24"/>
          <w:szCs w:val="24"/>
        </w:rPr>
        <w:t>az Önkormányzat média felületein</w:t>
      </w:r>
      <w:r>
        <w:rPr>
          <w:rFonts w:ascii="Times New Roman" w:hAnsi="Times New Roman" w:cs="Times New Roman"/>
          <w:sz w:val="24"/>
          <w:szCs w:val="24"/>
        </w:rPr>
        <w:t xml:space="preserve"> történő folyamatos megjelenésre</w:t>
      </w:r>
      <w:r w:rsidR="00035416">
        <w:rPr>
          <w:rFonts w:ascii="Times New Roman" w:hAnsi="Times New Roman" w:cs="Times New Roman"/>
          <w:sz w:val="24"/>
          <w:szCs w:val="24"/>
        </w:rPr>
        <w:t xml:space="preserve"> a jelen megállapodás időtartama alatt.</w:t>
      </w:r>
    </w:p>
    <w:p w14:paraId="7C33C110" w14:textId="77777777" w:rsidR="009F4D1A" w:rsidRDefault="009F4D1A">
      <w:pPr>
        <w:suppressAutoHyphens w:val="0"/>
        <w:rPr>
          <w:rFonts w:ascii="Times New Roman" w:eastAsiaTheme="majorEastAsia" w:hAnsi="Times New Roman" w:cstheme="majorBidi"/>
          <w:b/>
          <w:sz w:val="24"/>
          <w:szCs w:val="32"/>
        </w:rPr>
      </w:pPr>
      <w:r>
        <w:br w:type="page"/>
      </w:r>
    </w:p>
    <w:p w14:paraId="6F436B2A" w14:textId="547A8B02" w:rsidR="00D74D1C" w:rsidRDefault="000A1265" w:rsidP="00BA7091">
      <w:pPr>
        <w:pStyle w:val="Cmsor1"/>
      </w:pPr>
      <w:r>
        <w:lastRenderedPageBreak/>
        <w:t>VIII</w:t>
      </w:r>
      <w:r w:rsidR="004C7127">
        <w:t xml:space="preserve">. </w:t>
      </w:r>
      <w:proofErr w:type="gramStart"/>
      <w:r w:rsidR="004C7127">
        <w:t>A</w:t>
      </w:r>
      <w:proofErr w:type="gramEnd"/>
      <w:r w:rsidR="004C7127">
        <w:t xml:space="preserve"> megállapodás megszűnésének esetei</w:t>
      </w:r>
      <w:r w:rsidR="00D74D1C" w:rsidRPr="00D74D1C">
        <w:t xml:space="preserve"> </w:t>
      </w:r>
    </w:p>
    <w:p w14:paraId="3C556B5B" w14:textId="77777777" w:rsidR="0057267A" w:rsidRDefault="0057267A" w:rsidP="0057267A">
      <w:pPr>
        <w:pStyle w:val="Listaszerbekezds"/>
        <w:numPr>
          <w:ilvl w:val="6"/>
          <w:numId w:val="12"/>
        </w:numPr>
        <w:spacing w:line="240" w:lineRule="auto"/>
        <w:ind w:left="426" w:hanging="426"/>
        <w:jc w:val="both"/>
        <w:rPr>
          <w:rFonts w:ascii="Times New Roman" w:hAnsi="Times New Roman" w:cs="Times New Roman"/>
          <w:sz w:val="24"/>
          <w:szCs w:val="24"/>
        </w:rPr>
      </w:pPr>
      <w:r w:rsidRPr="0057267A">
        <w:rPr>
          <w:rFonts w:ascii="Times New Roman" w:hAnsi="Times New Roman" w:cs="Times New Roman"/>
          <w:sz w:val="24"/>
          <w:szCs w:val="24"/>
        </w:rPr>
        <w:t>Jelen megállapodást a Felek közös megegyezéssel megszüntethetik.</w:t>
      </w:r>
    </w:p>
    <w:p w14:paraId="23F632DF" w14:textId="77777777" w:rsidR="0057267A" w:rsidRDefault="0057267A" w:rsidP="0057267A">
      <w:pPr>
        <w:pStyle w:val="Listaszerbekezds"/>
        <w:spacing w:line="240" w:lineRule="auto"/>
        <w:ind w:left="426"/>
        <w:jc w:val="both"/>
        <w:rPr>
          <w:rFonts w:ascii="Times New Roman" w:hAnsi="Times New Roman" w:cs="Times New Roman"/>
          <w:sz w:val="24"/>
          <w:szCs w:val="24"/>
        </w:rPr>
      </w:pPr>
    </w:p>
    <w:p w14:paraId="761BBE84" w14:textId="157BA7A8" w:rsidR="0057267A" w:rsidRDefault="00447AB1" w:rsidP="0057267A">
      <w:pPr>
        <w:pStyle w:val="Listaszerbekezds"/>
        <w:numPr>
          <w:ilvl w:val="6"/>
          <w:numId w:val="12"/>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 </w:t>
      </w:r>
      <w:r w:rsidR="0057267A" w:rsidRPr="0057267A">
        <w:rPr>
          <w:rFonts w:ascii="Times New Roman" w:hAnsi="Times New Roman" w:cs="Times New Roman"/>
          <w:sz w:val="24"/>
          <w:szCs w:val="24"/>
        </w:rPr>
        <w:t>Felek a megállapodást rendes felmondással megszüntethetik</w:t>
      </w:r>
      <w:r w:rsidR="0057267A">
        <w:rPr>
          <w:rFonts w:ascii="Times New Roman" w:hAnsi="Times New Roman" w:cs="Times New Roman"/>
          <w:sz w:val="24"/>
          <w:szCs w:val="24"/>
        </w:rPr>
        <w:t>, indokolási kötelezettség nélkül</w:t>
      </w:r>
      <w:r w:rsidR="0057267A" w:rsidRPr="0057267A">
        <w:rPr>
          <w:rFonts w:ascii="Times New Roman" w:hAnsi="Times New Roman" w:cs="Times New Roman"/>
          <w:sz w:val="24"/>
          <w:szCs w:val="24"/>
        </w:rPr>
        <w:t xml:space="preserve">. </w:t>
      </w:r>
      <w:r w:rsidR="0057267A">
        <w:rPr>
          <w:rFonts w:ascii="Times New Roman" w:hAnsi="Times New Roman" w:cs="Times New Roman"/>
          <w:sz w:val="24"/>
          <w:szCs w:val="24"/>
        </w:rPr>
        <w:t>A felmondási idő a felmondási szándék másik fél általi tudomásszerzéstől számított 3 hónap.</w:t>
      </w:r>
    </w:p>
    <w:p w14:paraId="0C713332" w14:textId="77777777" w:rsidR="0057653A" w:rsidRPr="0057653A" w:rsidRDefault="0057653A" w:rsidP="0057653A">
      <w:pPr>
        <w:pStyle w:val="Listaszerbekezds"/>
        <w:rPr>
          <w:rFonts w:ascii="Times New Roman" w:hAnsi="Times New Roman" w:cs="Times New Roman"/>
          <w:sz w:val="24"/>
          <w:szCs w:val="24"/>
        </w:rPr>
      </w:pPr>
    </w:p>
    <w:p w14:paraId="4C1B8D51" w14:textId="01C1CF91" w:rsidR="0057267A" w:rsidRPr="0057267A" w:rsidRDefault="0057267A" w:rsidP="0057267A">
      <w:pPr>
        <w:pStyle w:val="Listaszerbekezds"/>
        <w:numPr>
          <w:ilvl w:val="6"/>
          <w:numId w:val="12"/>
        </w:numPr>
        <w:spacing w:line="240" w:lineRule="auto"/>
        <w:ind w:left="426" w:hanging="426"/>
        <w:contextualSpacing w:val="0"/>
        <w:jc w:val="both"/>
        <w:rPr>
          <w:rFonts w:ascii="Times New Roman" w:hAnsi="Times New Roman" w:cs="Times New Roman"/>
          <w:sz w:val="24"/>
          <w:szCs w:val="24"/>
        </w:rPr>
      </w:pPr>
      <w:r w:rsidRPr="0057267A">
        <w:rPr>
          <w:rFonts w:ascii="Times New Roman" w:hAnsi="Times New Roman" w:cs="Times New Roman"/>
          <w:sz w:val="24"/>
          <w:szCs w:val="24"/>
        </w:rPr>
        <w:t>A</w:t>
      </w:r>
      <w:r w:rsidR="00447AB1">
        <w:rPr>
          <w:rFonts w:ascii="Times New Roman" w:hAnsi="Times New Roman" w:cs="Times New Roman"/>
          <w:sz w:val="24"/>
          <w:szCs w:val="24"/>
        </w:rPr>
        <w:t xml:space="preserve"> Felek</w:t>
      </w:r>
      <w:r w:rsidRPr="0057267A">
        <w:rPr>
          <w:rFonts w:ascii="Times New Roman" w:hAnsi="Times New Roman" w:cs="Times New Roman"/>
          <w:sz w:val="24"/>
          <w:szCs w:val="24"/>
        </w:rPr>
        <w:t xml:space="preserve"> a megállapodást azonnali hatállyal a következő esetekben mondhatj</w:t>
      </w:r>
      <w:r w:rsidR="00C06BEA">
        <w:rPr>
          <w:rFonts w:ascii="Times New Roman" w:hAnsi="Times New Roman" w:cs="Times New Roman"/>
          <w:sz w:val="24"/>
          <w:szCs w:val="24"/>
        </w:rPr>
        <w:t>ák</w:t>
      </w:r>
      <w:r w:rsidRPr="0057267A">
        <w:rPr>
          <w:rFonts w:ascii="Times New Roman" w:hAnsi="Times New Roman" w:cs="Times New Roman"/>
          <w:sz w:val="24"/>
          <w:szCs w:val="24"/>
        </w:rPr>
        <w:t xml:space="preserve"> fel:</w:t>
      </w:r>
    </w:p>
    <w:p w14:paraId="5809324B" w14:textId="54108E7C" w:rsidR="0057267A" w:rsidRPr="0057267A" w:rsidRDefault="0057267A" w:rsidP="0057267A">
      <w:pPr>
        <w:pStyle w:val="Listaszerbekezds"/>
        <w:numPr>
          <w:ilvl w:val="0"/>
          <w:numId w:val="13"/>
        </w:numPr>
        <w:spacing w:before="120" w:after="0" w:line="240" w:lineRule="auto"/>
        <w:ind w:hanging="295"/>
        <w:contextualSpacing w:val="0"/>
        <w:jc w:val="both"/>
        <w:rPr>
          <w:rFonts w:ascii="Times New Roman" w:hAnsi="Times New Roman" w:cs="Times New Roman"/>
          <w:sz w:val="24"/>
          <w:szCs w:val="24"/>
        </w:rPr>
      </w:pPr>
      <w:r w:rsidRPr="0057267A">
        <w:rPr>
          <w:rFonts w:ascii="Times New Roman" w:hAnsi="Times New Roman" w:cs="Times New Roman"/>
          <w:sz w:val="24"/>
          <w:szCs w:val="24"/>
        </w:rPr>
        <w:t>az Egyesület ellen jogerősen felszámolási eljárás indul,</w:t>
      </w:r>
    </w:p>
    <w:p w14:paraId="73DB473A" w14:textId="03449491" w:rsidR="0057267A" w:rsidRPr="0057267A" w:rsidRDefault="0057267A" w:rsidP="0057267A">
      <w:pPr>
        <w:pStyle w:val="Listaszerbekezds"/>
        <w:numPr>
          <w:ilvl w:val="0"/>
          <w:numId w:val="13"/>
        </w:numPr>
        <w:spacing w:before="120" w:after="0" w:line="240" w:lineRule="auto"/>
        <w:ind w:hanging="295"/>
        <w:contextualSpacing w:val="0"/>
        <w:jc w:val="both"/>
        <w:rPr>
          <w:rFonts w:ascii="Times New Roman" w:hAnsi="Times New Roman" w:cs="Times New Roman"/>
          <w:sz w:val="24"/>
          <w:szCs w:val="24"/>
        </w:rPr>
      </w:pPr>
      <w:r w:rsidRPr="0057267A">
        <w:rPr>
          <w:rFonts w:ascii="Times New Roman" w:hAnsi="Times New Roman" w:cs="Times New Roman"/>
          <w:sz w:val="24"/>
          <w:szCs w:val="24"/>
        </w:rPr>
        <w:t xml:space="preserve">az Egyesület a jelen megállapodásban meghatározott kötelezettségét neki felróható módon súlyosan megsértette, </w:t>
      </w:r>
      <w:proofErr w:type="gramStart"/>
      <w:r w:rsidRPr="0057267A">
        <w:rPr>
          <w:rFonts w:ascii="Times New Roman" w:hAnsi="Times New Roman" w:cs="Times New Roman"/>
          <w:sz w:val="24"/>
          <w:szCs w:val="24"/>
        </w:rPr>
        <w:t>különösen</w:t>
      </w:r>
      <w:proofErr w:type="gramEnd"/>
      <w:r w:rsidRPr="0057267A">
        <w:rPr>
          <w:rFonts w:ascii="Times New Roman" w:hAnsi="Times New Roman" w:cs="Times New Roman"/>
          <w:sz w:val="24"/>
          <w:szCs w:val="24"/>
        </w:rPr>
        <w:t xml:space="preserve"> ha valamely feladatát az Önkormányzat ismételt írásbeli felhívása ellenére nem látja el megfelelően – ezen okokból az azonnali hatályi felmondást meg kell előznie legalább egy írásbeli (ajánlott és tértivevényes levélben történő) felhívásnak, melyben </w:t>
      </w:r>
      <w:r w:rsidR="00C6226C">
        <w:rPr>
          <w:rFonts w:ascii="Times New Roman" w:hAnsi="Times New Roman" w:cs="Times New Roman"/>
          <w:sz w:val="24"/>
          <w:szCs w:val="24"/>
        </w:rPr>
        <w:t>megfelel</w:t>
      </w:r>
      <w:r w:rsidRPr="0057267A">
        <w:rPr>
          <w:rFonts w:ascii="Times New Roman" w:hAnsi="Times New Roman" w:cs="Times New Roman"/>
          <w:sz w:val="24"/>
          <w:szCs w:val="24"/>
        </w:rPr>
        <w:t>ő időt szükséges hagyni az Egyesület részére az esetleges jogsértés megszüntetésére,</w:t>
      </w:r>
    </w:p>
    <w:p w14:paraId="7BFFD02E" w14:textId="79043C91" w:rsidR="0057267A" w:rsidRPr="0057267A" w:rsidRDefault="0057267A" w:rsidP="0057267A">
      <w:pPr>
        <w:pStyle w:val="Listaszerbekezds"/>
        <w:numPr>
          <w:ilvl w:val="0"/>
          <w:numId w:val="13"/>
        </w:numPr>
        <w:spacing w:before="120" w:after="0" w:line="240" w:lineRule="auto"/>
        <w:ind w:hanging="295"/>
        <w:contextualSpacing w:val="0"/>
        <w:jc w:val="both"/>
        <w:rPr>
          <w:rFonts w:ascii="Times New Roman" w:hAnsi="Times New Roman" w:cs="Times New Roman"/>
          <w:sz w:val="24"/>
          <w:szCs w:val="24"/>
        </w:rPr>
      </w:pPr>
      <w:r w:rsidRPr="0057267A">
        <w:rPr>
          <w:rFonts w:ascii="Times New Roman" w:hAnsi="Times New Roman" w:cs="Times New Roman"/>
          <w:sz w:val="24"/>
          <w:szCs w:val="24"/>
        </w:rPr>
        <w:t xml:space="preserve">az Egyesület a megállapodást azonnali hatállyal felmondhatja, amennyiben </w:t>
      </w:r>
      <w:r w:rsidR="00C06BEA">
        <w:rPr>
          <w:rFonts w:ascii="Times New Roman" w:hAnsi="Times New Roman" w:cs="Times New Roman"/>
          <w:sz w:val="24"/>
          <w:szCs w:val="24"/>
        </w:rPr>
        <w:t xml:space="preserve">az </w:t>
      </w:r>
      <w:r w:rsidRPr="0057267A">
        <w:rPr>
          <w:rFonts w:ascii="Times New Roman" w:hAnsi="Times New Roman" w:cs="Times New Roman"/>
          <w:sz w:val="24"/>
          <w:szCs w:val="24"/>
        </w:rPr>
        <w:t xml:space="preserve">Önkormányzat pénzügyi kötelezettségeit ismételten nem teljesíti, vagy olyan tartalmi feltételeket szab, amely ellentmond a megállapodásban foglaltaknak. Ezen okokból az azonnali hatályú felmondást meg kell előznie legalább egy írásbeli (ajánlott és tértivevényes levélben történő) felhívásnak, melyben </w:t>
      </w:r>
      <w:r w:rsidR="00C06BEA">
        <w:rPr>
          <w:rFonts w:ascii="Times New Roman" w:hAnsi="Times New Roman" w:cs="Times New Roman"/>
          <w:sz w:val="24"/>
          <w:szCs w:val="24"/>
        </w:rPr>
        <w:t>megfelel</w:t>
      </w:r>
      <w:r w:rsidRPr="0057267A">
        <w:rPr>
          <w:rFonts w:ascii="Times New Roman" w:hAnsi="Times New Roman" w:cs="Times New Roman"/>
          <w:sz w:val="24"/>
          <w:szCs w:val="24"/>
        </w:rPr>
        <w:t>ő időt szükséges hagyni az Önkormányzat részére a megegyezés lehetőségére.</w:t>
      </w:r>
    </w:p>
    <w:p w14:paraId="1FE261A9" w14:textId="77777777" w:rsidR="0057267A" w:rsidRPr="0057267A" w:rsidRDefault="0057267A" w:rsidP="0057267A">
      <w:pPr>
        <w:spacing w:after="0" w:line="240" w:lineRule="auto"/>
        <w:jc w:val="both"/>
        <w:rPr>
          <w:rFonts w:ascii="Times New Roman" w:hAnsi="Times New Roman" w:cs="Times New Roman"/>
          <w:sz w:val="24"/>
          <w:szCs w:val="24"/>
        </w:rPr>
      </w:pPr>
    </w:p>
    <w:p w14:paraId="670AF40E" w14:textId="530B0964" w:rsidR="0057267A" w:rsidRPr="0057267A" w:rsidRDefault="0057267A" w:rsidP="0057267A">
      <w:pPr>
        <w:pStyle w:val="Listaszerbekezds"/>
        <w:numPr>
          <w:ilvl w:val="6"/>
          <w:numId w:val="12"/>
        </w:numPr>
        <w:spacing w:line="240" w:lineRule="auto"/>
        <w:ind w:left="426" w:hanging="426"/>
        <w:jc w:val="both"/>
        <w:rPr>
          <w:rFonts w:ascii="Times New Roman" w:hAnsi="Times New Roman" w:cs="Times New Roman"/>
          <w:sz w:val="24"/>
          <w:szCs w:val="24"/>
        </w:rPr>
      </w:pPr>
      <w:r w:rsidRPr="0057267A">
        <w:rPr>
          <w:rFonts w:ascii="Times New Roman" w:hAnsi="Times New Roman" w:cs="Times New Roman"/>
          <w:sz w:val="24"/>
          <w:szCs w:val="24"/>
        </w:rPr>
        <w:t>Amennyiben a megállapodás valamelyik félnek felróható okból szűnik meg, úgy az felelősséggel tartozik az okozott károkért.</w:t>
      </w:r>
    </w:p>
    <w:p w14:paraId="0873152F" w14:textId="42F67F72" w:rsidR="004C7127" w:rsidRPr="00D74D1C" w:rsidRDefault="000A1265" w:rsidP="00BA7091">
      <w:pPr>
        <w:pStyle w:val="Cmsor1"/>
      </w:pPr>
      <w:r>
        <w:t>I</w:t>
      </w:r>
      <w:r w:rsidR="004C7127">
        <w:t>X. Vegyes rendelkezések</w:t>
      </w:r>
    </w:p>
    <w:p w14:paraId="1A861B9D" w14:textId="329478DD" w:rsidR="004644A8" w:rsidRDefault="004644A8" w:rsidP="004644A8">
      <w:pPr>
        <w:pStyle w:val="Listaszerbekezds"/>
        <w:numPr>
          <w:ilvl w:val="1"/>
          <w:numId w:val="15"/>
        </w:numPr>
        <w:spacing w:line="240" w:lineRule="auto"/>
        <w:ind w:left="426" w:hanging="426"/>
        <w:jc w:val="both"/>
        <w:rPr>
          <w:rFonts w:ascii="Times New Roman" w:hAnsi="Times New Roman" w:cs="Times New Roman"/>
          <w:sz w:val="24"/>
          <w:szCs w:val="24"/>
        </w:rPr>
      </w:pPr>
      <w:r w:rsidRPr="004644A8">
        <w:rPr>
          <w:rFonts w:ascii="Times New Roman" w:hAnsi="Times New Roman" w:cs="Times New Roman"/>
          <w:sz w:val="24"/>
          <w:szCs w:val="24"/>
        </w:rPr>
        <w:t xml:space="preserve">A megállapodás teljesítése során a Felek </w:t>
      </w:r>
      <w:r w:rsidR="00C06BEA">
        <w:rPr>
          <w:rFonts w:ascii="Times New Roman" w:hAnsi="Times New Roman" w:cs="Times New Roman"/>
          <w:sz w:val="24"/>
          <w:szCs w:val="24"/>
        </w:rPr>
        <w:t xml:space="preserve">a kapcsolattartásra </w:t>
      </w:r>
      <w:r w:rsidRPr="004644A8">
        <w:rPr>
          <w:rFonts w:ascii="Times New Roman" w:hAnsi="Times New Roman" w:cs="Times New Roman"/>
          <w:sz w:val="24"/>
          <w:szCs w:val="24"/>
        </w:rPr>
        <w:t xml:space="preserve">az írásbeliséget kötik ki. </w:t>
      </w:r>
      <w:r>
        <w:rPr>
          <w:rFonts w:ascii="Times New Roman" w:hAnsi="Times New Roman" w:cs="Times New Roman"/>
          <w:sz w:val="24"/>
          <w:szCs w:val="24"/>
        </w:rPr>
        <w:t xml:space="preserve">Az </w:t>
      </w:r>
      <w:r w:rsidRPr="004644A8">
        <w:rPr>
          <w:rFonts w:ascii="Times New Roman" w:hAnsi="Times New Roman" w:cs="Times New Roman"/>
          <w:sz w:val="24"/>
          <w:szCs w:val="24"/>
        </w:rPr>
        <w:t>értesítések, nyilatkozatok</w:t>
      </w:r>
      <w:r>
        <w:rPr>
          <w:rFonts w:ascii="Times New Roman" w:hAnsi="Times New Roman" w:cs="Times New Roman"/>
          <w:sz w:val="24"/>
          <w:szCs w:val="24"/>
        </w:rPr>
        <w:t xml:space="preserve"> </w:t>
      </w:r>
      <w:r w:rsidRPr="004644A8">
        <w:rPr>
          <w:rFonts w:ascii="Times New Roman" w:hAnsi="Times New Roman" w:cs="Times New Roman"/>
          <w:sz w:val="24"/>
          <w:szCs w:val="24"/>
        </w:rPr>
        <w:t xml:space="preserve">csak annyiban hatályosak, amennyiben azokat a szerződő felek írásban teszik meg, kivéve azon kivételes eseteket, mikor az írásbeliség hiánya károsodástól óv meg vagy egyéb igazolható körülmények miatt nem lehetséges (de ezen esetekben is kötelesek a Felek az írásbeli bejelentést a veszély vagy akadály </w:t>
      </w:r>
      <w:proofErr w:type="spellStart"/>
      <w:r w:rsidRPr="004644A8">
        <w:rPr>
          <w:rFonts w:ascii="Times New Roman" w:hAnsi="Times New Roman" w:cs="Times New Roman"/>
          <w:sz w:val="24"/>
          <w:szCs w:val="24"/>
        </w:rPr>
        <w:t>elhárultával</w:t>
      </w:r>
      <w:proofErr w:type="spellEnd"/>
      <w:r w:rsidRPr="004644A8">
        <w:rPr>
          <w:rFonts w:ascii="Times New Roman" w:hAnsi="Times New Roman" w:cs="Times New Roman"/>
          <w:sz w:val="24"/>
          <w:szCs w:val="24"/>
        </w:rPr>
        <w:t xml:space="preserve"> haladéktalanul megtenni). Írásbeli alaknak a </w:t>
      </w:r>
      <w:r w:rsidR="00C06BEA">
        <w:rPr>
          <w:rFonts w:ascii="Times New Roman" w:hAnsi="Times New Roman" w:cs="Times New Roman"/>
          <w:sz w:val="24"/>
          <w:szCs w:val="24"/>
        </w:rPr>
        <w:t xml:space="preserve">postai úton, hivatalos elektronikus úton közölt nyilatkozat, </w:t>
      </w:r>
      <w:r w:rsidRPr="004644A8">
        <w:rPr>
          <w:rFonts w:ascii="Times New Roman" w:hAnsi="Times New Roman" w:cs="Times New Roman"/>
          <w:sz w:val="24"/>
          <w:szCs w:val="24"/>
        </w:rPr>
        <w:t>levél minősül.</w:t>
      </w:r>
    </w:p>
    <w:p w14:paraId="5629906D" w14:textId="77777777" w:rsidR="004644A8" w:rsidRPr="004644A8" w:rsidRDefault="004644A8" w:rsidP="004644A8">
      <w:pPr>
        <w:pStyle w:val="Listaszerbekezds"/>
        <w:spacing w:line="240" w:lineRule="auto"/>
        <w:ind w:left="426"/>
        <w:jc w:val="both"/>
        <w:rPr>
          <w:rFonts w:ascii="Times New Roman" w:hAnsi="Times New Roman" w:cs="Times New Roman"/>
          <w:sz w:val="24"/>
          <w:szCs w:val="24"/>
        </w:rPr>
      </w:pPr>
    </w:p>
    <w:p w14:paraId="45274831" w14:textId="56DA3D2B" w:rsidR="004644A8" w:rsidRDefault="00F13E54" w:rsidP="004644A8">
      <w:pPr>
        <w:pStyle w:val="Listaszerbekezds"/>
        <w:numPr>
          <w:ilvl w:val="1"/>
          <w:numId w:val="15"/>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A </w:t>
      </w:r>
      <w:r w:rsidR="004644A8" w:rsidRPr="004644A8">
        <w:rPr>
          <w:rFonts w:ascii="Times New Roman" w:hAnsi="Times New Roman" w:cs="Times New Roman"/>
          <w:sz w:val="24"/>
          <w:szCs w:val="24"/>
        </w:rPr>
        <w:t xml:space="preserve">Felek jelen megállapodás teljesítése során tett nyilatkozatai a másik fél tudomásszerzésével </w:t>
      </w:r>
      <w:proofErr w:type="spellStart"/>
      <w:r w:rsidR="004644A8" w:rsidRPr="004644A8">
        <w:rPr>
          <w:rFonts w:ascii="Times New Roman" w:hAnsi="Times New Roman" w:cs="Times New Roman"/>
          <w:sz w:val="24"/>
          <w:szCs w:val="24"/>
        </w:rPr>
        <w:t>hatályosulnak</w:t>
      </w:r>
      <w:proofErr w:type="spellEnd"/>
      <w:r w:rsidR="004644A8" w:rsidRPr="004644A8">
        <w:rPr>
          <w:rFonts w:ascii="Times New Roman" w:hAnsi="Times New Roman" w:cs="Times New Roman"/>
          <w:sz w:val="24"/>
          <w:szCs w:val="24"/>
        </w:rPr>
        <w:t>. A Felek abban állapodnak meg, hogy tudomásul vett nyilatkozatnak tekintik az e-mail-ben</w:t>
      </w:r>
      <w:r w:rsidR="00C06BEA">
        <w:rPr>
          <w:rFonts w:ascii="Times New Roman" w:hAnsi="Times New Roman" w:cs="Times New Roman"/>
          <w:sz w:val="24"/>
          <w:szCs w:val="24"/>
        </w:rPr>
        <w:t>, hivatalos elektronikus úton</w:t>
      </w:r>
      <w:r w:rsidR="004644A8" w:rsidRPr="004644A8">
        <w:rPr>
          <w:rFonts w:ascii="Times New Roman" w:hAnsi="Times New Roman" w:cs="Times New Roman"/>
          <w:sz w:val="24"/>
          <w:szCs w:val="24"/>
        </w:rPr>
        <w:t xml:space="preserve"> elküldötteket is. A Felek rögzítik, hogy az adataikban bekövetkezett esetleges változásról kötelesek egymást haladéktalanul, de legkésőbb a változást követő nyolc napon belül értesíteni. Az értesítés elmaradása miatt bekövetkezett kárt a bejelentési kötelezettséget elmulasztó fél köteles viselni.</w:t>
      </w:r>
    </w:p>
    <w:p w14:paraId="0F33A268" w14:textId="77777777" w:rsidR="004644A8" w:rsidRPr="004644A8" w:rsidRDefault="004644A8" w:rsidP="004644A8">
      <w:pPr>
        <w:pStyle w:val="Listaszerbekezds"/>
        <w:rPr>
          <w:rFonts w:ascii="Times New Roman" w:hAnsi="Times New Roman" w:cs="Times New Roman"/>
          <w:sz w:val="24"/>
          <w:szCs w:val="24"/>
        </w:rPr>
      </w:pPr>
    </w:p>
    <w:p w14:paraId="590513C6" w14:textId="1C0881E0" w:rsidR="004644A8" w:rsidRPr="00146642" w:rsidRDefault="008D7082" w:rsidP="000A1265">
      <w:pPr>
        <w:pStyle w:val="Listaszerbekezds"/>
        <w:tabs>
          <w:tab w:val="left" w:pos="426"/>
        </w:tabs>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3</w:t>
      </w:r>
      <w:r w:rsidR="000A1265">
        <w:rPr>
          <w:rFonts w:ascii="Times New Roman" w:hAnsi="Times New Roman" w:cs="Times New Roman"/>
          <w:sz w:val="24"/>
          <w:szCs w:val="24"/>
        </w:rPr>
        <w:t>.</w:t>
      </w:r>
      <w:r w:rsidR="000A1265">
        <w:rPr>
          <w:rFonts w:ascii="Times New Roman" w:hAnsi="Times New Roman" w:cs="Times New Roman"/>
          <w:sz w:val="24"/>
          <w:szCs w:val="24"/>
        </w:rPr>
        <w:tab/>
      </w:r>
      <w:r w:rsidR="00F13E54" w:rsidRPr="00146642">
        <w:rPr>
          <w:rFonts w:ascii="Times New Roman" w:hAnsi="Times New Roman" w:cs="Times New Roman"/>
          <w:sz w:val="24"/>
          <w:szCs w:val="24"/>
        </w:rPr>
        <w:t xml:space="preserve">A </w:t>
      </w:r>
      <w:r w:rsidR="004644A8" w:rsidRPr="00146642">
        <w:rPr>
          <w:rFonts w:ascii="Times New Roman" w:hAnsi="Times New Roman" w:cs="Times New Roman"/>
          <w:sz w:val="24"/>
          <w:szCs w:val="24"/>
        </w:rPr>
        <w:t xml:space="preserve">Felek a jelen megállapodáshoz kapcsolódó valamennyi nyilatkozatot vagy egyéb értesítést írásban igazolt személyes átadással, </w:t>
      </w:r>
      <w:r w:rsidR="00F13E54" w:rsidRPr="00F66DDE">
        <w:rPr>
          <w:rFonts w:ascii="Times New Roman" w:hAnsi="Times New Roman" w:cs="Times New Roman"/>
          <w:sz w:val="24"/>
          <w:szCs w:val="24"/>
        </w:rPr>
        <w:t xml:space="preserve">hivatali kapun keresztül elektronikus úton, </w:t>
      </w:r>
      <w:r w:rsidR="004644A8" w:rsidRPr="00146642">
        <w:rPr>
          <w:rFonts w:ascii="Times New Roman" w:hAnsi="Times New Roman" w:cs="Times New Roman"/>
          <w:sz w:val="24"/>
          <w:szCs w:val="24"/>
        </w:rPr>
        <w:t>tértive</w:t>
      </w:r>
      <w:r w:rsidR="00C53106" w:rsidRPr="00146642">
        <w:rPr>
          <w:rFonts w:ascii="Times New Roman" w:hAnsi="Times New Roman" w:cs="Times New Roman"/>
          <w:sz w:val="24"/>
          <w:szCs w:val="24"/>
        </w:rPr>
        <w:t>vényes ajánlott levélben és</w:t>
      </w:r>
      <w:r w:rsidR="004644A8" w:rsidRPr="00146642">
        <w:rPr>
          <w:rFonts w:ascii="Times New Roman" w:hAnsi="Times New Roman" w:cs="Times New Roman"/>
          <w:sz w:val="24"/>
          <w:szCs w:val="24"/>
        </w:rPr>
        <w:t xml:space="preserve"> visszaigazolt e-mailben küldenek meg egymásnak. A személyesen átadott értesítés akkor válik joghatályossá, amikor azt a címzett igazoltan átvette. A tértivevényes ajánlott postai küldeményt a kézbesítés megkísérlésének napján </w:t>
      </w:r>
      <w:r w:rsidR="004644A8" w:rsidRPr="00146642">
        <w:rPr>
          <w:rFonts w:ascii="Times New Roman" w:hAnsi="Times New Roman" w:cs="Times New Roman"/>
          <w:sz w:val="24"/>
          <w:szCs w:val="24"/>
        </w:rPr>
        <w:lastRenderedPageBreak/>
        <w:t xml:space="preserve">kézbesítettnek kell tekinteni, ha a címzett az átvételt megtagadta. Ha a kézbesítés azért volt eredménytelen, mert a címzett az iratot nem vette át (az a feladóhoz nem kereste jelzéssel érkezett vissza), az iratot – az ellenkező bizonyításáig – a postai kézbesítés második megkísérlésének napját követő ötödik munkanapon kell kézbesítettnek tekinteni. Az e-mail útján történő kézbesítés esetén a nyilatkozat vagy értesítés akkor válik joghatályossá, amikor a címzett azt igazoltan kézhez vette: arról </w:t>
      </w:r>
      <w:proofErr w:type="gramStart"/>
      <w:r w:rsidR="004644A8" w:rsidRPr="00146642">
        <w:rPr>
          <w:rFonts w:ascii="Times New Roman" w:hAnsi="Times New Roman" w:cs="Times New Roman"/>
          <w:sz w:val="24"/>
          <w:szCs w:val="24"/>
        </w:rPr>
        <w:t>automatikus</w:t>
      </w:r>
      <w:proofErr w:type="gramEnd"/>
      <w:r w:rsidR="004644A8" w:rsidRPr="00146642">
        <w:rPr>
          <w:rFonts w:ascii="Times New Roman" w:hAnsi="Times New Roman" w:cs="Times New Roman"/>
          <w:sz w:val="24"/>
          <w:szCs w:val="24"/>
        </w:rPr>
        <w:t xml:space="preserve"> vagy kifejezett visszaigazolás érkezett. </w:t>
      </w:r>
    </w:p>
    <w:p w14:paraId="574E464E" w14:textId="35B0EB39" w:rsidR="004644A8" w:rsidRPr="00E17F6B" w:rsidRDefault="008D7082" w:rsidP="00E17F6B">
      <w:pPr>
        <w:spacing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4. </w:t>
      </w:r>
      <w:r w:rsidR="004644A8" w:rsidRPr="00E17F6B">
        <w:rPr>
          <w:rFonts w:ascii="Times New Roman" w:hAnsi="Times New Roman" w:cs="Times New Roman"/>
          <w:sz w:val="24"/>
          <w:szCs w:val="24"/>
        </w:rPr>
        <w:t>Felek a kapcsolattartásra az alábbi személyeket jelölik ki:</w:t>
      </w:r>
    </w:p>
    <w:p w14:paraId="32D47BC1" w14:textId="2E5A633F" w:rsidR="004644A8" w:rsidRPr="00E46249" w:rsidRDefault="003E5CBD" w:rsidP="00E46249">
      <w:pPr>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4.1.</w:t>
      </w:r>
      <w:r w:rsidR="004644A8" w:rsidRPr="00E46249">
        <w:rPr>
          <w:rFonts w:ascii="Times New Roman" w:hAnsi="Times New Roman" w:cs="Times New Roman"/>
          <w:sz w:val="24"/>
          <w:szCs w:val="24"/>
        </w:rPr>
        <w:t>Önkormányzat részéről:</w:t>
      </w:r>
    </w:p>
    <w:p w14:paraId="16C54FF0" w14:textId="5C781680" w:rsidR="004644A8" w:rsidRPr="004644A8" w:rsidRDefault="004644A8" w:rsidP="004644A8">
      <w:pPr>
        <w:spacing w:line="240" w:lineRule="auto"/>
        <w:ind w:left="709"/>
        <w:jc w:val="both"/>
        <w:rPr>
          <w:rFonts w:ascii="Times New Roman" w:hAnsi="Times New Roman" w:cs="Times New Roman"/>
          <w:sz w:val="24"/>
          <w:szCs w:val="24"/>
        </w:rPr>
      </w:pPr>
      <w:r w:rsidRPr="004644A8">
        <w:rPr>
          <w:rFonts w:ascii="Times New Roman" w:hAnsi="Times New Roman" w:cs="Times New Roman"/>
          <w:sz w:val="24"/>
          <w:szCs w:val="24"/>
        </w:rPr>
        <w:t>Általános kapcsolattartó</w:t>
      </w:r>
      <w:r>
        <w:rPr>
          <w:rFonts w:ascii="Times New Roman" w:hAnsi="Times New Roman" w:cs="Times New Roman"/>
          <w:sz w:val="24"/>
          <w:szCs w:val="24"/>
        </w:rPr>
        <w:t>:</w:t>
      </w:r>
    </w:p>
    <w:p w14:paraId="1346F2A0" w14:textId="54D0097B" w:rsidR="004644A8" w:rsidRDefault="00F66DDE" w:rsidP="00DC483B">
      <w:pPr>
        <w:spacing w:after="0" w:line="240" w:lineRule="auto"/>
        <w:ind w:left="709"/>
        <w:rPr>
          <w:rFonts w:ascii="Times New Roman" w:hAnsi="Times New Roman" w:cs="Times New Roman"/>
          <w:sz w:val="24"/>
          <w:szCs w:val="24"/>
        </w:rPr>
      </w:pPr>
      <w:r>
        <w:rPr>
          <w:rFonts w:ascii="Times New Roman" w:hAnsi="Times New Roman" w:cs="Times New Roman"/>
          <w:b/>
          <w:sz w:val="24"/>
          <w:szCs w:val="24"/>
        </w:rPr>
        <w:t>Fehérvári Anita kulturális referens</w:t>
      </w:r>
      <w:r w:rsidR="004644A8">
        <w:rPr>
          <w:rFonts w:ascii="Times New Roman" w:hAnsi="Times New Roman" w:cs="Times New Roman"/>
          <w:sz w:val="24"/>
          <w:szCs w:val="24"/>
        </w:rPr>
        <w:t>, Humánszolgáltató Iroda</w:t>
      </w:r>
    </w:p>
    <w:p w14:paraId="2D22B069" w14:textId="0DBEF01C" w:rsidR="004644A8" w:rsidRDefault="004644A8" w:rsidP="004644A8">
      <w:pPr>
        <w:spacing w:line="240" w:lineRule="auto"/>
        <w:ind w:left="709"/>
        <w:rPr>
          <w:rFonts w:ascii="Times New Roman" w:hAnsi="Times New Roman" w:cs="Times New Roman"/>
          <w:sz w:val="24"/>
          <w:szCs w:val="24"/>
        </w:rPr>
      </w:pPr>
      <w:r>
        <w:rPr>
          <w:rFonts w:ascii="Times New Roman" w:hAnsi="Times New Roman" w:cs="Times New Roman"/>
          <w:sz w:val="24"/>
          <w:szCs w:val="24"/>
        </w:rPr>
        <w:t xml:space="preserve">Cím: 1076 Budapest, Garay u. 5. I. em. </w:t>
      </w:r>
      <w:r w:rsidR="00F66DDE">
        <w:rPr>
          <w:rFonts w:ascii="Times New Roman" w:hAnsi="Times New Roman" w:cs="Times New Roman"/>
          <w:sz w:val="24"/>
          <w:szCs w:val="24"/>
        </w:rPr>
        <w:t>113.</w:t>
      </w:r>
      <w:r>
        <w:rPr>
          <w:rFonts w:ascii="Times New Roman" w:hAnsi="Times New Roman" w:cs="Times New Roman"/>
          <w:sz w:val="24"/>
          <w:szCs w:val="24"/>
        </w:rPr>
        <w:br/>
        <w:t xml:space="preserve">E-mail: </w:t>
      </w:r>
      <w:hyperlink r:id="rId8" w:history="1">
        <w:r w:rsidR="00F66DDE">
          <w:rPr>
            <w:rStyle w:val="Hiperhivatkozs"/>
            <w:rFonts w:ascii="Times New Roman" w:hAnsi="Times New Roman" w:cs="Times New Roman"/>
            <w:sz w:val="24"/>
            <w:szCs w:val="24"/>
          </w:rPr>
          <w:t>Fehervari.Anita</w:t>
        </w:r>
        <w:r w:rsidR="00F66DDE" w:rsidRPr="003F6E76">
          <w:rPr>
            <w:rStyle w:val="Hiperhivatkozs"/>
            <w:rFonts w:ascii="Times New Roman" w:hAnsi="Times New Roman" w:cs="Times New Roman"/>
            <w:sz w:val="24"/>
            <w:szCs w:val="24"/>
          </w:rPr>
          <w:t>@erzsebetvaros.hu</w:t>
        </w:r>
      </w:hyperlink>
      <w:r>
        <w:rPr>
          <w:rFonts w:ascii="Times New Roman" w:hAnsi="Times New Roman" w:cs="Times New Roman"/>
          <w:sz w:val="24"/>
          <w:szCs w:val="24"/>
        </w:rPr>
        <w:br/>
        <w:t>Tel: 1/462-</w:t>
      </w:r>
      <w:r w:rsidR="00F66DDE">
        <w:rPr>
          <w:rFonts w:ascii="Times New Roman" w:hAnsi="Times New Roman" w:cs="Times New Roman"/>
          <w:sz w:val="24"/>
          <w:szCs w:val="24"/>
        </w:rPr>
        <w:t>3339</w:t>
      </w:r>
    </w:p>
    <w:p w14:paraId="572F2D4B" w14:textId="03277AA9" w:rsidR="00F66DDE" w:rsidRDefault="00F66DDE" w:rsidP="00E17F6B">
      <w:pPr>
        <w:spacing w:before="360" w:after="0" w:line="240" w:lineRule="auto"/>
        <w:ind w:left="709"/>
        <w:rPr>
          <w:rFonts w:ascii="Times New Roman" w:hAnsi="Times New Roman" w:cs="Times New Roman"/>
          <w:sz w:val="24"/>
          <w:szCs w:val="24"/>
        </w:rPr>
      </w:pPr>
      <w:r>
        <w:rPr>
          <w:rFonts w:ascii="Times New Roman" w:hAnsi="Times New Roman" w:cs="Times New Roman"/>
          <w:sz w:val="24"/>
          <w:szCs w:val="24"/>
        </w:rPr>
        <w:t>A civil központban megvalósuló programok tekintetében kapcsolattartó:</w:t>
      </w:r>
    </w:p>
    <w:p w14:paraId="5A3EE986" w14:textId="77777777" w:rsidR="008D7082" w:rsidRDefault="008D7082" w:rsidP="00E17F6B">
      <w:pPr>
        <w:spacing w:after="0" w:line="240" w:lineRule="auto"/>
        <w:ind w:left="709"/>
        <w:rPr>
          <w:rFonts w:ascii="Times New Roman" w:hAnsi="Times New Roman" w:cs="Times New Roman"/>
          <w:b/>
          <w:sz w:val="24"/>
          <w:szCs w:val="24"/>
        </w:rPr>
      </w:pPr>
    </w:p>
    <w:p w14:paraId="65073F2A" w14:textId="7409F0CC" w:rsidR="00F66DDE" w:rsidRPr="00F66DDE" w:rsidRDefault="00F66DDE" w:rsidP="00E17F6B">
      <w:pPr>
        <w:spacing w:line="240" w:lineRule="auto"/>
        <w:ind w:left="709"/>
        <w:rPr>
          <w:rFonts w:ascii="Times New Roman" w:hAnsi="Times New Roman" w:cs="Times New Roman"/>
          <w:sz w:val="24"/>
          <w:szCs w:val="24"/>
        </w:rPr>
      </w:pPr>
      <w:r>
        <w:rPr>
          <w:rFonts w:ascii="Times New Roman" w:hAnsi="Times New Roman" w:cs="Times New Roman"/>
          <w:b/>
          <w:sz w:val="24"/>
          <w:szCs w:val="24"/>
        </w:rPr>
        <w:t>Kohári Edit kulturális és civil referens, Kabinet</w:t>
      </w:r>
      <w:r>
        <w:rPr>
          <w:rFonts w:ascii="Times New Roman" w:hAnsi="Times New Roman" w:cs="Times New Roman"/>
          <w:b/>
          <w:sz w:val="24"/>
          <w:szCs w:val="24"/>
        </w:rPr>
        <w:br/>
      </w:r>
      <w:r>
        <w:rPr>
          <w:rFonts w:ascii="Times New Roman" w:hAnsi="Times New Roman" w:cs="Times New Roman"/>
          <w:sz w:val="24"/>
          <w:szCs w:val="24"/>
        </w:rPr>
        <w:t>Cím: 1073 Budapest, Erzsébet körút 6. III. em. 310.</w:t>
      </w:r>
      <w:r>
        <w:rPr>
          <w:rFonts w:ascii="Times New Roman" w:hAnsi="Times New Roman" w:cs="Times New Roman"/>
          <w:sz w:val="24"/>
          <w:szCs w:val="24"/>
        </w:rPr>
        <w:br/>
        <w:t xml:space="preserve">E-mail: </w:t>
      </w:r>
      <w:hyperlink r:id="rId9" w:history="1">
        <w:r w:rsidRPr="00AE0B26">
          <w:rPr>
            <w:rStyle w:val="Hiperhivatkozs"/>
            <w:rFonts w:ascii="Times New Roman" w:hAnsi="Times New Roman" w:cs="Times New Roman"/>
            <w:sz w:val="24"/>
            <w:szCs w:val="24"/>
          </w:rPr>
          <w:t>Kohari.Edit@erzsebetvaros.hu</w:t>
        </w:r>
      </w:hyperlink>
      <w:r>
        <w:rPr>
          <w:rFonts w:ascii="Times New Roman" w:hAnsi="Times New Roman" w:cs="Times New Roman"/>
          <w:sz w:val="24"/>
          <w:szCs w:val="24"/>
        </w:rPr>
        <w:br/>
        <w:t xml:space="preserve">Tel: </w:t>
      </w:r>
      <w:r w:rsidRPr="00F66DDE">
        <w:rPr>
          <w:rFonts w:ascii="Times New Roman" w:hAnsi="Times New Roman" w:cs="Times New Roman"/>
          <w:sz w:val="24"/>
          <w:szCs w:val="24"/>
        </w:rPr>
        <w:t>1 462 3196</w:t>
      </w:r>
      <w:r>
        <w:rPr>
          <w:rFonts w:ascii="Times New Roman" w:hAnsi="Times New Roman" w:cs="Times New Roman"/>
          <w:sz w:val="24"/>
          <w:szCs w:val="24"/>
        </w:rPr>
        <w:t xml:space="preserve">, </w:t>
      </w:r>
      <w:r w:rsidRPr="00F66DDE">
        <w:rPr>
          <w:rFonts w:ascii="Times New Roman" w:hAnsi="Times New Roman" w:cs="Times New Roman"/>
          <w:sz w:val="24"/>
          <w:szCs w:val="24"/>
        </w:rPr>
        <w:t>30</w:t>
      </w:r>
      <w:r>
        <w:rPr>
          <w:rFonts w:ascii="Times New Roman" w:hAnsi="Times New Roman" w:cs="Times New Roman"/>
          <w:sz w:val="24"/>
          <w:szCs w:val="24"/>
        </w:rPr>
        <w:t>/</w:t>
      </w:r>
      <w:r w:rsidRPr="00F66DDE">
        <w:rPr>
          <w:rFonts w:ascii="Times New Roman" w:hAnsi="Times New Roman" w:cs="Times New Roman"/>
          <w:sz w:val="24"/>
          <w:szCs w:val="24"/>
        </w:rPr>
        <w:t>2271007</w:t>
      </w:r>
    </w:p>
    <w:p w14:paraId="273B3B7D" w14:textId="2F2BC60C" w:rsidR="004644A8" w:rsidRDefault="004644A8" w:rsidP="00DC483B">
      <w:pPr>
        <w:spacing w:before="360" w:line="240" w:lineRule="auto"/>
        <w:ind w:left="709"/>
        <w:rPr>
          <w:rFonts w:ascii="Times New Roman" w:hAnsi="Times New Roman" w:cs="Times New Roman"/>
          <w:sz w:val="24"/>
          <w:szCs w:val="24"/>
        </w:rPr>
      </w:pPr>
      <w:r>
        <w:rPr>
          <w:rFonts w:ascii="Times New Roman" w:hAnsi="Times New Roman" w:cs="Times New Roman"/>
          <w:sz w:val="24"/>
          <w:szCs w:val="24"/>
        </w:rPr>
        <w:t>TÉR_KÖZ pályázattal kapcsolatos ügyekben kapcsolattartó:</w:t>
      </w:r>
    </w:p>
    <w:p w14:paraId="36C650FE" w14:textId="77777777" w:rsidR="004644A8" w:rsidRDefault="004644A8" w:rsidP="00DC483B">
      <w:pPr>
        <w:spacing w:after="0" w:line="240" w:lineRule="auto"/>
        <w:ind w:left="709"/>
        <w:rPr>
          <w:rFonts w:ascii="Times New Roman" w:hAnsi="Times New Roman" w:cs="Times New Roman"/>
          <w:sz w:val="24"/>
          <w:szCs w:val="24"/>
        </w:rPr>
      </w:pPr>
      <w:proofErr w:type="spellStart"/>
      <w:r w:rsidRPr="00DC483B">
        <w:rPr>
          <w:rFonts w:ascii="Times New Roman" w:hAnsi="Times New Roman" w:cs="Times New Roman"/>
          <w:b/>
          <w:sz w:val="24"/>
          <w:szCs w:val="24"/>
        </w:rPr>
        <w:t>Sedlák</w:t>
      </w:r>
      <w:proofErr w:type="spellEnd"/>
      <w:r w:rsidRPr="00DC483B">
        <w:rPr>
          <w:rFonts w:ascii="Times New Roman" w:hAnsi="Times New Roman" w:cs="Times New Roman"/>
          <w:b/>
          <w:sz w:val="24"/>
          <w:szCs w:val="24"/>
        </w:rPr>
        <w:t xml:space="preserve"> Rita fejlesztési és koordinációs referens</w:t>
      </w:r>
      <w:r>
        <w:rPr>
          <w:rFonts w:ascii="Times New Roman" w:hAnsi="Times New Roman" w:cs="Times New Roman"/>
          <w:sz w:val="24"/>
          <w:szCs w:val="24"/>
        </w:rPr>
        <w:t>, Kabinet</w:t>
      </w:r>
    </w:p>
    <w:p w14:paraId="7187FF9B" w14:textId="5BD577C5" w:rsidR="004644A8" w:rsidRDefault="004644A8" w:rsidP="004644A8">
      <w:pPr>
        <w:spacing w:line="240" w:lineRule="auto"/>
        <w:ind w:left="709"/>
        <w:rPr>
          <w:rFonts w:ascii="Times New Roman" w:hAnsi="Times New Roman" w:cs="Times New Roman"/>
          <w:sz w:val="24"/>
          <w:szCs w:val="24"/>
        </w:rPr>
      </w:pPr>
      <w:r>
        <w:rPr>
          <w:rFonts w:ascii="Times New Roman" w:hAnsi="Times New Roman" w:cs="Times New Roman"/>
          <w:sz w:val="24"/>
          <w:szCs w:val="24"/>
        </w:rPr>
        <w:t>Cím: 1073 Budapest, Erzsébet krt. 6. I. em. 108.</w:t>
      </w:r>
      <w:r>
        <w:rPr>
          <w:rFonts w:ascii="Times New Roman" w:hAnsi="Times New Roman" w:cs="Times New Roman"/>
          <w:sz w:val="24"/>
          <w:szCs w:val="24"/>
        </w:rPr>
        <w:br/>
        <w:t xml:space="preserve">E-mail: </w:t>
      </w:r>
      <w:hyperlink r:id="rId10" w:history="1">
        <w:r w:rsidRPr="003F6E76">
          <w:rPr>
            <w:rStyle w:val="Hiperhivatkozs"/>
            <w:rFonts w:ascii="Times New Roman" w:hAnsi="Times New Roman" w:cs="Times New Roman"/>
            <w:sz w:val="24"/>
            <w:szCs w:val="24"/>
          </w:rPr>
          <w:t>Sedlak.Rita@erzsebetvaros.hu</w:t>
        </w:r>
      </w:hyperlink>
      <w:r>
        <w:rPr>
          <w:rFonts w:ascii="Times New Roman" w:hAnsi="Times New Roman" w:cs="Times New Roman"/>
          <w:sz w:val="24"/>
          <w:szCs w:val="24"/>
        </w:rPr>
        <w:br/>
        <w:t>Tel: 1/</w:t>
      </w:r>
      <w:r w:rsidRPr="004644A8">
        <w:rPr>
          <w:rFonts w:ascii="Times New Roman" w:hAnsi="Times New Roman" w:cs="Times New Roman"/>
          <w:sz w:val="24"/>
          <w:szCs w:val="24"/>
        </w:rPr>
        <w:t>462-3284</w:t>
      </w:r>
      <w:r>
        <w:rPr>
          <w:rFonts w:ascii="Times New Roman" w:hAnsi="Times New Roman" w:cs="Times New Roman"/>
          <w:sz w:val="24"/>
          <w:szCs w:val="24"/>
        </w:rPr>
        <w:t xml:space="preserve">, </w:t>
      </w:r>
      <w:r w:rsidRPr="004644A8">
        <w:rPr>
          <w:rFonts w:ascii="Times New Roman" w:hAnsi="Times New Roman" w:cs="Times New Roman"/>
          <w:sz w:val="24"/>
          <w:szCs w:val="24"/>
        </w:rPr>
        <w:t>30</w:t>
      </w:r>
      <w:r>
        <w:rPr>
          <w:rFonts w:ascii="Times New Roman" w:hAnsi="Times New Roman" w:cs="Times New Roman"/>
          <w:sz w:val="24"/>
          <w:szCs w:val="24"/>
        </w:rPr>
        <w:t>/</w:t>
      </w:r>
      <w:r w:rsidRPr="004644A8">
        <w:rPr>
          <w:rFonts w:ascii="Times New Roman" w:hAnsi="Times New Roman" w:cs="Times New Roman"/>
          <w:sz w:val="24"/>
          <w:szCs w:val="24"/>
        </w:rPr>
        <w:t>195</w:t>
      </w:r>
      <w:r>
        <w:rPr>
          <w:rFonts w:ascii="Times New Roman" w:hAnsi="Times New Roman" w:cs="Times New Roman"/>
          <w:sz w:val="24"/>
          <w:szCs w:val="24"/>
        </w:rPr>
        <w:t>-</w:t>
      </w:r>
      <w:r w:rsidRPr="004644A8">
        <w:rPr>
          <w:rFonts w:ascii="Times New Roman" w:hAnsi="Times New Roman" w:cs="Times New Roman"/>
          <w:sz w:val="24"/>
          <w:szCs w:val="24"/>
        </w:rPr>
        <w:t>7517</w:t>
      </w:r>
    </w:p>
    <w:p w14:paraId="7D481752" w14:textId="441EC3D1" w:rsidR="004644A8" w:rsidRPr="00E46249" w:rsidRDefault="003E5CBD" w:rsidP="00E46249">
      <w:pPr>
        <w:spacing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4.2.</w:t>
      </w:r>
      <w:r w:rsidR="004644A8" w:rsidRPr="00E46249">
        <w:rPr>
          <w:rFonts w:ascii="Times New Roman" w:hAnsi="Times New Roman" w:cs="Times New Roman"/>
          <w:sz w:val="24"/>
          <w:szCs w:val="24"/>
        </w:rPr>
        <w:t>Egyesület részéről:</w:t>
      </w:r>
    </w:p>
    <w:p w14:paraId="41D7A13C" w14:textId="710E102D" w:rsidR="004644A8" w:rsidRPr="00DC483B" w:rsidRDefault="00F66DDE" w:rsidP="004644A8">
      <w:pPr>
        <w:pStyle w:val="Listaszerbekezds"/>
        <w:spacing w:line="240" w:lineRule="auto"/>
        <w:jc w:val="both"/>
        <w:rPr>
          <w:rFonts w:ascii="Times New Roman" w:hAnsi="Times New Roman" w:cs="Times New Roman"/>
          <w:b/>
          <w:sz w:val="24"/>
          <w:szCs w:val="24"/>
        </w:rPr>
      </w:pPr>
      <w:r>
        <w:rPr>
          <w:rFonts w:ascii="Times New Roman" w:hAnsi="Times New Roman" w:cs="Times New Roman"/>
          <w:b/>
          <w:sz w:val="24"/>
          <w:szCs w:val="24"/>
        </w:rPr>
        <w:t>Fogarasi Gergely elnök</w:t>
      </w:r>
    </w:p>
    <w:p w14:paraId="497B61C7" w14:textId="438F7C6B" w:rsidR="00DC483B" w:rsidRDefault="00DC483B" w:rsidP="004644A8">
      <w:pPr>
        <w:pStyle w:val="Listaszerbekezds"/>
        <w:spacing w:line="240" w:lineRule="auto"/>
        <w:jc w:val="both"/>
        <w:rPr>
          <w:rFonts w:ascii="Times New Roman" w:hAnsi="Times New Roman" w:cs="Times New Roman"/>
          <w:sz w:val="24"/>
          <w:szCs w:val="24"/>
        </w:rPr>
      </w:pPr>
      <w:r>
        <w:rPr>
          <w:rFonts w:ascii="Times New Roman" w:hAnsi="Times New Roman" w:cs="Times New Roman"/>
          <w:sz w:val="24"/>
          <w:szCs w:val="24"/>
        </w:rPr>
        <w:t>Cím</w:t>
      </w:r>
      <w:proofErr w:type="gramStart"/>
      <w:r>
        <w:rPr>
          <w:rFonts w:ascii="Times New Roman" w:hAnsi="Times New Roman" w:cs="Times New Roman"/>
          <w:sz w:val="24"/>
          <w:szCs w:val="24"/>
        </w:rPr>
        <w:t xml:space="preserve">: </w:t>
      </w:r>
      <w:r w:rsidR="00F66DDE">
        <w:rPr>
          <w:rFonts w:ascii="Times New Roman" w:hAnsi="Times New Roman" w:cs="Times New Roman"/>
          <w:sz w:val="24"/>
          <w:szCs w:val="24"/>
        </w:rPr>
        <w:t xml:space="preserve"> </w:t>
      </w:r>
      <w:r w:rsidR="00F66DDE" w:rsidRPr="00F66DDE">
        <w:rPr>
          <w:rFonts w:ascii="Times New Roman" w:hAnsi="Times New Roman" w:cs="Times New Roman"/>
          <w:sz w:val="24"/>
          <w:szCs w:val="24"/>
        </w:rPr>
        <w:t>1078</w:t>
      </w:r>
      <w:proofErr w:type="gramEnd"/>
      <w:r w:rsidR="00F66DDE" w:rsidRPr="00F66DDE">
        <w:rPr>
          <w:rFonts w:ascii="Times New Roman" w:hAnsi="Times New Roman" w:cs="Times New Roman"/>
          <w:sz w:val="24"/>
          <w:szCs w:val="24"/>
        </w:rPr>
        <w:t xml:space="preserve"> Budapest, Nefelejcs u. 65. 3/2.</w:t>
      </w:r>
    </w:p>
    <w:p w14:paraId="0349557B" w14:textId="72A4E843" w:rsidR="00DC483B" w:rsidRDefault="00DC483B" w:rsidP="004644A8">
      <w:pPr>
        <w:pStyle w:val="Listaszerbekezds"/>
        <w:spacing w:line="240" w:lineRule="auto"/>
        <w:jc w:val="both"/>
        <w:rPr>
          <w:rFonts w:ascii="Times New Roman" w:hAnsi="Times New Roman" w:cs="Times New Roman"/>
          <w:sz w:val="24"/>
          <w:szCs w:val="24"/>
        </w:rPr>
      </w:pPr>
      <w:r>
        <w:rPr>
          <w:rFonts w:ascii="Times New Roman" w:hAnsi="Times New Roman" w:cs="Times New Roman"/>
          <w:sz w:val="24"/>
          <w:szCs w:val="24"/>
        </w:rPr>
        <w:t>E-mail</w:t>
      </w:r>
      <w:proofErr w:type="gramStart"/>
      <w:r>
        <w:rPr>
          <w:rFonts w:ascii="Times New Roman" w:hAnsi="Times New Roman" w:cs="Times New Roman"/>
          <w:sz w:val="24"/>
          <w:szCs w:val="24"/>
        </w:rPr>
        <w:t xml:space="preserve">: </w:t>
      </w:r>
      <w:r w:rsidR="00F66DDE">
        <w:rPr>
          <w:rStyle w:val="Hiperhivatkozs"/>
          <w:rFonts w:ascii="Times New Roman" w:hAnsi="Times New Roman" w:cs="Times New Roman"/>
          <w:sz w:val="24"/>
          <w:szCs w:val="24"/>
        </w:rPr>
        <w:t xml:space="preserve"> gergelyfogarasi@gmail.com</w:t>
      </w:r>
      <w:proofErr w:type="gramEnd"/>
    </w:p>
    <w:p w14:paraId="163FBB67" w14:textId="3B6F58E9" w:rsidR="00DC483B" w:rsidRDefault="00DC483B" w:rsidP="004644A8">
      <w:pPr>
        <w:pStyle w:val="Listaszerbekezds"/>
        <w:spacing w:line="240" w:lineRule="auto"/>
        <w:jc w:val="both"/>
        <w:rPr>
          <w:rFonts w:ascii="Times New Roman" w:hAnsi="Times New Roman" w:cs="Times New Roman"/>
          <w:sz w:val="24"/>
          <w:szCs w:val="24"/>
        </w:rPr>
      </w:pPr>
      <w:r>
        <w:rPr>
          <w:rFonts w:ascii="Times New Roman" w:hAnsi="Times New Roman" w:cs="Times New Roman"/>
          <w:sz w:val="24"/>
          <w:szCs w:val="24"/>
        </w:rPr>
        <w:t>Tel: 30/</w:t>
      </w:r>
      <w:r w:rsidR="00F66DDE">
        <w:rPr>
          <w:rFonts w:ascii="Times New Roman" w:hAnsi="Times New Roman" w:cs="Times New Roman"/>
          <w:sz w:val="24"/>
          <w:szCs w:val="24"/>
        </w:rPr>
        <w:t>306-5424</w:t>
      </w:r>
    </w:p>
    <w:p w14:paraId="1714F0D0" w14:textId="77777777" w:rsidR="00DC483B" w:rsidRPr="004644A8" w:rsidRDefault="00DC483B" w:rsidP="004644A8">
      <w:pPr>
        <w:pStyle w:val="Listaszerbekezds"/>
        <w:spacing w:line="240" w:lineRule="auto"/>
        <w:jc w:val="both"/>
        <w:rPr>
          <w:rFonts w:ascii="Times New Roman" w:hAnsi="Times New Roman" w:cs="Times New Roman"/>
          <w:sz w:val="24"/>
          <w:szCs w:val="24"/>
        </w:rPr>
      </w:pPr>
    </w:p>
    <w:p w14:paraId="1EE007D7" w14:textId="11318147" w:rsidR="00F13E54" w:rsidRPr="00F13E54" w:rsidRDefault="004644A8" w:rsidP="0030695E">
      <w:pPr>
        <w:pStyle w:val="Listaszerbekezds"/>
        <w:numPr>
          <w:ilvl w:val="0"/>
          <w:numId w:val="16"/>
        </w:numPr>
        <w:spacing w:line="240" w:lineRule="auto"/>
        <w:ind w:left="426"/>
        <w:jc w:val="both"/>
        <w:rPr>
          <w:rFonts w:ascii="Times New Roman" w:hAnsi="Times New Roman" w:cs="Times New Roman"/>
          <w:sz w:val="24"/>
          <w:szCs w:val="24"/>
        </w:rPr>
      </w:pPr>
      <w:r w:rsidRPr="00F13E54">
        <w:rPr>
          <w:rFonts w:ascii="Times New Roman" w:hAnsi="Times New Roman" w:cs="Times New Roman"/>
          <w:sz w:val="24"/>
          <w:szCs w:val="24"/>
        </w:rPr>
        <w:t xml:space="preserve">A Felek a közöttük felmerülő vitás kérdéseket elsősorban egyeztetéssel </w:t>
      </w:r>
      <w:proofErr w:type="spellStart"/>
      <w:r w:rsidRPr="00F13E54">
        <w:rPr>
          <w:rFonts w:ascii="Times New Roman" w:hAnsi="Times New Roman" w:cs="Times New Roman"/>
          <w:sz w:val="24"/>
          <w:szCs w:val="24"/>
        </w:rPr>
        <w:t>kísérlik</w:t>
      </w:r>
      <w:proofErr w:type="spellEnd"/>
      <w:r w:rsidRPr="00F13E54">
        <w:rPr>
          <w:rFonts w:ascii="Times New Roman" w:hAnsi="Times New Roman" w:cs="Times New Roman"/>
          <w:sz w:val="24"/>
          <w:szCs w:val="24"/>
        </w:rPr>
        <w:t xml:space="preserve"> meg eldönteni, amennyiben ez nem vezet eredményre, a </w:t>
      </w:r>
      <w:r w:rsidR="00F13E54" w:rsidRPr="00F13E54">
        <w:rPr>
          <w:rFonts w:ascii="Times New Roman" w:hAnsi="Times New Roman" w:cs="Times New Roman"/>
          <w:sz w:val="24"/>
          <w:szCs w:val="24"/>
        </w:rPr>
        <w:t>Polgári perrendtartásról szóló 2016. é</w:t>
      </w:r>
      <w:r w:rsidR="00F13E54">
        <w:rPr>
          <w:rFonts w:ascii="Times New Roman" w:hAnsi="Times New Roman" w:cs="Times New Roman"/>
          <w:sz w:val="24"/>
          <w:szCs w:val="24"/>
        </w:rPr>
        <w:t>v</w:t>
      </w:r>
      <w:r w:rsidR="00F13E54" w:rsidRPr="00F13E54">
        <w:rPr>
          <w:rFonts w:ascii="Times New Roman" w:hAnsi="Times New Roman" w:cs="Times New Roman"/>
          <w:sz w:val="24"/>
          <w:szCs w:val="24"/>
        </w:rPr>
        <w:t xml:space="preserve">i CXXX. törvény általános szabályai szerint hatáskörrel és illetékességgel rendelkező bíróság </w:t>
      </w:r>
      <w:r w:rsidR="00F13E54">
        <w:rPr>
          <w:rFonts w:ascii="Times New Roman" w:hAnsi="Times New Roman" w:cs="Times New Roman"/>
          <w:sz w:val="24"/>
          <w:szCs w:val="24"/>
        </w:rPr>
        <w:t>jár el a jogvitában.</w:t>
      </w:r>
    </w:p>
    <w:p w14:paraId="685FC454" w14:textId="2CE155E8" w:rsidR="00DC483B" w:rsidRDefault="00DC483B" w:rsidP="00F13E54">
      <w:pPr>
        <w:pStyle w:val="Listaszerbekezds"/>
        <w:spacing w:line="240" w:lineRule="auto"/>
        <w:ind w:left="426"/>
        <w:jc w:val="both"/>
        <w:rPr>
          <w:rFonts w:ascii="Times New Roman" w:hAnsi="Times New Roman" w:cs="Times New Roman"/>
          <w:sz w:val="24"/>
          <w:szCs w:val="24"/>
        </w:rPr>
      </w:pPr>
    </w:p>
    <w:p w14:paraId="574A57B8" w14:textId="10D00F45" w:rsidR="00DC483B" w:rsidRDefault="004644A8" w:rsidP="00E46249">
      <w:pPr>
        <w:pStyle w:val="Listaszerbekezds"/>
        <w:numPr>
          <w:ilvl w:val="0"/>
          <w:numId w:val="16"/>
        </w:numPr>
        <w:spacing w:line="240" w:lineRule="auto"/>
        <w:ind w:left="426" w:hanging="426"/>
        <w:jc w:val="both"/>
        <w:rPr>
          <w:rFonts w:ascii="Times New Roman" w:hAnsi="Times New Roman" w:cs="Times New Roman"/>
          <w:sz w:val="24"/>
          <w:szCs w:val="24"/>
        </w:rPr>
      </w:pPr>
      <w:r w:rsidRPr="00DC483B">
        <w:rPr>
          <w:rFonts w:ascii="Times New Roman" w:hAnsi="Times New Roman" w:cs="Times New Roman"/>
          <w:sz w:val="24"/>
          <w:szCs w:val="24"/>
        </w:rPr>
        <w:t xml:space="preserve">Jelen megállapodásban nem szabályozott kérdésekben a Polgári Törvénykönyvről szóló 2013. évi V. törvény, a Magyarország helyi önkormányzatairól szóló 2011. évi CLXXXIX. törvény, az egyesülési jogról, a közhasznú jogállásról, valamint a civil szervezetek működéséről </w:t>
      </w:r>
      <w:r w:rsidR="0037235A">
        <w:rPr>
          <w:rFonts w:ascii="Times New Roman" w:hAnsi="Times New Roman" w:cs="Times New Roman"/>
          <w:sz w:val="24"/>
          <w:szCs w:val="24"/>
        </w:rPr>
        <w:t xml:space="preserve">és támogatásáról </w:t>
      </w:r>
      <w:r w:rsidRPr="00DC483B">
        <w:rPr>
          <w:rFonts w:ascii="Times New Roman" w:hAnsi="Times New Roman" w:cs="Times New Roman"/>
          <w:sz w:val="24"/>
          <w:szCs w:val="24"/>
        </w:rPr>
        <w:t>szóló 2011. évi CLXXV. törvény</w:t>
      </w:r>
      <w:r w:rsidR="00C06BEA">
        <w:rPr>
          <w:rFonts w:ascii="Times New Roman" w:hAnsi="Times New Roman" w:cs="Times New Roman"/>
          <w:sz w:val="24"/>
          <w:szCs w:val="24"/>
        </w:rPr>
        <w:t>, az államháztartásról szóló 2011. évi CXCV.</w:t>
      </w:r>
      <w:r w:rsidR="0037235A">
        <w:rPr>
          <w:rFonts w:ascii="Times New Roman" w:hAnsi="Times New Roman" w:cs="Times New Roman"/>
          <w:sz w:val="24"/>
          <w:szCs w:val="24"/>
        </w:rPr>
        <w:t xml:space="preserve"> törvény és az államháztartásról szóló</w:t>
      </w:r>
      <w:r w:rsidR="00F13E54">
        <w:rPr>
          <w:rFonts w:ascii="Times New Roman" w:hAnsi="Times New Roman" w:cs="Times New Roman"/>
          <w:sz w:val="24"/>
          <w:szCs w:val="24"/>
        </w:rPr>
        <w:t xml:space="preserve"> törvény végreha</w:t>
      </w:r>
      <w:r w:rsidR="00C06BEA">
        <w:rPr>
          <w:rFonts w:ascii="Times New Roman" w:hAnsi="Times New Roman" w:cs="Times New Roman"/>
          <w:sz w:val="24"/>
          <w:szCs w:val="24"/>
        </w:rPr>
        <w:t>jtásáról szóló 368/2011. (XII.31</w:t>
      </w:r>
      <w:r w:rsidR="00F13E54">
        <w:rPr>
          <w:rFonts w:ascii="Times New Roman" w:hAnsi="Times New Roman" w:cs="Times New Roman"/>
          <w:sz w:val="24"/>
          <w:szCs w:val="24"/>
        </w:rPr>
        <w:t>.) Kormányrendelet</w:t>
      </w:r>
      <w:r w:rsidRPr="00DC483B">
        <w:rPr>
          <w:rFonts w:ascii="Times New Roman" w:hAnsi="Times New Roman" w:cs="Times New Roman"/>
          <w:sz w:val="24"/>
          <w:szCs w:val="24"/>
        </w:rPr>
        <w:t xml:space="preserve"> rendelkezései az irányadó</w:t>
      </w:r>
      <w:r w:rsidR="00F13E54">
        <w:rPr>
          <w:rFonts w:ascii="Times New Roman" w:hAnsi="Times New Roman" w:cs="Times New Roman"/>
          <w:sz w:val="24"/>
          <w:szCs w:val="24"/>
        </w:rPr>
        <w:t>a</w:t>
      </w:r>
      <w:r w:rsidRPr="00DC483B">
        <w:rPr>
          <w:rFonts w:ascii="Times New Roman" w:hAnsi="Times New Roman" w:cs="Times New Roman"/>
          <w:sz w:val="24"/>
          <w:szCs w:val="24"/>
        </w:rPr>
        <w:t>k.</w:t>
      </w:r>
    </w:p>
    <w:p w14:paraId="4EC5073E" w14:textId="77777777" w:rsidR="00DC483B" w:rsidRPr="00DC483B" w:rsidRDefault="00DC483B" w:rsidP="00DC483B">
      <w:pPr>
        <w:pStyle w:val="Listaszerbekezds"/>
        <w:rPr>
          <w:rFonts w:ascii="Times New Roman" w:hAnsi="Times New Roman" w:cs="Times New Roman"/>
          <w:sz w:val="24"/>
          <w:szCs w:val="24"/>
        </w:rPr>
      </w:pPr>
    </w:p>
    <w:p w14:paraId="375A2BC9" w14:textId="4D93EAA8" w:rsidR="004644A8" w:rsidRPr="00DC483B" w:rsidRDefault="004644A8" w:rsidP="00E46249">
      <w:pPr>
        <w:pStyle w:val="Listaszerbekezds"/>
        <w:numPr>
          <w:ilvl w:val="0"/>
          <w:numId w:val="16"/>
        </w:numPr>
        <w:spacing w:line="240" w:lineRule="auto"/>
        <w:ind w:left="426" w:hanging="426"/>
        <w:jc w:val="both"/>
        <w:rPr>
          <w:rFonts w:ascii="Times New Roman" w:hAnsi="Times New Roman" w:cs="Times New Roman"/>
          <w:sz w:val="24"/>
          <w:szCs w:val="24"/>
        </w:rPr>
      </w:pPr>
      <w:r w:rsidRPr="00DC483B">
        <w:rPr>
          <w:rFonts w:ascii="Times New Roman" w:hAnsi="Times New Roman" w:cs="Times New Roman"/>
          <w:sz w:val="24"/>
          <w:szCs w:val="24"/>
        </w:rPr>
        <w:lastRenderedPageBreak/>
        <w:t>Jelen megállapodás mindenkori elválaszthatatlan mellékletét képezik:</w:t>
      </w:r>
    </w:p>
    <w:p w14:paraId="03F12F2C" w14:textId="77777777" w:rsidR="00DC483B" w:rsidRDefault="004644A8" w:rsidP="00DC483B">
      <w:pPr>
        <w:spacing w:line="240" w:lineRule="auto"/>
        <w:ind w:left="426"/>
        <w:jc w:val="both"/>
        <w:rPr>
          <w:rFonts w:ascii="Times New Roman" w:hAnsi="Times New Roman" w:cs="Times New Roman"/>
          <w:sz w:val="24"/>
          <w:szCs w:val="24"/>
        </w:rPr>
      </w:pPr>
      <w:r w:rsidRPr="004644A8">
        <w:rPr>
          <w:rFonts w:ascii="Times New Roman" w:hAnsi="Times New Roman" w:cs="Times New Roman"/>
          <w:sz w:val="24"/>
          <w:szCs w:val="24"/>
        </w:rPr>
        <w:t>1.</w:t>
      </w:r>
      <w:r w:rsidR="00DC483B">
        <w:rPr>
          <w:rFonts w:ascii="Times New Roman" w:hAnsi="Times New Roman" w:cs="Times New Roman"/>
          <w:sz w:val="24"/>
          <w:szCs w:val="24"/>
        </w:rPr>
        <w:t xml:space="preserve"> </w:t>
      </w:r>
      <w:r w:rsidRPr="004644A8">
        <w:rPr>
          <w:rFonts w:ascii="Times New Roman" w:hAnsi="Times New Roman" w:cs="Times New Roman"/>
          <w:sz w:val="24"/>
          <w:szCs w:val="24"/>
        </w:rPr>
        <w:t xml:space="preserve">sz. </w:t>
      </w:r>
      <w:r w:rsidR="00DC483B">
        <w:rPr>
          <w:rFonts w:ascii="Times New Roman" w:hAnsi="Times New Roman" w:cs="Times New Roman"/>
          <w:sz w:val="24"/>
          <w:szCs w:val="24"/>
        </w:rPr>
        <w:t>m</w:t>
      </w:r>
      <w:r w:rsidRPr="004644A8">
        <w:rPr>
          <w:rFonts w:ascii="Times New Roman" w:hAnsi="Times New Roman" w:cs="Times New Roman"/>
          <w:sz w:val="24"/>
          <w:szCs w:val="24"/>
        </w:rPr>
        <w:t xml:space="preserve">elléklet: </w:t>
      </w:r>
      <w:r w:rsidR="00DC483B">
        <w:rPr>
          <w:rFonts w:ascii="Times New Roman" w:hAnsi="Times New Roman" w:cs="Times New Roman"/>
          <w:sz w:val="24"/>
          <w:szCs w:val="24"/>
        </w:rPr>
        <w:t>alaprajz, helyiségek adatai</w:t>
      </w:r>
    </w:p>
    <w:p w14:paraId="755E7906" w14:textId="0AD2EAFF" w:rsidR="004644A8" w:rsidRDefault="004644A8" w:rsidP="00DC483B">
      <w:pPr>
        <w:spacing w:line="240" w:lineRule="auto"/>
        <w:ind w:left="426"/>
        <w:jc w:val="both"/>
        <w:rPr>
          <w:rFonts w:ascii="Times New Roman" w:hAnsi="Times New Roman" w:cs="Times New Roman"/>
          <w:sz w:val="24"/>
          <w:szCs w:val="24"/>
        </w:rPr>
      </w:pPr>
      <w:r w:rsidRPr="004644A8">
        <w:rPr>
          <w:rFonts w:ascii="Times New Roman" w:hAnsi="Times New Roman" w:cs="Times New Roman"/>
          <w:sz w:val="24"/>
          <w:szCs w:val="24"/>
        </w:rPr>
        <w:t>2.</w:t>
      </w:r>
      <w:r w:rsidR="00DC483B">
        <w:rPr>
          <w:rFonts w:ascii="Times New Roman" w:hAnsi="Times New Roman" w:cs="Times New Roman"/>
          <w:sz w:val="24"/>
          <w:szCs w:val="24"/>
        </w:rPr>
        <w:t xml:space="preserve"> </w:t>
      </w:r>
      <w:r w:rsidRPr="004644A8">
        <w:rPr>
          <w:rFonts w:ascii="Times New Roman" w:hAnsi="Times New Roman" w:cs="Times New Roman"/>
          <w:sz w:val="24"/>
          <w:szCs w:val="24"/>
        </w:rPr>
        <w:t xml:space="preserve">sz. </w:t>
      </w:r>
      <w:r w:rsidR="00DC483B">
        <w:rPr>
          <w:rFonts w:ascii="Times New Roman" w:hAnsi="Times New Roman" w:cs="Times New Roman"/>
          <w:sz w:val="24"/>
          <w:szCs w:val="24"/>
        </w:rPr>
        <w:t>m</w:t>
      </w:r>
      <w:r w:rsidRPr="004644A8">
        <w:rPr>
          <w:rFonts w:ascii="Times New Roman" w:hAnsi="Times New Roman" w:cs="Times New Roman"/>
          <w:sz w:val="24"/>
          <w:szCs w:val="24"/>
        </w:rPr>
        <w:t xml:space="preserve">elléklet: </w:t>
      </w:r>
      <w:r w:rsidR="00DC483B">
        <w:rPr>
          <w:rFonts w:ascii="Times New Roman" w:hAnsi="Times New Roman" w:cs="Times New Roman"/>
          <w:sz w:val="24"/>
          <w:szCs w:val="24"/>
        </w:rPr>
        <w:t>ingóságok</w:t>
      </w:r>
      <w:r w:rsidR="00035416">
        <w:rPr>
          <w:rFonts w:ascii="Times New Roman" w:hAnsi="Times New Roman" w:cs="Times New Roman"/>
          <w:sz w:val="24"/>
          <w:szCs w:val="24"/>
        </w:rPr>
        <w:t>, berendezések, felszerelések, bútorok</w:t>
      </w:r>
      <w:r w:rsidR="00DC483B">
        <w:rPr>
          <w:rFonts w:ascii="Times New Roman" w:hAnsi="Times New Roman" w:cs="Times New Roman"/>
          <w:sz w:val="24"/>
          <w:szCs w:val="24"/>
        </w:rPr>
        <w:t xml:space="preserve"> </w:t>
      </w:r>
      <w:proofErr w:type="spellStart"/>
      <w:r w:rsidR="00035416">
        <w:rPr>
          <w:rFonts w:ascii="Times New Roman" w:hAnsi="Times New Roman" w:cs="Times New Roman"/>
          <w:sz w:val="24"/>
          <w:szCs w:val="24"/>
        </w:rPr>
        <w:t>leltára</w:t>
      </w:r>
      <w:proofErr w:type="spellEnd"/>
    </w:p>
    <w:p w14:paraId="63EB9F0F" w14:textId="3A9199BD" w:rsidR="00F66DDE" w:rsidRPr="004644A8" w:rsidRDefault="00F66DDE" w:rsidP="00DC483B">
      <w:p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3. sz. melléklet: együttműködési megállapod</w:t>
      </w:r>
      <w:r w:rsidR="008D7082">
        <w:rPr>
          <w:rFonts w:ascii="Times New Roman" w:hAnsi="Times New Roman" w:cs="Times New Roman"/>
          <w:sz w:val="24"/>
          <w:szCs w:val="24"/>
        </w:rPr>
        <w:t>ás</w:t>
      </w:r>
    </w:p>
    <w:p w14:paraId="2C9492F0" w14:textId="588DE54B" w:rsidR="004644A8" w:rsidRPr="004644A8" w:rsidRDefault="004644A8" w:rsidP="004644A8">
      <w:pPr>
        <w:spacing w:line="240" w:lineRule="auto"/>
        <w:jc w:val="both"/>
        <w:rPr>
          <w:rFonts w:ascii="Times New Roman" w:hAnsi="Times New Roman" w:cs="Times New Roman"/>
          <w:sz w:val="24"/>
          <w:szCs w:val="24"/>
        </w:rPr>
      </w:pPr>
      <w:r w:rsidRPr="004644A8">
        <w:rPr>
          <w:rFonts w:ascii="Times New Roman" w:hAnsi="Times New Roman" w:cs="Times New Roman"/>
          <w:sz w:val="24"/>
          <w:szCs w:val="24"/>
        </w:rPr>
        <w:t>Felek a jelen megállapodást, annak áttanulmányozása, értelmezése és megértése után, mint akaratukkal mindenben egyezőt írják alá. Jelen megállapodás négy</w:t>
      </w:r>
      <w:r w:rsidR="00C06BEA">
        <w:rPr>
          <w:rFonts w:ascii="Times New Roman" w:hAnsi="Times New Roman" w:cs="Times New Roman"/>
          <w:sz w:val="24"/>
          <w:szCs w:val="24"/>
        </w:rPr>
        <w:t xml:space="preserve">, egymással </w:t>
      </w:r>
      <w:r w:rsidRPr="004644A8">
        <w:rPr>
          <w:rFonts w:ascii="Times New Roman" w:hAnsi="Times New Roman" w:cs="Times New Roman"/>
          <w:sz w:val="24"/>
          <w:szCs w:val="24"/>
        </w:rPr>
        <w:t>mindenben megegyező, eredeti példányban készült.</w:t>
      </w:r>
    </w:p>
    <w:p w14:paraId="55553A59" w14:textId="56A251F9" w:rsidR="004644A8" w:rsidRPr="004644A8" w:rsidRDefault="004644A8" w:rsidP="004644A8">
      <w:pPr>
        <w:rPr>
          <w:rFonts w:ascii="Times New Roman" w:hAnsi="Times New Roman" w:cs="Times New Roman"/>
          <w:sz w:val="24"/>
          <w:szCs w:val="24"/>
        </w:rPr>
      </w:pPr>
      <w:r w:rsidRPr="004644A8">
        <w:rPr>
          <w:rFonts w:ascii="Times New Roman" w:hAnsi="Times New Roman" w:cs="Times New Roman"/>
          <w:sz w:val="24"/>
          <w:szCs w:val="24"/>
        </w:rPr>
        <w:t xml:space="preserve">Budapest, </w:t>
      </w:r>
    </w:p>
    <w:p w14:paraId="41AC5487" w14:textId="77777777" w:rsidR="004644A8" w:rsidRPr="004644A8" w:rsidRDefault="004644A8" w:rsidP="004644A8">
      <w:pPr>
        <w:rPr>
          <w:rFonts w:ascii="Times New Roman" w:hAnsi="Times New Roman" w:cs="Times New Roman"/>
          <w:sz w:val="24"/>
          <w:szCs w:val="24"/>
        </w:rPr>
      </w:pPr>
    </w:p>
    <w:tbl>
      <w:tblPr>
        <w:tblStyle w:val="Rcsostblzat"/>
        <w:tblW w:w="9064" w:type="dxa"/>
        <w:tblLook w:val="04A0" w:firstRow="1" w:lastRow="0" w:firstColumn="1" w:lastColumn="0" w:noHBand="0" w:noVBand="1"/>
      </w:tblPr>
      <w:tblGrid>
        <w:gridCol w:w="4532"/>
        <w:gridCol w:w="4532"/>
      </w:tblGrid>
      <w:tr w:rsidR="004644A8" w14:paraId="00526CED" w14:textId="77777777" w:rsidTr="00E17F6B">
        <w:tc>
          <w:tcPr>
            <w:tcW w:w="4532" w:type="dxa"/>
            <w:tcBorders>
              <w:top w:val="nil"/>
              <w:left w:val="nil"/>
              <w:bottom w:val="nil"/>
              <w:right w:val="nil"/>
            </w:tcBorders>
          </w:tcPr>
          <w:p w14:paraId="433314BE" w14:textId="77777777" w:rsidR="004644A8" w:rsidRDefault="004644A8" w:rsidP="00DC483B">
            <w:pPr>
              <w:jc w:val="both"/>
            </w:pPr>
            <w:r>
              <w:rPr>
                <w:rFonts w:ascii="Times New Roman" w:hAnsi="Times New Roman" w:cs="Times New Roman"/>
                <w:sz w:val="24"/>
                <w:szCs w:val="24"/>
              </w:rPr>
              <w:t>…………………………………………..</w:t>
            </w:r>
          </w:p>
        </w:tc>
        <w:tc>
          <w:tcPr>
            <w:tcW w:w="4532" w:type="dxa"/>
            <w:tcBorders>
              <w:top w:val="nil"/>
              <w:left w:val="nil"/>
              <w:bottom w:val="nil"/>
              <w:right w:val="nil"/>
            </w:tcBorders>
          </w:tcPr>
          <w:p w14:paraId="19AF9777" w14:textId="77777777" w:rsidR="004644A8" w:rsidRDefault="004644A8" w:rsidP="00DC483B">
            <w:pPr>
              <w:jc w:val="both"/>
            </w:pPr>
            <w:r>
              <w:rPr>
                <w:rFonts w:ascii="Times New Roman" w:hAnsi="Times New Roman" w:cs="Times New Roman"/>
                <w:sz w:val="24"/>
                <w:szCs w:val="24"/>
              </w:rPr>
              <w:t>…………………………………………..</w:t>
            </w:r>
          </w:p>
        </w:tc>
      </w:tr>
      <w:tr w:rsidR="004644A8" w14:paraId="0AADA66D" w14:textId="77777777" w:rsidTr="00E17F6B">
        <w:tc>
          <w:tcPr>
            <w:tcW w:w="4532" w:type="dxa"/>
            <w:tcBorders>
              <w:top w:val="nil"/>
              <w:left w:val="nil"/>
              <w:bottom w:val="nil"/>
              <w:right w:val="nil"/>
            </w:tcBorders>
          </w:tcPr>
          <w:p w14:paraId="75297884" w14:textId="77777777" w:rsidR="004644A8" w:rsidRDefault="004644A8" w:rsidP="00DC483B">
            <w:pPr>
              <w:jc w:val="center"/>
            </w:pPr>
            <w:r>
              <w:rPr>
                <w:rFonts w:ascii="Times New Roman" w:hAnsi="Times New Roman" w:cs="Times New Roman"/>
                <w:sz w:val="24"/>
                <w:szCs w:val="24"/>
              </w:rPr>
              <w:t>Önkormányzat</w:t>
            </w:r>
          </w:p>
          <w:p w14:paraId="5301578A" w14:textId="77777777" w:rsidR="004644A8" w:rsidRDefault="004644A8" w:rsidP="00DC483B">
            <w:pPr>
              <w:ind w:left="426"/>
              <w:jc w:val="center"/>
            </w:pPr>
            <w:r>
              <w:rPr>
                <w:rFonts w:ascii="Times New Roman" w:hAnsi="Times New Roman" w:cs="Times New Roman"/>
                <w:b/>
                <w:sz w:val="24"/>
                <w:szCs w:val="24"/>
              </w:rPr>
              <w:t>Budapest Főváros VII. kerület</w:t>
            </w:r>
          </w:p>
          <w:p w14:paraId="75882D75" w14:textId="77777777" w:rsidR="004644A8" w:rsidRDefault="004644A8" w:rsidP="00DC483B">
            <w:pPr>
              <w:ind w:left="426"/>
              <w:jc w:val="center"/>
            </w:pPr>
            <w:r>
              <w:rPr>
                <w:rFonts w:ascii="Times New Roman" w:hAnsi="Times New Roman" w:cs="Times New Roman"/>
                <w:b/>
                <w:sz w:val="24"/>
                <w:szCs w:val="24"/>
              </w:rPr>
              <w:t>Erzsébetváros Önkormányzata</w:t>
            </w:r>
          </w:p>
          <w:p w14:paraId="0444EA07" w14:textId="77777777" w:rsidR="004644A8" w:rsidRDefault="004644A8" w:rsidP="00DC483B">
            <w:pPr>
              <w:jc w:val="center"/>
            </w:pPr>
            <w:r>
              <w:rPr>
                <w:rFonts w:ascii="Times New Roman" w:hAnsi="Times New Roman" w:cs="Times New Roman"/>
                <w:sz w:val="24"/>
                <w:szCs w:val="24"/>
              </w:rPr>
              <w:t xml:space="preserve">Képviseli: </w:t>
            </w:r>
            <w:proofErr w:type="spellStart"/>
            <w:r>
              <w:rPr>
                <w:rFonts w:ascii="Times New Roman" w:hAnsi="Times New Roman" w:cs="Times New Roman"/>
                <w:sz w:val="24"/>
                <w:szCs w:val="24"/>
              </w:rPr>
              <w:t>Niedermüller</w:t>
            </w:r>
            <w:proofErr w:type="spellEnd"/>
            <w:r>
              <w:rPr>
                <w:rFonts w:ascii="Times New Roman" w:hAnsi="Times New Roman" w:cs="Times New Roman"/>
                <w:sz w:val="24"/>
                <w:szCs w:val="24"/>
              </w:rPr>
              <w:t xml:space="preserve"> Péter polgármester</w:t>
            </w:r>
          </w:p>
        </w:tc>
        <w:tc>
          <w:tcPr>
            <w:tcW w:w="4532" w:type="dxa"/>
            <w:tcBorders>
              <w:top w:val="nil"/>
              <w:left w:val="nil"/>
              <w:bottom w:val="nil"/>
              <w:right w:val="nil"/>
            </w:tcBorders>
          </w:tcPr>
          <w:p w14:paraId="62D2C038" w14:textId="1A4323B8" w:rsidR="004644A8" w:rsidRDefault="00F66DDE" w:rsidP="00DC483B">
            <w:pPr>
              <w:jc w:val="center"/>
              <w:rPr>
                <w:rFonts w:ascii="Times New Roman" w:hAnsi="Times New Roman" w:cs="Times New Roman"/>
                <w:sz w:val="24"/>
                <w:szCs w:val="24"/>
              </w:rPr>
            </w:pPr>
            <w:r>
              <w:rPr>
                <w:rFonts w:ascii="Times New Roman" w:hAnsi="Times New Roman" w:cs="Times New Roman"/>
                <w:b/>
                <w:sz w:val="24"/>
                <w:szCs w:val="24"/>
              </w:rPr>
              <w:t xml:space="preserve">Epicentrum </w:t>
            </w:r>
            <w:r w:rsidR="00DC483B">
              <w:rPr>
                <w:rFonts w:ascii="Times New Roman" w:hAnsi="Times New Roman" w:cs="Times New Roman"/>
                <w:b/>
                <w:sz w:val="24"/>
                <w:szCs w:val="24"/>
              </w:rPr>
              <w:t xml:space="preserve">Egyesület </w:t>
            </w:r>
          </w:p>
          <w:p w14:paraId="4A250E97" w14:textId="1CBE118D" w:rsidR="004644A8" w:rsidRPr="00CD29A1" w:rsidRDefault="004644A8" w:rsidP="00F66DDE">
            <w:pPr>
              <w:jc w:val="center"/>
            </w:pPr>
            <w:r w:rsidRPr="00CD29A1">
              <w:rPr>
                <w:rFonts w:ascii="Times New Roman" w:hAnsi="Times New Roman" w:cs="Times New Roman"/>
                <w:sz w:val="24"/>
                <w:szCs w:val="24"/>
              </w:rPr>
              <w:t xml:space="preserve">Képviseli: </w:t>
            </w:r>
            <w:r w:rsidR="00F66DDE">
              <w:rPr>
                <w:rFonts w:ascii="Times New Roman" w:hAnsi="Times New Roman" w:cs="Times New Roman"/>
                <w:sz w:val="24"/>
                <w:szCs w:val="24"/>
              </w:rPr>
              <w:t>Fogarasi Gergely</w:t>
            </w:r>
            <w:r w:rsidR="000B48F5">
              <w:rPr>
                <w:rFonts w:ascii="Times New Roman" w:hAnsi="Times New Roman" w:cs="Times New Roman"/>
                <w:sz w:val="24"/>
                <w:szCs w:val="24"/>
              </w:rPr>
              <w:t xml:space="preserve"> elnök</w:t>
            </w:r>
          </w:p>
        </w:tc>
      </w:tr>
      <w:tr w:rsidR="004644A8" w14:paraId="7BC4F9E0" w14:textId="77777777" w:rsidTr="00E17F6B">
        <w:tc>
          <w:tcPr>
            <w:tcW w:w="4532" w:type="dxa"/>
            <w:tcBorders>
              <w:top w:val="nil"/>
              <w:left w:val="nil"/>
              <w:bottom w:val="nil"/>
              <w:right w:val="nil"/>
            </w:tcBorders>
          </w:tcPr>
          <w:p w14:paraId="42D668D5" w14:textId="77777777" w:rsidR="004644A8" w:rsidRDefault="004644A8" w:rsidP="00DC483B">
            <w:pPr>
              <w:jc w:val="center"/>
              <w:rPr>
                <w:rFonts w:ascii="Times New Roman" w:hAnsi="Times New Roman" w:cs="Times New Roman"/>
                <w:sz w:val="24"/>
                <w:szCs w:val="24"/>
              </w:rPr>
            </w:pPr>
          </w:p>
        </w:tc>
        <w:tc>
          <w:tcPr>
            <w:tcW w:w="4532" w:type="dxa"/>
            <w:tcBorders>
              <w:top w:val="nil"/>
              <w:left w:val="nil"/>
              <w:bottom w:val="nil"/>
              <w:right w:val="nil"/>
            </w:tcBorders>
          </w:tcPr>
          <w:p w14:paraId="368086ED" w14:textId="77777777" w:rsidR="004644A8" w:rsidRDefault="004644A8" w:rsidP="00DC483B">
            <w:pPr>
              <w:jc w:val="center"/>
              <w:rPr>
                <w:rFonts w:ascii="Times New Roman" w:hAnsi="Times New Roman" w:cs="Times New Roman"/>
                <w:sz w:val="24"/>
                <w:szCs w:val="24"/>
              </w:rPr>
            </w:pPr>
          </w:p>
        </w:tc>
      </w:tr>
      <w:tr w:rsidR="004644A8" w14:paraId="566DB088" w14:textId="77777777" w:rsidTr="00E17F6B">
        <w:tc>
          <w:tcPr>
            <w:tcW w:w="4532" w:type="dxa"/>
            <w:tcBorders>
              <w:top w:val="nil"/>
              <w:left w:val="nil"/>
              <w:bottom w:val="nil"/>
              <w:right w:val="nil"/>
            </w:tcBorders>
          </w:tcPr>
          <w:p w14:paraId="0FB395F2" w14:textId="1A800CB5" w:rsidR="004644A8" w:rsidRDefault="004644A8" w:rsidP="00DC483B">
            <w:pPr>
              <w:jc w:val="center"/>
              <w:rPr>
                <w:rFonts w:ascii="Times New Roman" w:hAnsi="Times New Roman" w:cs="Times New Roman"/>
                <w:sz w:val="24"/>
                <w:szCs w:val="24"/>
              </w:rPr>
            </w:pPr>
          </w:p>
        </w:tc>
        <w:tc>
          <w:tcPr>
            <w:tcW w:w="4532" w:type="dxa"/>
            <w:tcBorders>
              <w:top w:val="nil"/>
              <w:left w:val="nil"/>
              <w:bottom w:val="nil"/>
              <w:right w:val="nil"/>
            </w:tcBorders>
          </w:tcPr>
          <w:p w14:paraId="778C24D3" w14:textId="77777777" w:rsidR="004644A8" w:rsidRPr="000B48F5" w:rsidRDefault="004644A8" w:rsidP="00DC483B">
            <w:pPr>
              <w:jc w:val="center"/>
              <w:rPr>
                <w:rFonts w:ascii="Times New Roman" w:hAnsi="Times New Roman" w:cs="Times New Roman"/>
                <w:b/>
                <w:sz w:val="24"/>
                <w:szCs w:val="24"/>
              </w:rPr>
            </w:pPr>
          </w:p>
        </w:tc>
      </w:tr>
      <w:tr w:rsidR="0030695E" w14:paraId="14130CAF" w14:textId="77777777" w:rsidTr="00E17F6B">
        <w:tc>
          <w:tcPr>
            <w:tcW w:w="4532" w:type="dxa"/>
            <w:tcBorders>
              <w:top w:val="nil"/>
              <w:left w:val="nil"/>
              <w:bottom w:val="nil"/>
              <w:right w:val="nil"/>
            </w:tcBorders>
          </w:tcPr>
          <w:p w14:paraId="1A4726C1" w14:textId="77777777" w:rsidR="0030695E" w:rsidRDefault="0030695E" w:rsidP="00DC483B">
            <w:pPr>
              <w:jc w:val="center"/>
            </w:pPr>
          </w:p>
          <w:p w14:paraId="63D64F77" w14:textId="77777777" w:rsidR="0030695E" w:rsidRDefault="0030695E" w:rsidP="00DC483B">
            <w:pPr>
              <w:jc w:val="center"/>
            </w:pPr>
          </w:p>
        </w:tc>
        <w:tc>
          <w:tcPr>
            <w:tcW w:w="4532" w:type="dxa"/>
            <w:tcBorders>
              <w:top w:val="nil"/>
              <w:left w:val="nil"/>
              <w:bottom w:val="nil"/>
              <w:right w:val="nil"/>
            </w:tcBorders>
          </w:tcPr>
          <w:p w14:paraId="2FB37EC5" w14:textId="77777777" w:rsidR="0030695E" w:rsidRDefault="0030695E" w:rsidP="000B48F5">
            <w:pPr>
              <w:jc w:val="center"/>
              <w:rPr>
                <w:rFonts w:ascii="Times New Roman" w:hAnsi="Times New Roman" w:cs="Times New Roman"/>
                <w:b/>
                <w:sz w:val="24"/>
                <w:szCs w:val="24"/>
              </w:rPr>
            </w:pPr>
          </w:p>
        </w:tc>
      </w:tr>
      <w:tr w:rsidR="0030695E" w14:paraId="44A79005" w14:textId="0FD046D0" w:rsidTr="0030695E">
        <w:tc>
          <w:tcPr>
            <w:tcW w:w="4532" w:type="dxa"/>
            <w:tcBorders>
              <w:top w:val="nil"/>
              <w:left w:val="nil"/>
              <w:bottom w:val="nil"/>
              <w:right w:val="nil"/>
            </w:tcBorders>
          </w:tcPr>
          <w:p w14:paraId="1C8F6878" w14:textId="77777777" w:rsidR="0030695E" w:rsidRDefault="0030695E" w:rsidP="0030695E">
            <w:r>
              <w:rPr>
                <w:rFonts w:ascii="Times New Roman" w:hAnsi="Times New Roman" w:cs="Times New Roman"/>
                <w:sz w:val="24"/>
                <w:szCs w:val="24"/>
                <w:u w:val="single"/>
              </w:rPr>
              <w:t>Jogilag ellenőrizte:</w:t>
            </w:r>
          </w:p>
        </w:tc>
        <w:tc>
          <w:tcPr>
            <w:tcW w:w="4532" w:type="dxa"/>
            <w:tcBorders>
              <w:top w:val="nil"/>
              <w:left w:val="nil"/>
              <w:bottom w:val="nil"/>
              <w:right w:val="nil"/>
            </w:tcBorders>
          </w:tcPr>
          <w:p w14:paraId="4439410D" w14:textId="63815EFF" w:rsidR="0030695E" w:rsidRDefault="0030695E" w:rsidP="0030695E">
            <w:pPr>
              <w:suppressAutoHyphens w:val="0"/>
            </w:pPr>
            <w:r>
              <w:rPr>
                <w:rFonts w:ascii="Times New Roman" w:hAnsi="Times New Roman" w:cs="Times New Roman"/>
                <w:sz w:val="24"/>
                <w:szCs w:val="24"/>
                <w:u w:val="single"/>
              </w:rPr>
              <w:t>Pénzügyi ellenjegyzés:</w:t>
            </w:r>
          </w:p>
        </w:tc>
      </w:tr>
      <w:tr w:rsidR="0030695E" w14:paraId="4892F29F" w14:textId="75263D37" w:rsidTr="0030695E">
        <w:trPr>
          <w:trHeight w:val="731"/>
        </w:trPr>
        <w:tc>
          <w:tcPr>
            <w:tcW w:w="4532" w:type="dxa"/>
            <w:tcBorders>
              <w:top w:val="nil"/>
              <w:left w:val="nil"/>
              <w:bottom w:val="nil"/>
              <w:right w:val="nil"/>
            </w:tcBorders>
          </w:tcPr>
          <w:p w14:paraId="6B4CF425" w14:textId="77777777" w:rsidR="0030695E" w:rsidRDefault="0030695E" w:rsidP="0030695E">
            <w:pPr>
              <w:jc w:val="center"/>
              <w:rPr>
                <w:rFonts w:ascii="Times New Roman" w:hAnsi="Times New Roman" w:cs="Times New Roman"/>
                <w:sz w:val="24"/>
                <w:szCs w:val="24"/>
              </w:rPr>
            </w:pPr>
          </w:p>
          <w:p w14:paraId="023F119A" w14:textId="77777777" w:rsidR="0030695E" w:rsidRDefault="0030695E" w:rsidP="0030695E">
            <w:pPr>
              <w:jc w:val="center"/>
              <w:rPr>
                <w:rFonts w:ascii="Times New Roman" w:hAnsi="Times New Roman" w:cs="Times New Roman"/>
                <w:sz w:val="24"/>
                <w:szCs w:val="24"/>
              </w:rPr>
            </w:pPr>
          </w:p>
        </w:tc>
        <w:tc>
          <w:tcPr>
            <w:tcW w:w="4532" w:type="dxa"/>
            <w:tcBorders>
              <w:top w:val="nil"/>
              <w:left w:val="nil"/>
              <w:bottom w:val="nil"/>
              <w:right w:val="nil"/>
            </w:tcBorders>
          </w:tcPr>
          <w:p w14:paraId="52D49ED2" w14:textId="77777777" w:rsidR="0030695E" w:rsidRDefault="0030695E" w:rsidP="0030695E">
            <w:pPr>
              <w:rPr>
                <w:rFonts w:ascii="Times New Roman" w:hAnsi="Times New Roman" w:cs="Times New Roman"/>
                <w:sz w:val="24"/>
                <w:szCs w:val="24"/>
                <w:u w:val="single"/>
              </w:rPr>
            </w:pPr>
          </w:p>
          <w:p w14:paraId="57076C5A" w14:textId="77777777" w:rsidR="0030695E" w:rsidRDefault="0030695E" w:rsidP="0030695E">
            <w:pPr>
              <w:suppressAutoHyphens w:val="0"/>
            </w:pPr>
          </w:p>
        </w:tc>
      </w:tr>
      <w:tr w:rsidR="0030695E" w14:paraId="71A45B4C" w14:textId="41DDCE3B" w:rsidTr="0030695E">
        <w:tc>
          <w:tcPr>
            <w:tcW w:w="4532" w:type="dxa"/>
            <w:tcBorders>
              <w:top w:val="nil"/>
              <w:left w:val="nil"/>
              <w:bottom w:val="nil"/>
              <w:right w:val="nil"/>
            </w:tcBorders>
          </w:tcPr>
          <w:p w14:paraId="4872A803" w14:textId="77777777" w:rsidR="0030695E" w:rsidRDefault="0030695E" w:rsidP="0030695E">
            <w:pPr>
              <w:jc w:val="center"/>
            </w:pPr>
            <w:r>
              <w:rPr>
                <w:rFonts w:ascii="Times New Roman" w:hAnsi="Times New Roman" w:cs="Times New Roman"/>
                <w:sz w:val="24"/>
                <w:szCs w:val="24"/>
              </w:rPr>
              <w:t>………………………………</w:t>
            </w:r>
          </w:p>
        </w:tc>
        <w:tc>
          <w:tcPr>
            <w:tcW w:w="4532" w:type="dxa"/>
            <w:tcBorders>
              <w:top w:val="nil"/>
              <w:left w:val="nil"/>
              <w:bottom w:val="nil"/>
              <w:right w:val="nil"/>
            </w:tcBorders>
          </w:tcPr>
          <w:p w14:paraId="753D9582" w14:textId="569D8187" w:rsidR="0030695E" w:rsidRDefault="0030695E" w:rsidP="0030695E">
            <w:pPr>
              <w:suppressAutoHyphens w:val="0"/>
              <w:jc w:val="center"/>
            </w:pPr>
            <w:r>
              <w:rPr>
                <w:rFonts w:ascii="Times New Roman" w:hAnsi="Times New Roman" w:cs="Times New Roman"/>
                <w:sz w:val="24"/>
                <w:szCs w:val="24"/>
              </w:rPr>
              <w:t>………………………………</w:t>
            </w:r>
          </w:p>
        </w:tc>
      </w:tr>
      <w:tr w:rsidR="0030695E" w14:paraId="3140555B" w14:textId="737F080F" w:rsidTr="0030695E">
        <w:tc>
          <w:tcPr>
            <w:tcW w:w="4532" w:type="dxa"/>
            <w:tcBorders>
              <w:top w:val="nil"/>
              <w:left w:val="nil"/>
              <w:bottom w:val="nil"/>
              <w:right w:val="nil"/>
            </w:tcBorders>
          </w:tcPr>
          <w:p w14:paraId="494F5524" w14:textId="3CFC3BAA" w:rsidR="0030695E" w:rsidRDefault="00AA701C" w:rsidP="0030695E">
            <w:pPr>
              <w:jc w:val="center"/>
            </w:pPr>
            <w:r>
              <w:rPr>
                <w:rFonts w:ascii="Times New Roman" w:hAnsi="Times New Roman" w:cs="Times New Roman"/>
                <w:sz w:val="24"/>
                <w:szCs w:val="24"/>
              </w:rPr>
              <w:t>Tóth János</w:t>
            </w:r>
          </w:p>
          <w:p w14:paraId="03821A87" w14:textId="3389B21D" w:rsidR="0030695E" w:rsidRDefault="0030695E" w:rsidP="0030695E">
            <w:pPr>
              <w:jc w:val="center"/>
            </w:pPr>
            <w:r>
              <w:rPr>
                <w:rFonts w:ascii="Times New Roman" w:hAnsi="Times New Roman" w:cs="Times New Roman"/>
                <w:sz w:val="24"/>
                <w:szCs w:val="24"/>
              </w:rPr>
              <w:t>jegyző</w:t>
            </w:r>
          </w:p>
        </w:tc>
        <w:tc>
          <w:tcPr>
            <w:tcW w:w="4532" w:type="dxa"/>
            <w:tcBorders>
              <w:top w:val="nil"/>
              <w:left w:val="nil"/>
              <w:bottom w:val="nil"/>
              <w:right w:val="nil"/>
            </w:tcBorders>
          </w:tcPr>
          <w:p w14:paraId="6B65167E" w14:textId="201CC11C" w:rsidR="0030695E" w:rsidRDefault="0030695E" w:rsidP="0030695E">
            <w:pPr>
              <w:suppressAutoHyphens w:val="0"/>
              <w:jc w:val="center"/>
            </w:pPr>
            <w:r>
              <w:rPr>
                <w:rFonts w:ascii="Times New Roman" w:hAnsi="Times New Roman" w:cs="Times New Roman"/>
                <w:sz w:val="24"/>
                <w:szCs w:val="24"/>
              </w:rPr>
              <w:t xml:space="preserve">Nemes Erzsébet </w:t>
            </w:r>
            <w:r>
              <w:rPr>
                <w:rFonts w:ascii="Times New Roman" w:hAnsi="Times New Roman" w:cs="Times New Roman"/>
                <w:sz w:val="24"/>
                <w:szCs w:val="24"/>
              </w:rPr>
              <w:br/>
              <w:t>gazdasági vezető</w:t>
            </w:r>
          </w:p>
        </w:tc>
      </w:tr>
    </w:tbl>
    <w:p w14:paraId="664124CF" w14:textId="50565EA3" w:rsidR="00CA6E48" w:rsidRDefault="00CA6E48"/>
    <w:sectPr w:rsidR="00CA6E48" w:rsidSect="0057267A">
      <w:footerReference w:type="defaul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5570E" w14:textId="77777777" w:rsidR="00E86390" w:rsidRDefault="00E86390" w:rsidP="00D74D1C">
      <w:pPr>
        <w:spacing w:after="0" w:line="240" w:lineRule="auto"/>
      </w:pPr>
      <w:r>
        <w:separator/>
      </w:r>
    </w:p>
  </w:endnote>
  <w:endnote w:type="continuationSeparator" w:id="0">
    <w:p w14:paraId="0DA357E2" w14:textId="77777777" w:rsidR="00E86390" w:rsidRDefault="00E86390" w:rsidP="00D74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988672054"/>
      <w:docPartObj>
        <w:docPartGallery w:val="Page Numbers (Bottom of Page)"/>
        <w:docPartUnique/>
      </w:docPartObj>
    </w:sdtPr>
    <w:sdtEndPr/>
    <w:sdtContent>
      <w:p w14:paraId="00C410D1" w14:textId="337AB3B1" w:rsidR="00EA191E" w:rsidRPr="00D74D1C" w:rsidRDefault="00EA191E" w:rsidP="00D74D1C">
        <w:pPr>
          <w:pStyle w:val="llb"/>
          <w:jc w:val="right"/>
          <w:rPr>
            <w:rFonts w:ascii="Times New Roman" w:hAnsi="Times New Roman" w:cs="Times New Roman"/>
          </w:rPr>
        </w:pPr>
        <w:r w:rsidRPr="00D74D1C">
          <w:rPr>
            <w:rFonts w:ascii="Times New Roman" w:hAnsi="Times New Roman" w:cs="Times New Roman"/>
          </w:rPr>
          <w:fldChar w:fldCharType="begin"/>
        </w:r>
        <w:r w:rsidRPr="00D74D1C">
          <w:rPr>
            <w:rFonts w:ascii="Times New Roman" w:hAnsi="Times New Roman" w:cs="Times New Roman"/>
          </w:rPr>
          <w:instrText>PAGE   \* MERGEFORMAT</w:instrText>
        </w:r>
        <w:r w:rsidRPr="00D74D1C">
          <w:rPr>
            <w:rFonts w:ascii="Times New Roman" w:hAnsi="Times New Roman" w:cs="Times New Roman"/>
          </w:rPr>
          <w:fldChar w:fldCharType="separate"/>
        </w:r>
        <w:r w:rsidR="007223FC">
          <w:rPr>
            <w:rFonts w:ascii="Times New Roman" w:hAnsi="Times New Roman" w:cs="Times New Roman"/>
            <w:noProof/>
          </w:rPr>
          <w:t>5</w:t>
        </w:r>
        <w:r w:rsidRPr="00D74D1C">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FBCD2" w14:textId="77777777" w:rsidR="00E86390" w:rsidRDefault="00E86390" w:rsidP="00D74D1C">
      <w:pPr>
        <w:spacing w:after="0" w:line="240" w:lineRule="auto"/>
      </w:pPr>
      <w:r>
        <w:separator/>
      </w:r>
    </w:p>
  </w:footnote>
  <w:footnote w:type="continuationSeparator" w:id="0">
    <w:p w14:paraId="1DE96D15" w14:textId="77777777" w:rsidR="00E86390" w:rsidRDefault="00E86390" w:rsidP="00D74D1C">
      <w:pPr>
        <w:spacing w:after="0" w:line="240" w:lineRule="auto"/>
      </w:pPr>
      <w:r>
        <w:continuationSeparator/>
      </w:r>
    </w:p>
  </w:footnote>
  <w:footnote w:id="1">
    <w:p w14:paraId="1F0F232A" w14:textId="3CEA04B3" w:rsidR="00480C30" w:rsidRDefault="00480C30">
      <w:pPr>
        <w:pStyle w:val="Lbjegyzetszveg"/>
      </w:pPr>
      <w:r>
        <w:rPr>
          <w:rStyle w:val="Lbjegyzet-hivatkozs"/>
        </w:rPr>
        <w:footnoteRef/>
      </w:r>
      <w:r>
        <w:t xml:space="preserve"> Módosult a megállapodás 1. számú módosítása alapján.</w:t>
      </w:r>
    </w:p>
  </w:footnote>
  <w:footnote w:id="2">
    <w:p w14:paraId="2A759E8A" w14:textId="1950EB23" w:rsidR="00480C30" w:rsidRDefault="00480C30">
      <w:pPr>
        <w:pStyle w:val="Lbjegyzetszveg"/>
      </w:pPr>
      <w:r>
        <w:rPr>
          <w:rStyle w:val="Lbjegyzet-hivatkozs"/>
        </w:rPr>
        <w:footnoteRef/>
      </w:r>
      <w:r>
        <w:t xml:space="preserve"> Módosult a megállapodás 1. számú módosítása alapján.</w:t>
      </w:r>
    </w:p>
  </w:footnote>
  <w:footnote w:id="3">
    <w:p w14:paraId="200EF285" w14:textId="38616A81" w:rsidR="00480C30" w:rsidRDefault="00480C30">
      <w:pPr>
        <w:pStyle w:val="Lbjegyzetszveg"/>
      </w:pPr>
      <w:r>
        <w:rPr>
          <w:rStyle w:val="Lbjegyzet-hivatkozs"/>
        </w:rPr>
        <w:footnoteRef/>
      </w:r>
      <w:r>
        <w:t xml:space="preserve"> </w:t>
      </w:r>
      <w:r>
        <w:t>Módosult a megállapodás 1. számú módosítása alapján.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F03E7"/>
    <w:multiLevelType w:val="hybridMultilevel"/>
    <w:tmpl w:val="56043A98"/>
    <w:lvl w:ilvl="0" w:tplc="D63A2AF4">
      <w:start w:val="1"/>
      <w:numFmt w:val="lowerLetter"/>
      <w:lvlText w:val="%1)"/>
      <w:lvlJc w:val="left"/>
      <w:pPr>
        <w:ind w:left="786" w:hanging="360"/>
      </w:pPr>
      <w:rPr>
        <w:rFonts w:hint="default"/>
      </w:rPr>
    </w:lvl>
    <w:lvl w:ilvl="1" w:tplc="305216D2">
      <w:start w:val="1"/>
      <w:numFmt w:val="decimal"/>
      <w:lvlText w:val="%2."/>
      <w:lvlJc w:val="left"/>
      <w:pPr>
        <w:ind w:left="1611" w:hanging="465"/>
      </w:pPr>
      <w:rPr>
        <w:rFonts w:hint="default"/>
      </w:r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 w15:restartNumberingAfterBreak="0">
    <w:nsid w:val="1A364EF3"/>
    <w:multiLevelType w:val="hybridMultilevel"/>
    <w:tmpl w:val="520E540E"/>
    <w:lvl w:ilvl="0" w:tplc="9E128706">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2274FB0"/>
    <w:multiLevelType w:val="hybridMultilevel"/>
    <w:tmpl w:val="CB04E1B4"/>
    <w:lvl w:ilvl="0" w:tplc="040E000F">
      <w:start w:val="1"/>
      <w:numFmt w:val="decimal"/>
      <w:lvlText w:val="%1."/>
      <w:lvlJc w:val="left"/>
      <w:pPr>
        <w:ind w:left="720" w:hanging="360"/>
      </w:pPr>
    </w:lvl>
    <w:lvl w:ilvl="1" w:tplc="450AF4F8">
      <w:start w:val="1"/>
      <w:numFmt w:val="decimal"/>
      <w:lvlText w:val="%2."/>
      <w:lvlJc w:val="left"/>
      <w:pPr>
        <w:ind w:left="644" w:hanging="360"/>
      </w:pPr>
      <w:rPr>
        <w:rFonts w:ascii="Times New Roman" w:eastAsiaTheme="minorHAnsi" w:hAnsi="Times New Roman" w:cs="Times New Roman"/>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8181E77"/>
    <w:multiLevelType w:val="multilevel"/>
    <w:tmpl w:val="E372484A"/>
    <w:lvl w:ilvl="0">
      <w:start w:val="1"/>
      <w:numFmt w:val="lowerLetter"/>
      <w:lvlText w:val="%1."/>
      <w:lvlJc w:val="left"/>
      <w:pPr>
        <w:ind w:left="720" w:hanging="360"/>
      </w:pPr>
      <w:rPr>
        <w:rFonts w:hint="default"/>
        <w:b/>
        <w:sz w:val="20"/>
        <w:szCs w:val="20"/>
      </w:rPr>
    </w:lvl>
    <w:lvl w:ilvl="1">
      <w:start w:val="1"/>
      <w:numFmt w:val="lowerLetter"/>
      <w:lvlText w:val="%2)"/>
      <w:lvlJc w:val="left"/>
      <w:pPr>
        <w:ind w:left="1440" w:hanging="360"/>
      </w:pPr>
      <w:rPr>
        <w:rFonts w:hint="default"/>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ABC6E6A"/>
    <w:multiLevelType w:val="multilevel"/>
    <w:tmpl w:val="FDC8A5B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13B313C"/>
    <w:multiLevelType w:val="hybridMultilevel"/>
    <w:tmpl w:val="F6C0BD2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27A155D"/>
    <w:multiLevelType w:val="hybridMultilevel"/>
    <w:tmpl w:val="082CD374"/>
    <w:lvl w:ilvl="0" w:tplc="040E000F">
      <w:start w:val="1"/>
      <w:numFmt w:val="decimal"/>
      <w:lvlText w:val="%1."/>
      <w:lvlJc w:val="left"/>
      <w:pPr>
        <w:ind w:left="7165"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6FE4CEC"/>
    <w:multiLevelType w:val="hybridMultilevel"/>
    <w:tmpl w:val="06AEBACE"/>
    <w:lvl w:ilvl="0" w:tplc="040E0017">
      <w:start w:val="1"/>
      <w:numFmt w:val="lowerLetter"/>
      <w:lvlText w:val="%1)"/>
      <w:lvlJc w:val="left"/>
      <w:pPr>
        <w:ind w:left="720" w:hanging="360"/>
      </w:pPr>
    </w:lvl>
    <w:lvl w:ilvl="1" w:tplc="1C80C7CE">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0824F23"/>
    <w:multiLevelType w:val="hybridMultilevel"/>
    <w:tmpl w:val="AC42E5CA"/>
    <w:lvl w:ilvl="0" w:tplc="A77A8A86">
      <w:start w:val="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537E4BF3"/>
    <w:multiLevelType w:val="hybridMultilevel"/>
    <w:tmpl w:val="336C1590"/>
    <w:lvl w:ilvl="0" w:tplc="8960CDAE">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0" w15:restartNumberingAfterBreak="0">
    <w:nsid w:val="62413651"/>
    <w:multiLevelType w:val="multilevel"/>
    <w:tmpl w:val="6F5A327A"/>
    <w:lvl w:ilvl="0">
      <w:start w:val="5"/>
      <w:numFmt w:val="decimal"/>
      <w:lvlText w:val="%1."/>
      <w:lvlJc w:val="left"/>
      <w:pPr>
        <w:ind w:left="644"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6383610"/>
    <w:multiLevelType w:val="multilevel"/>
    <w:tmpl w:val="6F767A4C"/>
    <w:lvl w:ilvl="0">
      <w:start w:val="1"/>
      <w:numFmt w:val="decimal"/>
      <w:lvlText w:val="%1."/>
      <w:lvlJc w:val="left"/>
      <w:pPr>
        <w:ind w:left="786"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922149B"/>
    <w:multiLevelType w:val="hybridMultilevel"/>
    <w:tmpl w:val="B69271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DAA62F6"/>
    <w:multiLevelType w:val="hybridMultilevel"/>
    <w:tmpl w:val="DCF65D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E051404"/>
    <w:multiLevelType w:val="hybridMultilevel"/>
    <w:tmpl w:val="B79C49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63B092B"/>
    <w:multiLevelType w:val="hybridMultilevel"/>
    <w:tmpl w:val="1E6A2D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8"/>
  </w:num>
  <w:num w:numId="3">
    <w:abstractNumId w:val="13"/>
  </w:num>
  <w:num w:numId="4">
    <w:abstractNumId w:val="9"/>
  </w:num>
  <w:num w:numId="5">
    <w:abstractNumId w:val="11"/>
  </w:num>
  <w:num w:numId="6">
    <w:abstractNumId w:val="6"/>
  </w:num>
  <w:num w:numId="7">
    <w:abstractNumId w:val="0"/>
  </w:num>
  <w:num w:numId="8">
    <w:abstractNumId w:val="5"/>
  </w:num>
  <w:num w:numId="9">
    <w:abstractNumId w:val="12"/>
  </w:num>
  <w:num w:numId="10">
    <w:abstractNumId w:val="15"/>
  </w:num>
  <w:num w:numId="11">
    <w:abstractNumId w:val="4"/>
  </w:num>
  <w:num w:numId="12">
    <w:abstractNumId w:val="3"/>
  </w:num>
  <w:num w:numId="13">
    <w:abstractNumId w:val="7"/>
  </w:num>
  <w:num w:numId="14">
    <w:abstractNumId w:val="1"/>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EE8"/>
    <w:rsid w:val="000065FF"/>
    <w:rsid w:val="00011174"/>
    <w:rsid w:val="00035416"/>
    <w:rsid w:val="0005463E"/>
    <w:rsid w:val="000A1265"/>
    <w:rsid w:val="000B48F5"/>
    <w:rsid w:val="000C3663"/>
    <w:rsid w:val="000F0523"/>
    <w:rsid w:val="00137C4A"/>
    <w:rsid w:val="00146642"/>
    <w:rsid w:val="001960D8"/>
    <w:rsid w:val="00250307"/>
    <w:rsid w:val="00256EFA"/>
    <w:rsid w:val="0026481C"/>
    <w:rsid w:val="00282808"/>
    <w:rsid w:val="00282936"/>
    <w:rsid w:val="002E4A93"/>
    <w:rsid w:val="0030695E"/>
    <w:rsid w:val="00314B27"/>
    <w:rsid w:val="003605E7"/>
    <w:rsid w:val="00364D18"/>
    <w:rsid w:val="0037235A"/>
    <w:rsid w:val="003811B8"/>
    <w:rsid w:val="00382E67"/>
    <w:rsid w:val="003E5CBD"/>
    <w:rsid w:val="003F0620"/>
    <w:rsid w:val="00411354"/>
    <w:rsid w:val="0041462F"/>
    <w:rsid w:val="00414C05"/>
    <w:rsid w:val="00415A6F"/>
    <w:rsid w:val="00447AB1"/>
    <w:rsid w:val="004572D8"/>
    <w:rsid w:val="00462B1C"/>
    <w:rsid w:val="004644A8"/>
    <w:rsid w:val="00480C30"/>
    <w:rsid w:val="00496AEF"/>
    <w:rsid w:val="004A598F"/>
    <w:rsid w:val="004C7127"/>
    <w:rsid w:val="00524ACF"/>
    <w:rsid w:val="005467DB"/>
    <w:rsid w:val="0057267A"/>
    <w:rsid w:val="0057653A"/>
    <w:rsid w:val="005D2E99"/>
    <w:rsid w:val="005D49AC"/>
    <w:rsid w:val="005D57D4"/>
    <w:rsid w:val="005D7EE6"/>
    <w:rsid w:val="005F1EE8"/>
    <w:rsid w:val="005F47D8"/>
    <w:rsid w:val="0063394C"/>
    <w:rsid w:val="006844F8"/>
    <w:rsid w:val="00692D68"/>
    <w:rsid w:val="00706706"/>
    <w:rsid w:val="00707BF2"/>
    <w:rsid w:val="007111C5"/>
    <w:rsid w:val="007223FC"/>
    <w:rsid w:val="007415A3"/>
    <w:rsid w:val="00766CB6"/>
    <w:rsid w:val="00767096"/>
    <w:rsid w:val="007730C0"/>
    <w:rsid w:val="007B15DE"/>
    <w:rsid w:val="00811CAC"/>
    <w:rsid w:val="0081497D"/>
    <w:rsid w:val="00836684"/>
    <w:rsid w:val="00893D70"/>
    <w:rsid w:val="008D125C"/>
    <w:rsid w:val="008D7082"/>
    <w:rsid w:val="008F5396"/>
    <w:rsid w:val="00911E69"/>
    <w:rsid w:val="00950333"/>
    <w:rsid w:val="009F4D1A"/>
    <w:rsid w:val="00A40FC0"/>
    <w:rsid w:val="00A65BA5"/>
    <w:rsid w:val="00A67F0A"/>
    <w:rsid w:val="00A80E63"/>
    <w:rsid w:val="00A90F4D"/>
    <w:rsid w:val="00AA701C"/>
    <w:rsid w:val="00AB241D"/>
    <w:rsid w:val="00AB2F73"/>
    <w:rsid w:val="00AB3085"/>
    <w:rsid w:val="00AE1794"/>
    <w:rsid w:val="00B37E27"/>
    <w:rsid w:val="00B55860"/>
    <w:rsid w:val="00B5754B"/>
    <w:rsid w:val="00B655A3"/>
    <w:rsid w:val="00B74189"/>
    <w:rsid w:val="00BA7091"/>
    <w:rsid w:val="00BC3EBE"/>
    <w:rsid w:val="00BF446C"/>
    <w:rsid w:val="00C01C95"/>
    <w:rsid w:val="00C06BEA"/>
    <w:rsid w:val="00C53106"/>
    <w:rsid w:val="00C6226C"/>
    <w:rsid w:val="00C80E37"/>
    <w:rsid w:val="00C858F7"/>
    <w:rsid w:val="00C9507E"/>
    <w:rsid w:val="00CA178B"/>
    <w:rsid w:val="00CA6E48"/>
    <w:rsid w:val="00CB146E"/>
    <w:rsid w:val="00CD7BAB"/>
    <w:rsid w:val="00CE625E"/>
    <w:rsid w:val="00D055D7"/>
    <w:rsid w:val="00D21A06"/>
    <w:rsid w:val="00D62A3B"/>
    <w:rsid w:val="00D74D1C"/>
    <w:rsid w:val="00DA7BB7"/>
    <w:rsid w:val="00DB7610"/>
    <w:rsid w:val="00DC483B"/>
    <w:rsid w:val="00DD4647"/>
    <w:rsid w:val="00DE774A"/>
    <w:rsid w:val="00DE7BDC"/>
    <w:rsid w:val="00E124B7"/>
    <w:rsid w:val="00E17F6B"/>
    <w:rsid w:val="00E46249"/>
    <w:rsid w:val="00E7735D"/>
    <w:rsid w:val="00E86390"/>
    <w:rsid w:val="00EA191E"/>
    <w:rsid w:val="00EB7C15"/>
    <w:rsid w:val="00EC0789"/>
    <w:rsid w:val="00ED2DD5"/>
    <w:rsid w:val="00EF4E7A"/>
    <w:rsid w:val="00F13E54"/>
    <w:rsid w:val="00F47BDD"/>
    <w:rsid w:val="00F66DDE"/>
    <w:rsid w:val="00F85088"/>
    <w:rsid w:val="00F92650"/>
    <w:rsid w:val="00FA0F27"/>
    <w:rsid w:val="00FB7C4E"/>
    <w:rsid w:val="00FC58C7"/>
    <w:rsid w:val="00FD57D1"/>
    <w:rsid w:val="00FE701E"/>
    <w:rsid w:val="00FE7634"/>
    <w:rsid w:val="00FF50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E0745"/>
  <w15:chartTrackingRefBased/>
  <w15:docId w15:val="{59F1C3BA-FCBB-4A8D-B9EC-5CF0ED01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F1EE8"/>
    <w:pPr>
      <w:suppressAutoHyphens/>
    </w:pPr>
  </w:style>
  <w:style w:type="paragraph" w:styleId="Cmsor1">
    <w:name w:val="heading 1"/>
    <w:basedOn w:val="Norml"/>
    <w:next w:val="Norml"/>
    <w:link w:val="Cmsor1Char"/>
    <w:uiPriority w:val="9"/>
    <w:qFormat/>
    <w:rsid w:val="00707BF2"/>
    <w:pPr>
      <w:keepNext/>
      <w:keepLines/>
      <w:spacing w:before="360" w:after="240" w:line="240" w:lineRule="auto"/>
      <w:jc w:val="center"/>
      <w:outlineLvl w:val="0"/>
    </w:pPr>
    <w:rPr>
      <w:rFonts w:ascii="Times New Roman" w:eastAsiaTheme="majorEastAsia" w:hAnsi="Times New Roman" w:cstheme="majorBidi"/>
      <w:b/>
      <w:sz w:val="24"/>
      <w:szCs w:val="32"/>
    </w:rPr>
  </w:style>
  <w:style w:type="paragraph" w:styleId="Cmsor2">
    <w:name w:val="heading 2"/>
    <w:basedOn w:val="Norml"/>
    <w:next w:val="Norml"/>
    <w:link w:val="Cmsor2Char"/>
    <w:uiPriority w:val="9"/>
    <w:unhideWhenUsed/>
    <w:qFormat/>
    <w:rsid w:val="002828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A6E48"/>
    <w:pPr>
      <w:suppressAutoHyphens w:val="0"/>
      <w:ind w:left="720"/>
      <w:contextualSpacing/>
    </w:pPr>
  </w:style>
  <w:style w:type="character" w:customStyle="1" w:styleId="Cmsor1Char">
    <w:name w:val="Címsor 1 Char"/>
    <w:basedOn w:val="Bekezdsalapbettpusa"/>
    <w:link w:val="Cmsor1"/>
    <w:uiPriority w:val="9"/>
    <w:rsid w:val="00707BF2"/>
    <w:rPr>
      <w:rFonts w:ascii="Times New Roman" w:eastAsiaTheme="majorEastAsia" w:hAnsi="Times New Roman" w:cstheme="majorBidi"/>
      <w:b/>
      <w:sz w:val="24"/>
      <w:szCs w:val="32"/>
    </w:rPr>
  </w:style>
  <w:style w:type="paragraph" w:styleId="lfej">
    <w:name w:val="header"/>
    <w:basedOn w:val="Norml"/>
    <w:link w:val="lfejChar"/>
    <w:uiPriority w:val="99"/>
    <w:unhideWhenUsed/>
    <w:rsid w:val="00D74D1C"/>
    <w:pPr>
      <w:tabs>
        <w:tab w:val="center" w:pos="4536"/>
        <w:tab w:val="right" w:pos="9072"/>
      </w:tabs>
      <w:spacing w:after="0" w:line="240" w:lineRule="auto"/>
    </w:pPr>
  </w:style>
  <w:style w:type="character" w:customStyle="1" w:styleId="lfejChar">
    <w:name w:val="Élőfej Char"/>
    <w:basedOn w:val="Bekezdsalapbettpusa"/>
    <w:link w:val="lfej"/>
    <w:uiPriority w:val="99"/>
    <w:rsid w:val="00D74D1C"/>
  </w:style>
  <w:style w:type="paragraph" w:styleId="llb">
    <w:name w:val="footer"/>
    <w:basedOn w:val="Norml"/>
    <w:link w:val="llbChar"/>
    <w:uiPriority w:val="99"/>
    <w:unhideWhenUsed/>
    <w:rsid w:val="00D74D1C"/>
    <w:pPr>
      <w:tabs>
        <w:tab w:val="center" w:pos="4536"/>
        <w:tab w:val="right" w:pos="9072"/>
      </w:tabs>
      <w:spacing w:after="0" w:line="240" w:lineRule="auto"/>
    </w:pPr>
  </w:style>
  <w:style w:type="character" w:customStyle="1" w:styleId="llbChar">
    <w:name w:val="Élőláb Char"/>
    <w:basedOn w:val="Bekezdsalapbettpusa"/>
    <w:link w:val="llb"/>
    <w:uiPriority w:val="99"/>
    <w:rsid w:val="00D74D1C"/>
  </w:style>
  <w:style w:type="character" w:styleId="Hiperhivatkozs">
    <w:name w:val="Hyperlink"/>
    <w:basedOn w:val="Bekezdsalapbettpusa"/>
    <w:uiPriority w:val="99"/>
    <w:unhideWhenUsed/>
    <w:rsid w:val="00F85088"/>
    <w:rPr>
      <w:color w:val="0563C1" w:themeColor="hyperlink"/>
      <w:u w:val="single"/>
    </w:rPr>
  </w:style>
  <w:style w:type="character" w:styleId="Jegyzethivatkozs">
    <w:name w:val="annotation reference"/>
    <w:basedOn w:val="Bekezdsalapbettpusa"/>
    <w:uiPriority w:val="99"/>
    <w:semiHidden/>
    <w:unhideWhenUsed/>
    <w:rsid w:val="00F85088"/>
    <w:rPr>
      <w:sz w:val="16"/>
      <w:szCs w:val="16"/>
    </w:rPr>
  </w:style>
  <w:style w:type="paragraph" w:styleId="Jegyzetszveg">
    <w:name w:val="annotation text"/>
    <w:basedOn w:val="Norml"/>
    <w:link w:val="JegyzetszvegChar"/>
    <w:uiPriority w:val="99"/>
    <w:semiHidden/>
    <w:unhideWhenUsed/>
    <w:rsid w:val="00F85088"/>
    <w:pPr>
      <w:spacing w:line="240" w:lineRule="auto"/>
    </w:pPr>
    <w:rPr>
      <w:sz w:val="20"/>
      <w:szCs w:val="20"/>
    </w:rPr>
  </w:style>
  <w:style w:type="character" w:customStyle="1" w:styleId="JegyzetszvegChar">
    <w:name w:val="Jegyzetszöveg Char"/>
    <w:basedOn w:val="Bekezdsalapbettpusa"/>
    <w:link w:val="Jegyzetszveg"/>
    <w:uiPriority w:val="99"/>
    <w:semiHidden/>
    <w:rsid w:val="00F85088"/>
    <w:rPr>
      <w:sz w:val="20"/>
      <w:szCs w:val="20"/>
    </w:rPr>
  </w:style>
  <w:style w:type="paragraph" w:styleId="Megjegyzstrgya">
    <w:name w:val="annotation subject"/>
    <w:basedOn w:val="Jegyzetszveg"/>
    <w:next w:val="Jegyzetszveg"/>
    <w:link w:val="MegjegyzstrgyaChar"/>
    <w:uiPriority w:val="99"/>
    <w:semiHidden/>
    <w:unhideWhenUsed/>
    <w:rsid w:val="00F85088"/>
    <w:rPr>
      <w:b/>
      <w:bCs/>
    </w:rPr>
  </w:style>
  <w:style w:type="character" w:customStyle="1" w:styleId="MegjegyzstrgyaChar">
    <w:name w:val="Megjegyzés tárgya Char"/>
    <w:basedOn w:val="JegyzetszvegChar"/>
    <w:link w:val="Megjegyzstrgya"/>
    <w:uiPriority w:val="99"/>
    <w:semiHidden/>
    <w:rsid w:val="00F85088"/>
    <w:rPr>
      <w:b/>
      <w:bCs/>
      <w:sz w:val="20"/>
      <w:szCs w:val="20"/>
    </w:rPr>
  </w:style>
  <w:style w:type="paragraph" w:styleId="Buborkszveg">
    <w:name w:val="Balloon Text"/>
    <w:basedOn w:val="Norml"/>
    <w:link w:val="BuborkszvegChar"/>
    <w:uiPriority w:val="99"/>
    <w:semiHidden/>
    <w:unhideWhenUsed/>
    <w:rsid w:val="00F8508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85088"/>
    <w:rPr>
      <w:rFonts w:ascii="Segoe UI" w:hAnsi="Segoe UI" w:cs="Segoe UI"/>
      <w:sz w:val="18"/>
      <w:szCs w:val="18"/>
    </w:rPr>
  </w:style>
  <w:style w:type="character" w:customStyle="1" w:styleId="Cmsor2Char">
    <w:name w:val="Címsor 2 Char"/>
    <w:basedOn w:val="Bekezdsalapbettpusa"/>
    <w:link w:val="Cmsor2"/>
    <w:uiPriority w:val="9"/>
    <w:rsid w:val="00282808"/>
    <w:rPr>
      <w:rFonts w:asciiTheme="majorHAnsi" w:eastAsiaTheme="majorEastAsia" w:hAnsiTheme="majorHAnsi" w:cstheme="majorBidi"/>
      <w:color w:val="2E74B5" w:themeColor="accent1" w:themeShade="BF"/>
      <w:sz w:val="26"/>
      <w:szCs w:val="26"/>
    </w:rPr>
  </w:style>
  <w:style w:type="table" w:styleId="Rcsostblzat">
    <w:name w:val="Table Grid"/>
    <w:basedOn w:val="Normltblzat"/>
    <w:uiPriority w:val="59"/>
    <w:rsid w:val="004644A8"/>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480C30"/>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480C30"/>
    <w:rPr>
      <w:sz w:val="20"/>
      <w:szCs w:val="20"/>
    </w:rPr>
  </w:style>
  <w:style w:type="character" w:styleId="Lbjegyzet-hivatkozs">
    <w:name w:val="footnote reference"/>
    <w:basedOn w:val="Bekezdsalapbettpusa"/>
    <w:uiPriority w:val="99"/>
    <w:semiHidden/>
    <w:unhideWhenUsed/>
    <w:rsid w:val="00480C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15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yari.Petra@erzsebetvaros.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dlak.Rita@erzsebetvaros.hu" TargetMode="External"/><Relationship Id="rId4" Type="http://schemas.openxmlformats.org/officeDocument/2006/relationships/settings" Target="settings.xml"/><Relationship Id="rId9" Type="http://schemas.openxmlformats.org/officeDocument/2006/relationships/hyperlink" Target="mailto:Kohari.Edit@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DA3F7-3FD5-41EB-8E02-B0EAD38C7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3231</Words>
  <Characters>22296</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Nyári Petra</dc:creator>
  <cp:keywords/>
  <dc:description/>
  <cp:lastModifiedBy>Czikora Petra</cp:lastModifiedBy>
  <cp:revision>4</cp:revision>
  <dcterms:created xsi:type="dcterms:W3CDTF">2024-05-27T09:02:00Z</dcterms:created>
  <dcterms:modified xsi:type="dcterms:W3CDTF">2024-05-27T09:41:00Z</dcterms:modified>
</cp:coreProperties>
</file>