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21" w:type="dxa"/>
        <w:tblLayout w:type="fixed"/>
        <w:tblCellMar>
          <w:top w:w="15" w:type="dxa"/>
          <w:left w:w="15" w:type="dxa"/>
          <w:bottom w:w="15" w:type="dxa"/>
          <w:right w:w="15" w:type="dxa"/>
        </w:tblCellMar>
        <w:tblLook w:val="0000" w:firstRow="0" w:lastRow="0" w:firstColumn="0" w:lastColumn="0" w:noHBand="0" w:noVBand="0"/>
      </w:tblPr>
      <w:tblGrid>
        <w:gridCol w:w="9383"/>
      </w:tblGrid>
      <w:tr w:rsidR="00FF432E" w:rsidTr="00993467">
        <w:tc>
          <w:tcPr>
            <w:tcW w:w="9383" w:type="dxa"/>
            <w:tcBorders>
              <w:top w:val="single" w:sz="6" w:space="0" w:color="000000"/>
              <w:left w:val="single" w:sz="6" w:space="0" w:color="000000"/>
              <w:bottom w:val="single" w:sz="6" w:space="0" w:color="000000"/>
              <w:right w:val="single" w:sz="6" w:space="0" w:color="000000"/>
            </w:tcBorders>
            <w:shd w:val="clear" w:color="auto" w:fill="auto"/>
          </w:tcPr>
          <w:p w:rsidR="00CC0CD0" w:rsidRPr="005B03DE" w:rsidRDefault="004471CB" w:rsidP="00F13C70">
            <w:pPr>
              <w:widowControl w:val="0"/>
              <w:autoSpaceDE w:val="0"/>
              <w:spacing w:after="0" w:line="240" w:lineRule="auto"/>
              <w:jc w:val="center"/>
              <w:rPr>
                <w:rFonts w:ascii="Times New Roman" w:hAnsi="Times New Roman"/>
                <w:b/>
                <w:bCs/>
                <w:sz w:val="24"/>
                <w:szCs w:val="24"/>
              </w:rPr>
            </w:pPr>
            <w:bookmarkStart w:id="0" w:name="_GoBack"/>
            <w:bookmarkEnd w:id="0"/>
            <w:r w:rsidRPr="005B03DE">
              <w:rPr>
                <w:rFonts w:ascii="Times New Roman" w:hAnsi="Times New Roman"/>
                <w:b/>
                <w:bCs/>
                <w:sz w:val="24"/>
                <w:szCs w:val="24"/>
              </w:rPr>
              <w:t>Budapest Főváros VII. kerület Erzsébetváros Önkormányzata</w:t>
            </w:r>
          </w:p>
          <w:p w:rsidR="00CC0CD0" w:rsidRPr="005B03DE" w:rsidRDefault="00E73D67" w:rsidP="00F13C70">
            <w:pPr>
              <w:widowControl w:val="0"/>
              <w:autoSpaceDE w:val="0"/>
              <w:spacing w:after="0" w:line="240" w:lineRule="auto"/>
              <w:jc w:val="center"/>
              <w:rPr>
                <w:rFonts w:ascii="Times New Roman" w:hAnsi="Times New Roman"/>
                <w:sz w:val="24"/>
                <w:szCs w:val="24"/>
              </w:rPr>
            </w:pPr>
            <w:sdt>
              <w:sdtPr>
                <w:rPr>
                  <w:rFonts w:ascii="Times New Roman" w:hAnsi="Times New Roman"/>
                  <w:b/>
                  <w:bCs/>
                  <w:sz w:val="24"/>
                  <w:szCs w:val="24"/>
                </w:rPr>
                <w:alias w:val="{{sord.objKeys.PREPAR}}"/>
                <w:tag w:val="{{sord.objKeys.PREPAR}}"/>
                <w:id w:val="1521659810"/>
                <w:placeholder>
                  <w:docPart w:val="13537252289246B4A18D117D60508B2D"/>
                </w:placeholder>
              </w:sdtPr>
              <w:sdtEndPr/>
              <w:sdtContent>
                <w:r w:rsidR="004471CB" w:rsidRPr="005330F9">
                  <w:rPr>
                    <w:rFonts w:ascii="Times New Roman" w:hAnsi="Times New Roman"/>
                    <w:b/>
                    <w:sz w:val="24"/>
                  </w:rPr>
                  <w:t>dr. Halmai Gyula</w:t>
                </w:r>
              </w:sdtContent>
            </w:sdt>
            <w:r w:rsidR="00791BCE" w:rsidRPr="005330F9">
              <w:rPr>
                <w:rFonts w:ascii="Times New Roman" w:hAnsi="Times New Roman"/>
                <w:b/>
                <w:bCs/>
                <w:sz w:val="24"/>
                <w:szCs w:val="24"/>
              </w:rPr>
              <w:t xml:space="preserve"> </w:t>
            </w:r>
            <w:sdt>
              <w:sdtPr>
                <w:rPr>
                  <w:rFonts w:ascii="Times New Roman" w:hAnsi="Times New Roman"/>
                  <w:b/>
                  <w:bCs/>
                  <w:sz w:val="24"/>
                  <w:szCs w:val="24"/>
                </w:rPr>
                <w:id w:val="-1152361608"/>
                <w:placeholder>
                  <w:docPart w:val="13537252289246B4A18D117D60508B2D"/>
                </w:placeholder>
              </w:sdtPr>
              <w:sdtEndPr/>
              <w:sdtContent>
                <w:sdt>
                  <w:sdtPr>
                    <w:rPr>
                      <w:rFonts w:ascii="Times New Roman" w:hAnsi="Times New Roman"/>
                      <w:b/>
                      <w:bCs/>
                      <w:sz w:val="24"/>
                      <w:szCs w:val="24"/>
                    </w:rPr>
                    <w:alias w:val="{{sord.objKeys.PREPTITLE}}"/>
                    <w:tag w:val="{{sord.objKeys.PREPTITLE}}"/>
                    <w:id w:val="2108849521"/>
                    <w:placeholder>
                      <w:docPart w:val="13537252289246B4A18D117D60508B2D"/>
                    </w:placeholder>
                  </w:sdtPr>
                  <w:sdtEndPr/>
                  <w:sdtContent>
                    <w:r w:rsidR="004471CB" w:rsidRPr="005330F9">
                      <w:rPr>
                        <w:rFonts w:ascii="Times New Roman" w:hAnsi="Times New Roman"/>
                        <w:b/>
                        <w:sz w:val="24"/>
                      </w:rPr>
                      <w:t xml:space="preserve">EVIN Erzsébetvárosi Ingatlangazdálkodási Nonprofit </w:t>
                    </w:r>
                    <w:proofErr w:type="spellStart"/>
                    <w:r w:rsidR="004471CB" w:rsidRPr="005330F9">
                      <w:rPr>
                        <w:rFonts w:ascii="Times New Roman" w:hAnsi="Times New Roman"/>
                        <w:b/>
                        <w:sz w:val="24"/>
                      </w:rPr>
                      <w:t>Zrt</w:t>
                    </w:r>
                    <w:proofErr w:type="spellEnd"/>
                    <w:r w:rsidR="004471CB" w:rsidRPr="005330F9">
                      <w:rPr>
                        <w:rFonts w:ascii="Times New Roman" w:hAnsi="Times New Roman"/>
                        <w:b/>
                        <w:sz w:val="24"/>
                      </w:rPr>
                      <w:t>. vezérigazgatója</w:t>
                    </w:r>
                  </w:sdtContent>
                </w:sdt>
              </w:sdtContent>
            </w:sdt>
          </w:p>
        </w:tc>
      </w:tr>
    </w:tbl>
    <w:p w:rsidR="00CC0CD0" w:rsidRPr="005B03DE" w:rsidRDefault="004471CB" w:rsidP="00F13C70">
      <w:pPr>
        <w:widowControl w:val="0"/>
        <w:autoSpaceDE w:val="0"/>
        <w:spacing w:after="0" w:line="240" w:lineRule="auto"/>
        <w:rPr>
          <w:rFonts w:ascii="Times New Roman" w:hAnsi="Times New Roman"/>
          <w:sz w:val="24"/>
          <w:szCs w:val="24"/>
        </w:rPr>
      </w:pPr>
      <w:r w:rsidRPr="005B03DE">
        <w:rPr>
          <w:rFonts w:ascii="Times New Roman" w:hAnsi="Times New Roman"/>
          <w:sz w:val="24"/>
          <w:szCs w:val="24"/>
        </w:rPr>
        <w:t xml:space="preserve">Iktatószám: </w:t>
      </w:r>
    </w:p>
    <w:p w:rsidR="00CC0CD0" w:rsidRPr="005B03DE" w:rsidRDefault="004471CB" w:rsidP="00F13C70">
      <w:pPr>
        <w:widowControl w:val="0"/>
        <w:autoSpaceDE w:val="0"/>
        <w:spacing w:after="0" w:line="240" w:lineRule="auto"/>
        <w:jc w:val="right"/>
        <w:rPr>
          <w:rFonts w:ascii="Times New Roman" w:hAnsi="Times New Roman"/>
          <w:sz w:val="24"/>
          <w:szCs w:val="24"/>
        </w:rPr>
      </w:pPr>
      <w:r w:rsidRPr="005B03DE">
        <w:rPr>
          <w:rFonts w:ascii="Times New Roman" w:hAnsi="Times New Roman"/>
          <w:sz w:val="24"/>
          <w:szCs w:val="24"/>
        </w:rPr>
        <w:t>Napirendi pont</w:t>
      </w:r>
      <w:proofErr w:type="gramStart"/>
      <w:r w:rsidRPr="005B03DE">
        <w:rPr>
          <w:rFonts w:ascii="Times New Roman" w:hAnsi="Times New Roman"/>
          <w:sz w:val="24"/>
          <w:szCs w:val="24"/>
        </w:rPr>
        <w:t xml:space="preserve">: </w:t>
      </w:r>
      <w:r w:rsidR="00922216" w:rsidRPr="005B03DE">
        <w:rPr>
          <w:rFonts w:ascii="Times New Roman" w:hAnsi="Times New Roman"/>
          <w:sz w:val="24"/>
          <w:szCs w:val="24"/>
        </w:rPr>
        <w:t>…</w:t>
      </w:r>
      <w:proofErr w:type="gramEnd"/>
      <w:r w:rsidR="00922216" w:rsidRPr="005B03DE">
        <w:rPr>
          <w:rFonts w:ascii="Times New Roman" w:hAnsi="Times New Roman"/>
          <w:sz w:val="24"/>
          <w:szCs w:val="24"/>
        </w:rPr>
        <w:t>.</w:t>
      </w: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Default="00CC0CD0" w:rsidP="00F13C70">
      <w:pPr>
        <w:widowControl w:val="0"/>
        <w:autoSpaceDE w:val="0"/>
        <w:spacing w:after="0" w:line="240" w:lineRule="auto"/>
        <w:rPr>
          <w:rFonts w:ascii="Times New Roman" w:hAnsi="Times New Roman"/>
          <w:sz w:val="24"/>
          <w:szCs w:val="24"/>
          <w:u w:val="single"/>
        </w:rPr>
      </w:pPr>
    </w:p>
    <w:p w:rsidR="00A525D4" w:rsidRPr="005B03DE" w:rsidRDefault="00A525D4"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4471CB" w:rsidP="00F13C70">
      <w:pPr>
        <w:widowControl w:val="0"/>
        <w:autoSpaceDE w:val="0"/>
        <w:spacing w:after="0" w:line="240" w:lineRule="auto"/>
        <w:jc w:val="center"/>
        <w:rPr>
          <w:rFonts w:ascii="Times New Roman" w:hAnsi="Times New Roman"/>
          <w:b/>
          <w:bCs/>
          <w:sz w:val="28"/>
          <w:szCs w:val="28"/>
        </w:rPr>
      </w:pPr>
      <w:r w:rsidRPr="005B03DE">
        <w:rPr>
          <w:rFonts w:ascii="Times New Roman" w:hAnsi="Times New Roman"/>
          <w:b/>
          <w:bCs/>
          <w:sz w:val="28"/>
          <w:szCs w:val="28"/>
        </w:rPr>
        <w:t>ELŐTERJESZTÉS</w:t>
      </w:r>
    </w:p>
    <w:p w:rsidR="00CC0CD0" w:rsidRPr="005B03DE" w:rsidRDefault="00CC0CD0" w:rsidP="00F13C70">
      <w:pPr>
        <w:widowControl w:val="0"/>
        <w:autoSpaceDE w:val="0"/>
        <w:spacing w:after="0" w:line="240" w:lineRule="auto"/>
        <w:jc w:val="center"/>
        <w:rPr>
          <w:rFonts w:ascii="Times New Roman" w:hAnsi="Times New Roman"/>
          <w:b/>
          <w:bCs/>
          <w:sz w:val="28"/>
          <w:szCs w:val="28"/>
        </w:rPr>
      </w:pPr>
    </w:p>
    <w:p w:rsidR="00791BCE" w:rsidRPr="005330F9" w:rsidRDefault="004471CB" w:rsidP="00791BCE">
      <w:pPr>
        <w:widowControl w:val="0"/>
        <w:autoSpaceDE w:val="0"/>
        <w:spacing w:after="0" w:line="240" w:lineRule="auto"/>
        <w:jc w:val="center"/>
        <w:rPr>
          <w:rFonts w:ascii="Times New Roman" w:hAnsi="Times New Roman"/>
          <w:bCs/>
          <w:sz w:val="28"/>
          <w:szCs w:val="28"/>
        </w:rPr>
      </w:pPr>
      <w:r w:rsidRPr="005330F9">
        <w:rPr>
          <w:rFonts w:ascii="Times New Roman" w:hAnsi="Times New Roman"/>
          <w:bCs/>
          <w:sz w:val="28"/>
          <w:szCs w:val="28"/>
        </w:rPr>
        <w:t xml:space="preserve">A </w:t>
      </w:r>
      <w:sdt>
        <w:sdtPr>
          <w:rPr>
            <w:rFonts w:ascii="Times New Roman" w:hAnsi="Times New Roman"/>
            <w:sz w:val="28"/>
            <w:szCs w:val="28"/>
          </w:rPr>
          <w:alias w:val="{{sord.objKeys.PLENUM}}"/>
          <w:tag w:val="{{sord.objKeys.PLENUM}}"/>
          <w:id w:val="1573003816"/>
          <w:placeholder>
            <w:docPart w:val="A36B2BDCE2D249ABB78A2B20C159248C"/>
          </w:placeholder>
        </w:sdtPr>
        <w:sdtEndPr/>
        <w:sdtContent>
          <w:r w:rsidRPr="005330F9">
            <w:rPr>
              <w:rFonts w:ascii="Times New Roman" w:hAnsi="Times New Roman"/>
              <w:sz w:val="28"/>
            </w:rPr>
            <w:t>Pénzügyi és Kerületfejlesztési Bizottság</w:t>
          </w:r>
        </w:sdtContent>
      </w:sdt>
      <w:r w:rsidRPr="005330F9">
        <w:rPr>
          <w:rFonts w:ascii="Times New Roman" w:hAnsi="Times New Roman"/>
          <w:bCs/>
          <w:i/>
          <w:iCs/>
          <w:sz w:val="28"/>
          <w:szCs w:val="28"/>
        </w:rPr>
        <w:t xml:space="preserve"> </w:t>
      </w:r>
      <w:sdt>
        <w:sdtPr>
          <w:rPr>
            <w:rFonts w:ascii="Times New Roman" w:hAnsi="Times New Roman"/>
            <w:sz w:val="28"/>
            <w:szCs w:val="28"/>
          </w:rPr>
          <w:alias w:val="{{sord.mapKeys.YEAR}}"/>
          <w:tag w:val="{{sord.mapKeys.YEAR}}"/>
          <w:id w:val="-954483312"/>
          <w:placeholder>
            <w:docPart w:val="6569381B2AD44B7499A19DB811A5657D"/>
          </w:placeholder>
        </w:sdtPr>
        <w:sdtEndPr/>
        <w:sdtContent>
          <w:r w:rsidRPr="005330F9">
            <w:rPr>
              <w:rFonts w:ascii="Times New Roman" w:hAnsi="Times New Roman"/>
              <w:sz w:val="28"/>
            </w:rPr>
            <w:t>2024</w:t>
          </w:r>
        </w:sdtContent>
      </w:sdt>
      <w:r w:rsidRPr="005330F9">
        <w:rPr>
          <w:rFonts w:ascii="Times New Roman" w:hAnsi="Times New Roman"/>
          <w:sz w:val="28"/>
          <w:szCs w:val="28"/>
        </w:rPr>
        <w:t xml:space="preserve">. </w:t>
      </w:r>
      <w:sdt>
        <w:sdtPr>
          <w:rPr>
            <w:rFonts w:ascii="Times New Roman" w:hAnsi="Times New Roman"/>
            <w:sz w:val="28"/>
            <w:szCs w:val="28"/>
          </w:rPr>
          <w:alias w:val="{{sord.mapKeys.MONTH}}"/>
          <w:tag w:val="{{sord.mapKeys.MONTH}}"/>
          <w:id w:val="-1321809987"/>
          <w:placeholder>
            <w:docPart w:val="6569381B2AD44B7499A19DB811A5657D"/>
          </w:placeholder>
        </w:sdtPr>
        <w:sdtEndPr/>
        <w:sdtContent>
          <w:r w:rsidRPr="005330F9">
            <w:rPr>
              <w:rFonts w:ascii="Times New Roman" w:hAnsi="Times New Roman"/>
              <w:sz w:val="28"/>
            </w:rPr>
            <w:t>november</w:t>
          </w:r>
        </w:sdtContent>
      </w:sdt>
      <w:r w:rsidRPr="005330F9">
        <w:rPr>
          <w:rFonts w:ascii="Times New Roman" w:hAnsi="Times New Roman"/>
          <w:sz w:val="28"/>
          <w:szCs w:val="28"/>
        </w:rPr>
        <w:t xml:space="preserve"> </w:t>
      </w:r>
      <w:sdt>
        <w:sdtPr>
          <w:rPr>
            <w:rFonts w:ascii="Times New Roman" w:hAnsi="Times New Roman"/>
            <w:sz w:val="28"/>
            <w:szCs w:val="28"/>
          </w:rPr>
          <w:alias w:val="{{sord.mapKeys.DAY}}"/>
          <w:tag w:val="{{sord.mapKeys.DAY}}"/>
          <w:id w:val="32857921"/>
          <w:placeholder>
            <w:docPart w:val="6569381B2AD44B7499A19DB811A5657D"/>
          </w:placeholder>
        </w:sdtPr>
        <w:sdtEndPr/>
        <w:sdtContent>
          <w:r w:rsidRPr="005330F9">
            <w:rPr>
              <w:rFonts w:ascii="Times New Roman" w:hAnsi="Times New Roman"/>
              <w:sz w:val="28"/>
            </w:rPr>
            <w:t>18</w:t>
          </w:r>
        </w:sdtContent>
      </w:sdt>
      <w:r w:rsidRPr="005330F9">
        <w:rPr>
          <w:rFonts w:ascii="Times New Roman" w:hAnsi="Times New Roman"/>
          <w:sz w:val="28"/>
          <w:szCs w:val="28"/>
        </w:rPr>
        <w:t xml:space="preserve"> - </w:t>
      </w:r>
      <w:sdt>
        <w:sdtPr>
          <w:rPr>
            <w:rFonts w:ascii="Times New Roman" w:hAnsi="Times New Roman"/>
            <w:sz w:val="28"/>
            <w:szCs w:val="28"/>
          </w:rPr>
          <w:alias w:val="{{sord.mapKeys.DATEFOL2}}"/>
          <w:tag w:val="{{sord.mapKeys.DATEFOL2}}"/>
          <w:id w:val="-2043508669"/>
          <w:placeholder>
            <w:docPart w:val="86F8657D420F44FEB2B390DC265B384E"/>
          </w:placeholder>
        </w:sdtPr>
        <w:sdtEndPr/>
        <w:sdtContent>
          <w:proofErr w:type="spellStart"/>
          <w:r w:rsidRPr="005330F9">
            <w:rPr>
              <w:rFonts w:ascii="Times New Roman" w:hAnsi="Times New Roman"/>
              <w:sz w:val="28"/>
            </w:rPr>
            <w:t>ai</w:t>
          </w:r>
          <w:proofErr w:type="spellEnd"/>
        </w:sdtContent>
      </w:sdt>
      <w:r w:rsidRPr="005330F9">
        <w:rPr>
          <w:rFonts w:ascii="Times New Roman" w:hAnsi="Times New Roman"/>
          <w:sz w:val="28"/>
          <w:szCs w:val="28"/>
        </w:rPr>
        <w:t xml:space="preserve"> </w:t>
      </w:r>
      <w:sdt>
        <w:sdtPr>
          <w:rPr>
            <w:rFonts w:ascii="Times New Roman" w:hAnsi="Times New Roman"/>
            <w:sz w:val="28"/>
            <w:szCs w:val="28"/>
          </w:rPr>
          <w:alias w:val="{{sord.objKeys.KTUTYPE}}"/>
          <w:tag w:val="{{sord.objKeys.KTUTYPE}}"/>
          <w:id w:val="-140193826"/>
          <w:placeholder>
            <w:docPart w:val="35574DC9BC444F1F86EB467B21BCFE26"/>
          </w:placeholder>
        </w:sdtPr>
        <w:sdtEndPr/>
        <w:sdtContent>
          <w:r w:rsidRPr="005330F9">
            <w:rPr>
              <w:rFonts w:ascii="Times New Roman" w:hAnsi="Times New Roman"/>
              <w:sz w:val="28"/>
            </w:rPr>
            <w:t>rendes</w:t>
          </w:r>
        </w:sdtContent>
      </w:sdt>
      <w:r w:rsidRPr="005330F9">
        <w:rPr>
          <w:rFonts w:ascii="Times New Roman" w:hAnsi="Times New Roman"/>
          <w:bCs/>
          <w:sz w:val="28"/>
          <w:szCs w:val="28"/>
        </w:rPr>
        <w:t xml:space="preserve"> </w:t>
      </w:r>
    </w:p>
    <w:p w:rsidR="00CC0CD0" w:rsidRPr="005330F9" w:rsidRDefault="004471CB" w:rsidP="00F13C70">
      <w:pPr>
        <w:widowControl w:val="0"/>
        <w:autoSpaceDE w:val="0"/>
        <w:spacing w:after="0" w:line="240" w:lineRule="auto"/>
        <w:jc w:val="center"/>
        <w:rPr>
          <w:rFonts w:ascii="Times New Roman" w:hAnsi="Times New Roman"/>
          <w:sz w:val="24"/>
          <w:szCs w:val="24"/>
        </w:rPr>
      </w:pPr>
      <w:proofErr w:type="gramStart"/>
      <w:r w:rsidRPr="005330F9">
        <w:rPr>
          <w:rFonts w:ascii="Times New Roman" w:hAnsi="Times New Roman"/>
          <w:bCs/>
          <w:sz w:val="28"/>
          <w:szCs w:val="28"/>
        </w:rPr>
        <w:t>ülésére</w:t>
      </w:r>
      <w:proofErr w:type="gramEnd"/>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tbl>
      <w:tblPr>
        <w:tblW w:w="0" w:type="auto"/>
        <w:tblInd w:w="15" w:type="dxa"/>
        <w:tblLayout w:type="fixed"/>
        <w:tblCellMar>
          <w:top w:w="15" w:type="dxa"/>
          <w:left w:w="15" w:type="dxa"/>
          <w:bottom w:w="15" w:type="dxa"/>
          <w:right w:w="15" w:type="dxa"/>
        </w:tblCellMar>
        <w:tblLook w:val="0000" w:firstRow="0" w:lastRow="0" w:firstColumn="0" w:lastColumn="0" w:noHBand="0" w:noVBand="0"/>
      </w:tblPr>
      <w:tblGrid>
        <w:gridCol w:w="1339"/>
        <w:gridCol w:w="7931"/>
      </w:tblGrid>
      <w:tr w:rsidR="00FF432E" w:rsidTr="00CC0CD0">
        <w:trPr>
          <w:trHeight w:val="1876"/>
        </w:trPr>
        <w:tc>
          <w:tcPr>
            <w:tcW w:w="1339" w:type="dxa"/>
            <w:shd w:val="clear" w:color="auto" w:fill="auto"/>
          </w:tcPr>
          <w:p w:rsidR="00CC0CD0" w:rsidRPr="005B03DE" w:rsidRDefault="004471CB" w:rsidP="00F13C70">
            <w:pPr>
              <w:widowControl w:val="0"/>
              <w:autoSpaceDE w:val="0"/>
              <w:spacing w:after="0" w:line="240" w:lineRule="auto"/>
              <w:rPr>
                <w:rFonts w:ascii="Times New Roman" w:hAnsi="Times New Roman"/>
                <w:sz w:val="24"/>
                <w:szCs w:val="24"/>
              </w:rPr>
            </w:pPr>
            <w:r w:rsidRPr="005B03DE">
              <w:rPr>
                <w:rFonts w:ascii="Times New Roman" w:hAnsi="Times New Roman"/>
                <w:b/>
                <w:bCs/>
                <w:sz w:val="24"/>
                <w:szCs w:val="24"/>
                <w:u w:val="single"/>
              </w:rPr>
              <w:t>Tárgy:</w:t>
            </w:r>
          </w:p>
        </w:tc>
        <w:tc>
          <w:tcPr>
            <w:tcW w:w="7931" w:type="dxa"/>
            <w:shd w:val="clear" w:color="auto" w:fill="auto"/>
          </w:tcPr>
          <w:p w:rsidR="00CC0CD0" w:rsidRPr="005B03DE" w:rsidRDefault="00E73D67" w:rsidP="00F13C70">
            <w:pPr>
              <w:widowControl w:val="0"/>
              <w:autoSpaceDE w:val="0"/>
              <w:spacing w:after="0" w:line="240" w:lineRule="auto"/>
              <w:jc w:val="both"/>
            </w:pPr>
            <w:sdt>
              <w:sdtPr>
                <w:rPr>
                  <w:rFonts w:ascii="Times New Roman" w:hAnsi="Times New Roman"/>
                  <w:sz w:val="24"/>
                  <w:szCs w:val="24"/>
                </w:rPr>
                <w:alias w:val="{{sord.objKeys.NPSUBJECT}}"/>
                <w:tag w:val="{{sord.objKeys.NPSUBJECT}}"/>
                <w:id w:val="1777287717"/>
                <w:placeholder>
                  <w:docPart w:val="D744FEB5BC1044BA845DC9E71F01BCA4"/>
                </w:placeholder>
              </w:sdtPr>
              <w:sdtEndPr/>
              <w:sdtContent>
                <w:r w:rsidR="004471CB" w:rsidRPr="005330F9">
                  <w:rPr>
                    <w:rFonts w:ascii="Times New Roman" w:eastAsia="Calibri" w:hAnsi="Times New Roman"/>
                    <w:sz w:val="24"/>
                    <w:szCs w:val="24"/>
                  </w:rPr>
                  <w:t xml:space="preserve">Tájékoztatás az EVIN Nonprofit </w:t>
                </w:r>
                <w:proofErr w:type="spellStart"/>
                <w:r w:rsidR="004471CB" w:rsidRPr="005330F9">
                  <w:rPr>
                    <w:rFonts w:ascii="Times New Roman" w:eastAsia="Calibri" w:hAnsi="Times New Roman"/>
                    <w:sz w:val="24"/>
                    <w:szCs w:val="24"/>
                  </w:rPr>
                  <w:t>Zrt</w:t>
                </w:r>
                <w:proofErr w:type="spellEnd"/>
                <w:proofErr w:type="gramStart"/>
                <w:r w:rsidR="004471CB" w:rsidRPr="005330F9">
                  <w:rPr>
                    <w:rFonts w:ascii="Times New Roman" w:eastAsia="Calibri" w:hAnsi="Times New Roman"/>
                    <w:sz w:val="24"/>
                    <w:szCs w:val="24"/>
                  </w:rPr>
                  <w:t>.,</w:t>
                </w:r>
                <w:proofErr w:type="gramEnd"/>
                <w:r w:rsidR="004471CB" w:rsidRPr="005330F9">
                  <w:rPr>
                    <w:rFonts w:ascii="Times New Roman" w:eastAsia="Calibri" w:hAnsi="Times New Roman"/>
                    <w:sz w:val="24"/>
                    <w:szCs w:val="24"/>
                  </w:rPr>
                  <w:t xml:space="preserve"> mint ajánlatkérő által lefolytatott „Erzsébetvárosi ingatlanok felújítása 2024” tárgyú közbeszerzési eljárás eredményéről</w:t>
                </w:r>
              </w:sdtContent>
            </w:sdt>
          </w:p>
        </w:tc>
      </w:tr>
    </w:tbl>
    <w:p w:rsidR="00CC0CD0" w:rsidRPr="005B03DE" w:rsidRDefault="004471CB" w:rsidP="00F13C70">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b/>
          <w:bCs/>
          <w:sz w:val="24"/>
          <w:szCs w:val="24"/>
          <w:u w:val="single"/>
        </w:rPr>
        <w:t>Készítette:</w:t>
      </w:r>
    </w:p>
    <w:p w:rsidR="00CC0CD0" w:rsidRPr="005B03DE"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rsidR="00CC0CD0" w:rsidRPr="005B03DE"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rsidR="00CC0CD0" w:rsidRPr="005B03DE"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rsidR="00791BCE" w:rsidRPr="005B03DE" w:rsidRDefault="004471CB" w:rsidP="00791BCE">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sz w:val="24"/>
          <w:szCs w:val="24"/>
        </w:rPr>
        <w:tab/>
      </w:r>
      <w:sdt>
        <w:sdtPr>
          <w:rPr>
            <w:rFonts w:ascii="Times New Roman" w:hAnsi="Times New Roman"/>
            <w:sz w:val="24"/>
            <w:szCs w:val="24"/>
          </w:rPr>
          <w:alias w:val="{{sord.objKeys.CREATOR}}"/>
          <w:tag w:val="{{sord.objKeys.CREATOR}}"/>
          <w:id w:val="835270671"/>
          <w:placeholder>
            <w:docPart w:val="19E024FAB2CC43498BE4653DD310A4D2"/>
          </w:placeholder>
        </w:sdtPr>
        <w:sdtEndPr/>
        <w:sdtContent>
          <w:proofErr w:type="gramStart"/>
          <w:r>
            <w:rPr>
              <w:rFonts w:ascii="Times New Roman" w:hAnsi="Times New Roman"/>
              <w:sz w:val="24"/>
            </w:rPr>
            <w:t>dr.</w:t>
          </w:r>
          <w:proofErr w:type="gramEnd"/>
          <w:r>
            <w:rPr>
              <w:rFonts w:ascii="Times New Roman" w:hAnsi="Times New Roman"/>
              <w:sz w:val="24"/>
            </w:rPr>
            <w:t xml:space="preserve"> Halmai Gyula</w:t>
          </w:r>
        </w:sdtContent>
      </w:sdt>
    </w:p>
    <w:p w:rsidR="00791BCE" w:rsidRPr="005B03DE" w:rsidRDefault="004471CB" w:rsidP="00791BCE">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sz w:val="24"/>
          <w:szCs w:val="24"/>
        </w:rPr>
        <w:tab/>
      </w:r>
      <w:sdt>
        <w:sdtPr>
          <w:rPr>
            <w:rFonts w:ascii="Times New Roman" w:hAnsi="Times New Roman"/>
            <w:sz w:val="24"/>
            <w:szCs w:val="24"/>
          </w:rPr>
          <w:alias w:val="{{sord.objKeys.CREATITLE}}"/>
          <w:tag w:val="{{sord.objKeys.CREATITLE}}"/>
          <w:id w:val="-296065883"/>
          <w:placeholder>
            <w:docPart w:val="19E024FAB2CC43498BE4653DD310A4D2"/>
          </w:placeholder>
        </w:sdtPr>
        <w:sdtEndPr/>
        <w:sdtContent>
          <w:r>
            <w:rPr>
              <w:rFonts w:ascii="Times New Roman" w:hAnsi="Times New Roman"/>
              <w:sz w:val="24"/>
            </w:rPr>
            <w:t xml:space="preserve">EVIN Erzsébetvárosi Ingatlangazdálkodási Nonprofit </w:t>
          </w:r>
          <w:proofErr w:type="spellStart"/>
          <w:r>
            <w:rPr>
              <w:rFonts w:ascii="Times New Roman" w:hAnsi="Times New Roman"/>
              <w:sz w:val="24"/>
            </w:rPr>
            <w:t>Zrt</w:t>
          </w:r>
          <w:proofErr w:type="spellEnd"/>
          <w:r>
            <w:rPr>
              <w:rFonts w:ascii="Times New Roman" w:hAnsi="Times New Roman"/>
              <w:sz w:val="24"/>
            </w:rPr>
            <w:t>. vezérigazgatója</w:t>
          </w:r>
        </w:sdtContent>
      </w:sdt>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4471CB" w:rsidP="00F13C70">
      <w:pPr>
        <w:widowControl w:val="0"/>
        <w:autoSpaceDE w:val="0"/>
        <w:spacing w:after="0" w:line="240" w:lineRule="auto"/>
        <w:rPr>
          <w:rFonts w:ascii="Times New Roman" w:hAnsi="Times New Roman"/>
          <w:sz w:val="24"/>
          <w:szCs w:val="24"/>
        </w:rPr>
      </w:pPr>
      <w:r w:rsidRPr="005B03DE">
        <w:rPr>
          <w:rFonts w:ascii="Times New Roman" w:hAnsi="Times New Roman"/>
          <w:b/>
          <w:bCs/>
          <w:sz w:val="24"/>
          <w:szCs w:val="24"/>
          <w:u w:val="single"/>
        </w:rPr>
        <w:t>Törvényességi szempontból kifogást nem emelek:</w:t>
      </w: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A525D4" w:rsidRPr="005330F9" w:rsidRDefault="004471CB" w:rsidP="00A525D4">
      <w:pPr>
        <w:widowControl w:val="0"/>
        <w:autoSpaceDE w:val="0"/>
        <w:autoSpaceDN w:val="0"/>
        <w:adjustRightInd w:val="0"/>
        <w:spacing w:after="0" w:line="240" w:lineRule="auto"/>
        <w:ind w:left="855" w:right="5265"/>
        <w:jc w:val="center"/>
        <w:rPr>
          <w:rFonts w:ascii="Times New Roman" w:hAnsi="Times New Roman"/>
          <w:sz w:val="24"/>
          <w:szCs w:val="24"/>
        </w:rPr>
      </w:pPr>
      <w:r w:rsidRPr="005330F9">
        <w:rPr>
          <w:rFonts w:ascii="Times New Roman" w:hAnsi="Times New Roman"/>
          <w:sz w:val="24"/>
          <w:szCs w:val="24"/>
        </w:rPr>
        <w:t>Tóth János</w:t>
      </w:r>
    </w:p>
    <w:p w:rsidR="00A525D4" w:rsidRPr="005330F9" w:rsidRDefault="004471CB" w:rsidP="00A525D4">
      <w:pPr>
        <w:widowControl w:val="0"/>
        <w:autoSpaceDE w:val="0"/>
        <w:autoSpaceDN w:val="0"/>
        <w:adjustRightInd w:val="0"/>
        <w:spacing w:after="0" w:line="240" w:lineRule="auto"/>
        <w:ind w:left="855" w:right="5265"/>
        <w:jc w:val="center"/>
        <w:rPr>
          <w:rFonts w:ascii="Times New Roman" w:hAnsi="Times New Roman"/>
          <w:sz w:val="24"/>
          <w:szCs w:val="24"/>
        </w:rPr>
      </w:pPr>
      <w:proofErr w:type="gramStart"/>
      <w:r w:rsidRPr="005330F9">
        <w:rPr>
          <w:rFonts w:ascii="Times New Roman" w:hAnsi="Times New Roman"/>
          <w:sz w:val="24"/>
          <w:szCs w:val="24"/>
        </w:rPr>
        <w:t>jegyző</w:t>
      </w:r>
      <w:proofErr w:type="gramEnd"/>
    </w:p>
    <w:p w:rsidR="00CC0CD0" w:rsidRDefault="00CC0CD0" w:rsidP="00F13C70">
      <w:pPr>
        <w:widowControl w:val="0"/>
        <w:autoSpaceDE w:val="0"/>
        <w:spacing w:after="0" w:line="240" w:lineRule="auto"/>
        <w:rPr>
          <w:rFonts w:ascii="Times New Roman" w:hAnsi="Times New Roman"/>
          <w:sz w:val="24"/>
          <w:szCs w:val="24"/>
        </w:rPr>
      </w:pPr>
    </w:p>
    <w:p w:rsidR="00912102" w:rsidRDefault="00912102" w:rsidP="00F13C70">
      <w:pPr>
        <w:widowControl w:val="0"/>
        <w:autoSpaceDE w:val="0"/>
        <w:spacing w:after="0" w:line="240" w:lineRule="auto"/>
        <w:rPr>
          <w:rFonts w:ascii="Times New Roman" w:hAnsi="Times New Roman"/>
          <w:sz w:val="24"/>
          <w:szCs w:val="24"/>
        </w:rPr>
      </w:pPr>
    </w:p>
    <w:p w:rsidR="00912102" w:rsidRDefault="00912102" w:rsidP="00F13C70">
      <w:pPr>
        <w:widowControl w:val="0"/>
        <w:autoSpaceDE w:val="0"/>
        <w:spacing w:after="0" w:line="240" w:lineRule="auto"/>
        <w:rPr>
          <w:rFonts w:ascii="Times New Roman" w:hAnsi="Times New Roman"/>
          <w:sz w:val="24"/>
          <w:szCs w:val="24"/>
        </w:rPr>
      </w:pPr>
    </w:p>
    <w:p w:rsidR="00912102" w:rsidRDefault="00912102" w:rsidP="00F13C70">
      <w:pPr>
        <w:widowControl w:val="0"/>
        <w:autoSpaceDE w:val="0"/>
        <w:spacing w:after="0" w:line="240" w:lineRule="auto"/>
        <w:rPr>
          <w:rFonts w:ascii="Times New Roman" w:hAnsi="Times New Roman"/>
          <w:sz w:val="24"/>
          <w:szCs w:val="24"/>
        </w:rPr>
      </w:pPr>
    </w:p>
    <w:p w:rsidR="00912102" w:rsidRPr="005B03DE" w:rsidRDefault="00912102" w:rsidP="00F13C70">
      <w:pPr>
        <w:widowControl w:val="0"/>
        <w:autoSpaceDE w:val="0"/>
        <w:spacing w:after="0" w:line="240" w:lineRule="auto"/>
        <w:rPr>
          <w:rFonts w:ascii="Times New Roman" w:hAnsi="Times New Roman"/>
          <w:sz w:val="24"/>
          <w:szCs w:val="24"/>
        </w:rPr>
      </w:pPr>
    </w:p>
    <w:p w:rsidR="00C477CD" w:rsidRPr="005330F9" w:rsidRDefault="004471CB" w:rsidP="00F13C70">
      <w:pPr>
        <w:widowControl w:val="0"/>
        <w:autoSpaceDE w:val="0"/>
        <w:spacing w:after="0" w:line="240" w:lineRule="auto"/>
        <w:jc w:val="right"/>
        <w:rPr>
          <w:rFonts w:ascii="Times New Roman" w:hAnsi="Times New Roman"/>
          <w:b/>
          <w:bCs/>
          <w:sz w:val="24"/>
          <w:szCs w:val="24"/>
        </w:rPr>
      </w:pPr>
      <w:r w:rsidRPr="005330F9">
        <w:rPr>
          <w:rFonts w:ascii="Times New Roman" w:hAnsi="Times New Roman"/>
          <w:b/>
          <w:bCs/>
          <w:sz w:val="24"/>
          <w:szCs w:val="24"/>
        </w:rPr>
        <w:t xml:space="preserve">Az előterjesztést </w:t>
      </w:r>
      <w:sdt>
        <w:sdtPr>
          <w:rPr>
            <w:rFonts w:ascii="Times New Roman" w:hAnsi="Times New Roman"/>
            <w:b/>
            <w:bCs/>
            <w:sz w:val="24"/>
            <w:szCs w:val="24"/>
          </w:rPr>
          <w:alias w:val="{{sord.objKeys.NEGOTKIND}}"/>
          <w:tag w:val="{{sord.objKeys.NEGOTKIND}}"/>
          <w:id w:val="-1054084505"/>
          <w:placeholder>
            <w:docPart w:val="CE12E4BEA12B4B07A796AA899AF7F93E"/>
          </w:placeholder>
        </w:sdtPr>
        <w:sdtEndPr/>
        <w:sdtContent>
          <w:r w:rsidRPr="005330F9">
            <w:rPr>
              <w:rFonts w:ascii="Times New Roman" w:hAnsi="Times New Roman"/>
              <w:b/>
              <w:sz w:val="24"/>
            </w:rPr>
            <w:t>nyilvános ülésen kell tárgyalni</w:t>
          </w:r>
        </w:sdtContent>
      </w:sdt>
      <w:r w:rsidR="00791BCE" w:rsidRPr="005330F9">
        <w:rPr>
          <w:rFonts w:ascii="Times New Roman" w:hAnsi="Times New Roman"/>
          <w:b/>
          <w:bCs/>
          <w:sz w:val="24"/>
          <w:szCs w:val="24"/>
        </w:rPr>
        <w:t>.</w:t>
      </w:r>
    </w:p>
    <w:p w:rsidR="005330F9" w:rsidRDefault="005330F9" w:rsidP="00A60A32">
      <w:pPr>
        <w:spacing w:after="0" w:line="240" w:lineRule="auto"/>
        <w:rPr>
          <w:rFonts w:ascii="Times New Roman" w:hAnsi="Times New Roman"/>
          <w:b/>
          <w:bCs/>
          <w:sz w:val="24"/>
          <w:szCs w:val="24"/>
          <w:lang w:val="x-none"/>
        </w:rPr>
      </w:pPr>
      <w:bookmarkStart w:id="1" w:name="insertionPlace_0"/>
      <w:bookmarkStart w:id="2" w:name="insertionPlace"/>
    </w:p>
    <w:p w:rsidR="00C4350C" w:rsidRPr="00D96B32" w:rsidRDefault="004471CB" w:rsidP="00A60A32">
      <w:pPr>
        <w:spacing w:after="0" w:line="240" w:lineRule="auto"/>
        <w:rPr>
          <w:rFonts w:ascii="Times New Roman" w:hAnsi="Times New Roman"/>
          <w:b/>
          <w:bCs/>
          <w:sz w:val="24"/>
          <w:szCs w:val="24"/>
        </w:rPr>
      </w:pPr>
      <w:r w:rsidRPr="00D96B32">
        <w:rPr>
          <w:rFonts w:ascii="Times New Roman" w:hAnsi="Times New Roman"/>
          <w:b/>
          <w:bCs/>
          <w:sz w:val="24"/>
          <w:szCs w:val="24"/>
          <w:lang w:val="x-none"/>
        </w:rPr>
        <w:lastRenderedPageBreak/>
        <w:t xml:space="preserve">Tisztelt </w:t>
      </w:r>
      <w:r w:rsidRPr="00D96B32">
        <w:rPr>
          <w:rFonts w:ascii="Times New Roman" w:hAnsi="Times New Roman"/>
          <w:b/>
          <w:bCs/>
          <w:sz w:val="24"/>
          <w:szCs w:val="24"/>
        </w:rPr>
        <w:t>Bizottság</w:t>
      </w:r>
      <w:r w:rsidRPr="00D96B32">
        <w:rPr>
          <w:rFonts w:ascii="Times New Roman" w:hAnsi="Times New Roman"/>
          <w:b/>
          <w:bCs/>
          <w:sz w:val="24"/>
          <w:szCs w:val="24"/>
          <w:lang w:val="x-none"/>
        </w:rPr>
        <w:t>!</w:t>
      </w:r>
    </w:p>
    <w:p w:rsidR="00C4350C" w:rsidRPr="00D96B32" w:rsidRDefault="00C4350C" w:rsidP="00600FF9">
      <w:pPr>
        <w:widowControl w:val="0"/>
        <w:autoSpaceDE w:val="0"/>
        <w:autoSpaceDN w:val="0"/>
        <w:adjustRightInd w:val="0"/>
        <w:spacing w:after="0" w:line="240" w:lineRule="auto"/>
        <w:rPr>
          <w:rFonts w:ascii="Times New Roman" w:hAnsi="Times New Roman"/>
          <w:sz w:val="24"/>
          <w:szCs w:val="24"/>
        </w:rPr>
      </w:pPr>
    </w:p>
    <w:p w:rsidR="00C4350C" w:rsidRPr="00D96B32" w:rsidRDefault="004471CB" w:rsidP="00C4350C">
      <w:pPr>
        <w:spacing w:after="0" w:line="240" w:lineRule="auto"/>
        <w:jc w:val="both"/>
        <w:rPr>
          <w:rFonts w:ascii="Times New Roman" w:hAnsi="Times New Roman"/>
          <w:sz w:val="24"/>
          <w:szCs w:val="24"/>
        </w:rPr>
      </w:pPr>
      <w:r w:rsidRPr="00D96B32">
        <w:rPr>
          <w:rFonts w:ascii="Times New Roman" w:hAnsi="Times New Roman"/>
          <w:sz w:val="24"/>
          <w:szCs w:val="24"/>
        </w:rPr>
        <w:t xml:space="preserve">Az EVIN Nonprofit </w:t>
      </w:r>
      <w:proofErr w:type="spellStart"/>
      <w:r w:rsidRPr="00D96B32">
        <w:rPr>
          <w:rFonts w:ascii="Times New Roman" w:hAnsi="Times New Roman"/>
          <w:sz w:val="24"/>
          <w:szCs w:val="24"/>
        </w:rPr>
        <w:t>Zrt</w:t>
      </w:r>
      <w:proofErr w:type="spellEnd"/>
      <w:r w:rsidRPr="00D96B32">
        <w:rPr>
          <w:rFonts w:ascii="Times New Roman" w:hAnsi="Times New Roman"/>
          <w:sz w:val="24"/>
          <w:szCs w:val="24"/>
        </w:rPr>
        <w:t xml:space="preserve">. (a továbbiakban: Társaság) </w:t>
      </w:r>
      <w:r w:rsidR="00567A36" w:rsidRPr="00D96B32">
        <w:rPr>
          <w:rFonts w:ascii="Times New Roman" w:hAnsi="Times New Roman"/>
          <w:sz w:val="24"/>
          <w:szCs w:val="24"/>
        </w:rPr>
        <w:t xml:space="preserve">az „Önkormányzati tulajdonú ingatlanok </w:t>
      </w:r>
      <w:proofErr w:type="spellStart"/>
      <w:r w:rsidR="00567A36" w:rsidRPr="00D96B32">
        <w:rPr>
          <w:rFonts w:ascii="Times New Roman" w:hAnsi="Times New Roman"/>
          <w:sz w:val="24"/>
          <w:szCs w:val="24"/>
        </w:rPr>
        <w:t>bérbeadhatóságát</w:t>
      </w:r>
      <w:proofErr w:type="spellEnd"/>
      <w:r w:rsidR="00567A36" w:rsidRPr="00D96B32">
        <w:rPr>
          <w:rFonts w:ascii="Times New Roman" w:hAnsi="Times New Roman"/>
          <w:sz w:val="24"/>
          <w:szCs w:val="24"/>
        </w:rPr>
        <w:t xml:space="preserve"> elősegítő beruházások kivitelezése 2024” és a </w:t>
      </w:r>
      <w:r w:rsidR="00946EB7" w:rsidRPr="00D96B32">
        <w:rPr>
          <w:rFonts w:ascii="Times New Roman" w:hAnsi="Times New Roman"/>
          <w:bCs/>
          <w:sz w:val="24"/>
          <w:szCs w:val="24"/>
        </w:rPr>
        <w:t xml:space="preserve">„Tiszta és világos kapualj program II. ütem keretében önkormányzati tulajdonú lakóépületekben kapualjak- és lépcsőházak felújítása” tárgyú bonyolítói szerződések szerinti munkák </w:t>
      </w:r>
      <w:r w:rsidR="00946EB7" w:rsidRPr="00D96B32">
        <w:rPr>
          <w:rFonts w:ascii="Times New Roman" w:hAnsi="Times New Roman"/>
          <w:sz w:val="24"/>
          <w:szCs w:val="24"/>
        </w:rPr>
        <w:t>kivitelezése</w:t>
      </w:r>
      <w:r w:rsidR="00A90DFF" w:rsidRPr="00D96B32">
        <w:rPr>
          <w:rFonts w:ascii="Times New Roman" w:hAnsi="Times New Roman"/>
          <w:sz w:val="24"/>
          <w:szCs w:val="24"/>
        </w:rPr>
        <w:t xml:space="preserve"> </w:t>
      </w:r>
      <w:r w:rsidRPr="00D96B32">
        <w:rPr>
          <w:rFonts w:ascii="Times New Roman" w:hAnsi="Times New Roman"/>
          <w:sz w:val="24"/>
          <w:szCs w:val="24"/>
        </w:rPr>
        <w:t xml:space="preserve">érdekében a Pénzügyi és Kerületfejlesztési Bizottság </w:t>
      </w:r>
      <w:r w:rsidR="000F52D5" w:rsidRPr="00D96B32">
        <w:rPr>
          <w:rFonts w:ascii="Times New Roman" w:hAnsi="Times New Roman"/>
          <w:sz w:val="24"/>
          <w:szCs w:val="24"/>
        </w:rPr>
        <w:t>607/</w:t>
      </w:r>
      <w:r w:rsidR="00327377" w:rsidRPr="00D96B32">
        <w:rPr>
          <w:rFonts w:ascii="Times New Roman" w:hAnsi="Times New Roman"/>
          <w:sz w:val="24"/>
          <w:szCs w:val="24"/>
        </w:rPr>
        <w:t>2024</w:t>
      </w:r>
      <w:r w:rsidRPr="00D96B32">
        <w:rPr>
          <w:rFonts w:ascii="Times New Roman" w:hAnsi="Times New Roman"/>
          <w:sz w:val="24"/>
          <w:szCs w:val="24"/>
        </w:rPr>
        <w:t>. (</w:t>
      </w:r>
      <w:r w:rsidR="00327377" w:rsidRPr="00D96B32">
        <w:rPr>
          <w:rFonts w:ascii="Times New Roman" w:hAnsi="Times New Roman"/>
          <w:sz w:val="24"/>
          <w:szCs w:val="24"/>
        </w:rPr>
        <w:t>V</w:t>
      </w:r>
      <w:r w:rsidR="00B973B9" w:rsidRPr="00D96B32">
        <w:rPr>
          <w:rFonts w:ascii="Times New Roman" w:hAnsi="Times New Roman"/>
          <w:sz w:val="24"/>
          <w:szCs w:val="24"/>
        </w:rPr>
        <w:t>II</w:t>
      </w:r>
      <w:r w:rsidRPr="00D96B32">
        <w:rPr>
          <w:rFonts w:ascii="Times New Roman" w:hAnsi="Times New Roman"/>
          <w:sz w:val="24"/>
          <w:szCs w:val="24"/>
        </w:rPr>
        <w:t>.</w:t>
      </w:r>
      <w:r w:rsidR="00B973B9" w:rsidRPr="00D96B32">
        <w:rPr>
          <w:rFonts w:ascii="Times New Roman" w:hAnsi="Times New Roman"/>
          <w:sz w:val="24"/>
          <w:szCs w:val="24"/>
        </w:rPr>
        <w:t>23</w:t>
      </w:r>
      <w:r w:rsidRPr="00D96B32">
        <w:rPr>
          <w:rFonts w:ascii="Times New Roman" w:hAnsi="Times New Roman"/>
          <w:sz w:val="24"/>
          <w:szCs w:val="24"/>
        </w:rPr>
        <w:t xml:space="preserve">.) sz. </w:t>
      </w:r>
      <w:r w:rsidRPr="00D96B32">
        <w:rPr>
          <w:rFonts w:ascii="Times New Roman" w:hAnsi="Times New Roman"/>
          <w:i/>
          <w:iCs/>
          <w:sz w:val="24"/>
          <w:szCs w:val="24"/>
        </w:rPr>
        <w:t>(1. melléklet)</w:t>
      </w:r>
      <w:r w:rsidRPr="00D96B32">
        <w:rPr>
          <w:rFonts w:ascii="Times New Roman" w:hAnsi="Times New Roman"/>
          <w:sz w:val="24"/>
          <w:szCs w:val="24"/>
        </w:rPr>
        <w:t xml:space="preserve"> jóváhagyó határozata alapján </w:t>
      </w:r>
      <w:r w:rsidR="00946EB7" w:rsidRPr="00D96B32">
        <w:rPr>
          <w:rFonts w:ascii="Times New Roman" w:hAnsi="Times New Roman"/>
          <w:bCs/>
          <w:i/>
          <w:iCs/>
          <w:sz w:val="24"/>
          <w:szCs w:val="24"/>
        </w:rPr>
        <w:t>„Erzsébetvárosi ingatlanok felújítása 2024”</w:t>
      </w:r>
      <w:r w:rsidR="0081077B" w:rsidRPr="00D96B32">
        <w:rPr>
          <w:rFonts w:ascii="Times New Roman" w:hAnsi="Times New Roman"/>
          <w:i/>
          <w:iCs/>
          <w:sz w:val="24"/>
          <w:szCs w:val="24"/>
        </w:rPr>
        <w:t xml:space="preserve"> </w:t>
      </w:r>
      <w:r w:rsidR="004F33FA" w:rsidRPr="00D96B32">
        <w:rPr>
          <w:rFonts w:ascii="Times New Roman" w:hAnsi="Times New Roman"/>
          <w:i/>
          <w:iCs/>
          <w:sz w:val="24"/>
          <w:szCs w:val="24"/>
        </w:rPr>
        <w:t xml:space="preserve">tárgyú </w:t>
      </w:r>
      <w:r w:rsidRPr="00D96B32">
        <w:rPr>
          <w:rFonts w:ascii="Times New Roman" w:hAnsi="Times New Roman"/>
          <w:sz w:val="24"/>
          <w:szCs w:val="24"/>
        </w:rPr>
        <w:t>közbeszerzési eljárást folytatott le.</w:t>
      </w:r>
    </w:p>
    <w:p w:rsidR="00C4350C" w:rsidRPr="00D96B32" w:rsidRDefault="00C4350C" w:rsidP="00C4350C">
      <w:pPr>
        <w:spacing w:after="0" w:line="240" w:lineRule="auto"/>
        <w:jc w:val="both"/>
        <w:rPr>
          <w:rFonts w:ascii="Times New Roman" w:hAnsi="Times New Roman"/>
          <w:sz w:val="24"/>
          <w:szCs w:val="24"/>
        </w:rPr>
      </w:pPr>
    </w:p>
    <w:p w:rsidR="00C4350C" w:rsidRPr="00D96B32" w:rsidRDefault="004471CB" w:rsidP="00C4350C">
      <w:pPr>
        <w:spacing w:after="0" w:line="240" w:lineRule="auto"/>
        <w:jc w:val="both"/>
        <w:rPr>
          <w:rFonts w:ascii="Times New Roman" w:hAnsi="Times New Roman"/>
          <w:i/>
          <w:sz w:val="24"/>
          <w:szCs w:val="24"/>
        </w:rPr>
      </w:pPr>
      <w:r w:rsidRPr="00D96B32">
        <w:rPr>
          <w:rFonts w:ascii="Times New Roman" w:hAnsi="Times New Roman"/>
          <w:sz w:val="24"/>
          <w:szCs w:val="24"/>
        </w:rPr>
        <w:t xml:space="preserve">Budapest Főváros VII. Kerület Erzsébetváros Önkormányzata </w:t>
      </w:r>
      <w:proofErr w:type="gramStart"/>
      <w:r w:rsidRPr="00D96B32">
        <w:rPr>
          <w:rFonts w:ascii="Times New Roman" w:hAnsi="Times New Roman"/>
          <w:sz w:val="24"/>
          <w:szCs w:val="24"/>
        </w:rPr>
        <w:t>és  Budapest</w:t>
      </w:r>
      <w:proofErr w:type="gramEnd"/>
      <w:r w:rsidRPr="00D96B32">
        <w:rPr>
          <w:rFonts w:ascii="Times New Roman" w:hAnsi="Times New Roman"/>
          <w:sz w:val="24"/>
          <w:szCs w:val="24"/>
        </w:rPr>
        <w:t xml:space="preserve"> Főváros VII. Kerület Erzsébetvárosi Polgármesteri Hivatala VI/17/2023. (XII.11.) számú Közbeszerzési szabályzata I. fejezet 1.4 pontja szerint: </w:t>
      </w:r>
      <w:r w:rsidRPr="00D96B32">
        <w:rPr>
          <w:rFonts w:ascii="Times New Roman" w:hAnsi="Times New Roman"/>
          <w:i/>
          <w:sz w:val="24"/>
          <w:szCs w:val="24"/>
        </w:rPr>
        <w:t>„</w:t>
      </w:r>
      <w:proofErr w:type="gramStart"/>
      <w:r w:rsidRPr="00D96B32">
        <w:rPr>
          <w:rFonts w:ascii="Times New Roman" w:hAnsi="Times New Roman"/>
          <w:i/>
          <w:sz w:val="24"/>
          <w:szCs w:val="24"/>
        </w:rPr>
        <w:t>A</w:t>
      </w:r>
      <w:proofErr w:type="gramEnd"/>
      <w:r w:rsidRPr="00D96B32">
        <w:rPr>
          <w:rFonts w:ascii="Times New Roman" w:hAnsi="Times New Roman"/>
          <w:i/>
          <w:sz w:val="24"/>
          <w:szCs w:val="24"/>
        </w:rPr>
        <w:t xml:space="preserve"> saját közbeszerzési szabályzattal rendelkező Gazdasági társaságok ... A közbeszerzési eljárásban meghozott érdemi döntésüket, így az egyes ajánlatok érvényessé/érvénytelenné nyilvánítását, az eljárást lezáró döntést, a megkötött szerződést</w:t>
      </w:r>
      <w:r w:rsidR="007B0A99" w:rsidRPr="00D96B32">
        <w:rPr>
          <w:rFonts w:ascii="Times New Roman" w:hAnsi="Times New Roman"/>
          <w:i/>
          <w:sz w:val="24"/>
          <w:szCs w:val="24"/>
        </w:rPr>
        <w:t>, annak módosítás</w:t>
      </w:r>
      <w:r w:rsidR="00953A06" w:rsidRPr="00D96B32">
        <w:rPr>
          <w:rFonts w:ascii="Times New Roman" w:hAnsi="Times New Roman"/>
          <w:i/>
          <w:sz w:val="24"/>
          <w:szCs w:val="24"/>
        </w:rPr>
        <w:t>á</w:t>
      </w:r>
      <w:r w:rsidR="007B0A99" w:rsidRPr="00D96B32">
        <w:rPr>
          <w:rFonts w:ascii="Times New Roman" w:hAnsi="Times New Roman"/>
          <w:i/>
          <w:sz w:val="24"/>
          <w:szCs w:val="24"/>
        </w:rPr>
        <w:t>t</w:t>
      </w:r>
      <w:r w:rsidRPr="00D96B32">
        <w:rPr>
          <w:rFonts w:ascii="Times New Roman" w:hAnsi="Times New Roman"/>
          <w:i/>
          <w:sz w:val="24"/>
          <w:szCs w:val="24"/>
        </w:rPr>
        <w:t xml:space="preserve"> a Bizottság részére kötelesek megküldeni.”</w:t>
      </w:r>
    </w:p>
    <w:p w:rsidR="00C4350C" w:rsidRPr="00D96B32" w:rsidRDefault="00C4350C" w:rsidP="00C4350C">
      <w:pPr>
        <w:spacing w:after="0" w:line="240" w:lineRule="auto"/>
        <w:jc w:val="both"/>
        <w:rPr>
          <w:rFonts w:ascii="Times New Roman" w:hAnsi="Times New Roman"/>
          <w:sz w:val="24"/>
          <w:szCs w:val="24"/>
        </w:rPr>
      </w:pPr>
    </w:p>
    <w:p w:rsidR="00C4350C" w:rsidRPr="00D96B32" w:rsidRDefault="004471CB" w:rsidP="00C4350C">
      <w:pPr>
        <w:spacing w:after="0" w:line="240" w:lineRule="auto"/>
        <w:jc w:val="both"/>
        <w:rPr>
          <w:rFonts w:ascii="Times New Roman" w:hAnsi="Times New Roman"/>
          <w:sz w:val="24"/>
          <w:szCs w:val="24"/>
        </w:rPr>
      </w:pPr>
      <w:r w:rsidRPr="00D96B32">
        <w:rPr>
          <w:rFonts w:ascii="Times New Roman" w:hAnsi="Times New Roman"/>
          <w:sz w:val="24"/>
          <w:szCs w:val="24"/>
        </w:rPr>
        <w:t xml:space="preserve">Fentiek alapján az alábbiakban </w:t>
      </w:r>
      <w:r w:rsidR="0011477E" w:rsidRPr="00D96B32">
        <w:rPr>
          <w:rFonts w:ascii="Times New Roman" w:hAnsi="Times New Roman"/>
          <w:sz w:val="24"/>
          <w:szCs w:val="24"/>
        </w:rPr>
        <w:t xml:space="preserve">összefoglalom </w:t>
      </w:r>
      <w:r w:rsidRPr="00D96B32">
        <w:rPr>
          <w:rFonts w:ascii="Times New Roman" w:hAnsi="Times New Roman"/>
          <w:sz w:val="24"/>
          <w:szCs w:val="24"/>
        </w:rPr>
        <w:t>a közbeszerzési eljárás legfőbb cselekményeit, döntéseket:</w:t>
      </w:r>
    </w:p>
    <w:p w:rsidR="00C4350C" w:rsidRPr="00D96B32" w:rsidRDefault="00C4350C" w:rsidP="00D96B32">
      <w:pPr>
        <w:spacing w:after="0" w:line="240" w:lineRule="auto"/>
        <w:jc w:val="both"/>
        <w:rPr>
          <w:rFonts w:ascii="Times New Roman" w:hAnsi="Times New Roman"/>
          <w:sz w:val="24"/>
          <w:szCs w:val="24"/>
        </w:rPr>
      </w:pPr>
    </w:p>
    <w:p w:rsidR="000637C5" w:rsidRPr="00D96B32" w:rsidRDefault="004471CB" w:rsidP="00D96B32">
      <w:pPr>
        <w:pStyle w:val="Listaszerbekezds"/>
        <w:numPr>
          <w:ilvl w:val="0"/>
          <w:numId w:val="21"/>
        </w:numPr>
        <w:spacing w:after="0" w:line="259" w:lineRule="auto"/>
        <w:jc w:val="both"/>
        <w:rPr>
          <w:rFonts w:ascii="Times New Roman" w:hAnsi="Times New Roman"/>
          <w:sz w:val="24"/>
          <w:szCs w:val="24"/>
        </w:rPr>
      </w:pPr>
      <w:r w:rsidRPr="00D96B32">
        <w:rPr>
          <w:rFonts w:ascii="Times New Roman" w:hAnsi="Times New Roman"/>
          <w:sz w:val="24"/>
          <w:szCs w:val="24"/>
        </w:rPr>
        <w:t>Ajánlatkérő 2024.08.15. napján - EKR001315792024 azonosítószám alatt – a Kbt. 112. § (1) bekezdés b) pont szerinti, hirdetménnyel induló nyílt közbeszerzési eljárást indított. A hirdetmény iktatószáma: 15080/2024</w:t>
      </w:r>
    </w:p>
    <w:p w:rsidR="000637C5" w:rsidRPr="00D96B32" w:rsidRDefault="004471CB" w:rsidP="00D96B32">
      <w:pPr>
        <w:pStyle w:val="Listaszerbekezds"/>
        <w:numPr>
          <w:ilvl w:val="0"/>
          <w:numId w:val="21"/>
        </w:numPr>
        <w:spacing w:after="0" w:line="259" w:lineRule="auto"/>
        <w:jc w:val="both"/>
        <w:rPr>
          <w:rFonts w:ascii="Times New Roman" w:hAnsi="Times New Roman"/>
          <w:sz w:val="24"/>
          <w:szCs w:val="24"/>
        </w:rPr>
      </w:pPr>
      <w:r w:rsidRPr="00D96B32">
        <w:rPr>
          <w:rFonts w:ascii="Times New Roman" w:hAnsi="Times New Roman"/>
          <w:sz w:val="24"/>
          <w:szCs w:val="24"/>
        </w:rPr>
        <w:t xml:space="preserve">A felhívás módosítására nem, a közbeszerzési dokumentumok módosítására egyszer került sor. </w:t>
      </w:r>
    </w:p>
    <w:p w:rsidR="000637C5" w:rsidRPr="00D96B32" w:rsidRDefault="004471CB" w:rsidP="00D96B32">
      <w:pPr>
        <w:pStyle w:val="Listaszerbekezds"/>
        <w:numPr>
          <w:ilvl w:val="0"/>
          <w:numId w:val="21"/>
        </w:numPr>
        <w:spacing w:after="0" w:line="259" w:lineRule="auto"/>
        <w:jc w:val="both"/>
        <w:rPr>
          <w:rFonts w:ascii="Times New Roman" w:hAnsi="Times New Roman"/>
          <w:sz w:val="24"/>
          <w:szCs w:val="24"/>
        </w:rPr>
      </w:pPr>
      <w:r w:rsidRPr="00D96B32">
        <w:rPr>
          <w:rFonts w:ascii="Times New Roman" w:hAnsi="Times New Roman"/>
          <w:sz w:val="24"/>
          <w:szCs w:val="24"/>
        </w:rPr>
        <w:t>Ajánlatok benyújtásának határideje: 2024.08.30. 12:00</w:t>
      </w:r>
    </w:p>
    <w:p w:rsidR="00E32B85" w:rsidRPr="00D96B32" w:rsidRDefault="004471CB" w:rsidP="00D96B32">
      <w:pPr>
        <w:pStyle w:val="Listaszerbekezds"/>
        <w:jc w:val="both"/>
        <w:rPr>
          <w:rFonts w:ascii="Times New Roman" w:hAnsi="Times New Roman"/>
          <w:sz w:val="24"/>
          <w:szCs w:val="24"/>
        </w:rPr>
      </w:pPr>
      <w:r w:rsidRPr="00D96B32">
        <w:rPr>
          <w:rFonts w:ascii="Times New Roman" w:hAnsi="Times New Roman"/>
          <w:sz w:val="24"/>
          <w:szCs w:val="24"/>
        </w:rPr>
        <w:t>Az ajánlatok bontása: 2024.08.30. 14:00</w:t>
      </w:r>
    </w:p>
    <w:p w:rsidR="00C4350C" w:rsidRPr="00D96B32" w:rsidRDefault="004471CB" w:rsidP="00D96B32">
      <w:pPr>
        <w:numPr>
          <w:ilvl w:val="0"/>
          <w:numId w:val="21"/>
        </w:numPr>
        <w:contextualSpacing/>
        <w:jc w:val="both"/>
        <w:rPr>
          <w:rFonts w:ascii="Times New Roman" w:hAnsi="Times New Roman"/>
          <w:sz w:val="24"/>
          <w:szCs w:val="24"/>
        </w:rPr>
      </w:pPr>
      <w:r w:rsidRPr="00D96B32">
        <w:rPr>
          <w:rFonts w:ascii="Times New Roman" w:hAnsi="Times New Roman"/>
          <w:b/>
          <w:bCs/>
          <w:sz w:val="24"/>
          <w:szCs w:val="24"/>
        </w:rPr>
        <w:t xml:space="preserve">Az eljárásban az ajánlattételi határidőig </w:t>
      </w:r>
      <w:r w:rsidR="00400694" w:rsidRPr="00D96B32">
        <w:rPr>
          <w:rFonts w:ascii="Times New Roman" w:hAnsi="Times New Roman"/>
          <w:b/>
          <w:bCs/>
          <w:sz w:val="24"/>
          <w:szCs w:val="24"/>
        </w:rPr>
        <w:t>részenként 2-2</w:t>
      </w:r>
      <w:r w:rsidR="00226ED8" w:rsidRPr="00D96B32">
        <w:rPr>
          <w:rFonts w:ascii="Times New Roman" w:hAnsi="Times New Roman"/>
          <w:b/>
          <w:bCs/>
          <w:sz w:val="24"/>
          <w:szCs w:val="24"/>
        </w:rPr>
        <w:t xml:space="preserve"> </w:t>
      </w:r>
      <w:r w:rsidR="00A952F9" w:rsidRPr="00D96B32">
        <w:rPr>
          <w:rFonts w:ascii="Times New Roman" w:hAnsi="Times New Roman"/>
          <w:b/>
          <w:bCs/>
          <w:sz w:val="24"/>
          <w:szCs w:val="24"/>
        </w:rPr>
        <w:t xml:space="preserve">db </w:t>
      </w:r>
      <w:r w:rsidRPr="00D96B32">
        <w:rPr>
          <w:rFonts w:ascii="Times New Roman" w:hAnsi="Times New Roman"/>
          <w:b/>
          <w:bCs/>
          <w:sz w:val="24"/>
          <w:szCs w:val="24"/>
        </w:rPr>
        <w:t>ajánlat került benyújtásra</w:t>
      </w:r>
      <w:r w:rsidRPr="00D96B32">
        <w:rPr>
          <w:rFonts w:ascii="Times New Roman" w:hAnsi="Times New Roman"/>
          <w:sz w:val="24"/>
          <w:szCs w:val="24"/>
        </w:rPr>
        <w:t>:</w:t>
      </w:r>
    </w:p>
    <w:p w:rsidR="00C4350C" w:rsidRPr="00D96B32" w:rsidRDefault="00C4350C" w:rsidP="00D96B32">
      <w:pPr>
        <w:ind w:left="708"/>
        <w:contextualSpacing/>
        <w:jc w:val="both"/>
        <w:rPr>
          <w:rFonts w:ascii="Times New Roman" w:hAnsi="Times New Roman"/>
          <w:sz w:val="24"/>
          <w:szCs w:val="24"/>
        </w:rPr>
      </w:pPr>
    </w:p>
    <w:p w:rsidR="00226ED8" w:rsidRPr="00D96B32" w:rsidRDefault="004471CB" w:rsidP="00D96B32">
      <w:pPr>
        <w:ind w:left="708"/>
        <w:contextualSpacing/>
        <w:jc w:val="both"/>
        <w:rPr>
          <w:rFonts w:ascii="Times New Roman" w:hAnsi="Times New Roman"/>
          <w:b/>
          <w:bCs/>
          <w:sz w:val="24"/>
          <w:szCs w:val="24"/>
        </w:rPr>
      </w:pPr>
      <w:r w:rsidRPr="00D96B32">
        <w:rPr>
          <w:rFonts w:ascii="Times New Roman" w:hAnsi="Times New Roman"/>
          <w:b/>
          <w:bCs/>
          <w:sz w:val="24"/>
          <w:szCs w:val="24"/>
        </w:rPr>
        <w:t>„R</w:t>
      </w:r>
      <w:r w:rsidR="00BD1FBE" w:rsidRPr="00D96B32">
        <w:rPr>
          <w:rFonts w:ascii="Times New Roman" w:hAnsi="Times New Roman"/>
          <w:b/>
          <w:bCs/>
          <w:sz w:val="24"/>
          <w:szCs w:val="24"/>
        </w:rPr>
        <w:t>ADIÁN” Építőipari Tervező, Szervező, Üzemeltető</w:t>
      </w:r>
      <w:r w:rsidRPr="00D96B32">
        <w:rPr>
          <w:rFonts w:ascii="Times New Roman" w:hAnsi="Times New Roman"/>
          <w:b/>
          <w:bCs/>
          <w:sz w:val="24"/>
          <w:szCs w:val="24"/>
        </w:rPr>
        <w:t xml:space="preserve"> Kft.</w:t>
      </w:r>
    </w:p>
    <w:p w:rsidR="00226ED8" w:rsidRPr="00D96B32" w:rsidRDefault="004471CB" w:rsidP="00D96B32">
      <w:pPr>
        <w:ind w:left="708"/>
        <w:contextualSpacing/>
        <w:jc w:val="both"/>
        <w:rPr>
          <w:rFonts w:ascii="Times New Roman" w:hAnsi="Times New Roman"/>
          <w:b/>
          <w:bCs/>
          <w:sz w:val="24"/>
          <w:szCs w:val="24"/>
        </w:rPr>
      </w:pPr>
      <w:proofErr w:type="spellStart"/>
      <w:r w:rsidRPr="00D96B32">
        <w:rPr>
          <w:rFonts w:ascii="Times New Roman" w:hAnsi="Times New Roman"/>
          <w:b/>
          <w:bCs/>
          <w:sz w:val="24"/>
          <w:szCs w:val="24"/>
        </w:rPr>
        <w:t>MeVi</w:t>
      </w:r>
      <w:proofErr w:type="spellEnd"/>
      <w:r w:rsidRPr="00D96B32">
        <w:rPr>
          <w:rFonts w:ascii="Times New Roman" w:hAnsi="Times New Roman"/>
          <w:b/>
          <w:bCs/>
          <w:sz w:val="24"/>
          <w:szCs w:val="24"/>
        </w:rPr>
        <w:t xml:space="preserve"> Tender Kft.</w:t>
      </w:r>
      <w:bookmarkStart w:id="3" w:name="_Hlk176175570"/>
    </w:p>
    <w:bookmarkEnd w:id="3"/>
    <w:p w:rsidR="00062E9A" w:rsidRPr="00D96B32" w:rsidRDefault="00062E9A" w:rsidP="00D96B32">
      <w:pPr>
        <w:ind w:left="708"/>
        <w:contextualSpacing/>
        <w:jc w:val="both"/>
        <w:rPr>
          <w:rFonts w:ascii="Times New Roman" w:hAnsi="Times New Roman"/>
          <w:sz w:val="24"/>
          <w:szCs w:val="24"/>
        </w:rPr>
      </w:pPr>
    </w:p>
    <w:p w:rsidR="00017E65" w:rsidRPr="00D96B32" w:rsidRDefault="004471CB" w:rsidP="00D96B32">
      <w:pPr>
        <w:ind w:left="708"/>
        <w:jc w:val="both"/>
        <w:rPr>
          <w:rFonts w:ascii="Times New Roman" w:hAnsi="Times New Roman"/>
          <w:sz w:val="24"/>
          <w:szCs w:val="24"/>
        </w:rPr>
      </w:pPr>
      <w:r w:rsidRPr="00D96B32">
        <w:rPr>
          <w:rFonts w:ascii="Times New Roman" w:hAnsi="Times New Roman"/>
          <w:sz w:val="24"/>
          <w:szCs w:val="24"/>
        </w:rPr>
        <w:t>Az ajánlati árakat és az egyéb értékelési szempontok szerinti megajánlásokat a Bírálóbizottsági jegyzőkönyvek (</w:t>
      </w:r>
      <w:r w:rsidRPr="00D96B32">
        <w:rPr>
          <w:rFonts w:ascii="Times New Roman" w:hAnsi="Times New Roman"/>
          <w:i/>
          <w:iCs/>
          <w:sz w:val="24"/>
          <w:szCs w:val="24"/>
        </w:rPr>
        <w:t>2. melléklet</w:t>
      </w:r>
      <w:r w:rsidRPr="00D96B32">
        <w:rPr>
          <w:rFonts w:ascii="Times New Roman" w:hAnsi="Times New Roman"/>
          <w:sz w:val="24"/>
          <w:szCs w:val="24"/>
        </w:rPr>
        <w:t>) részletesen bemutatják.</w:t>
      </w:r>
    </w:p>
    <w:p w:rsidR="00017E65" w:rsidRPr="00FF038B" w:rsidRDefault="004471CB">
      <w:pPr>
        <w:pStyle w:val="Listaszerbekezds"/>
        <w:numPr>
          <w:ilvl w:val="0"/>
          <w:numId w:val="21"/>
        </w:numPr>
        <w:spacing w:after="0" w:line="259" w:lineRule="auto"/>
        <w:jc w:val="both"/>
        <w:rPr>
          <w:rFonts w:ascii="Times New Roman" w:hAnsi="Times New Roman"/>
          <w:sz w:val="24"/>
          <w:szCs w:val="24"/>
        </w:rPr>
      </w:pPr>
      <w:r w:rsidRPr="00D96B32">
        <w:rPr>
          <w:rFonts w:ascii="Times New Roman" w:hAnsi="Times New Roman"/>
          <w:sz w:val="24"/>
          <w:szCs w:val="24"/>
        </w:rPr>
        <w:t xml:space="preserve">Ajánlatkérő hiánypótlási felhívást és felvilágosítás kérést bocsátott ki </w:t>
      </w:r>
      <w:r w:rsidR="00B45C16" w:rsidRPr="00D96B32">
        <w:rPr>
          <w:rFonts w:ascii="Times New Roman" w:hAnsi="Times New Roman"/>
          <w:sz w:val="24"/>
          <w:szCs w:val="24"/>
        </w:rPr>
        <w:t>2024.09.10. 10:00 óra teljesítési határidővel</w:t>
      </w:r>
      <w:r w:rsidRPr="00D96B32">
        <w:rPr>
          <w:rFonts w:ascii="Times New Roman" w:hAnsi="Times New Roman"/>
          <w:sz w:val="24"/>
          <w:szCs w:val="24"/>
        </w:rPr>
        <w:t>.</w:t>
      </w:r>
      <w:r w:rsidR="0097593B" w:rsidRPr="00FF038B">
        <w:rPr>
          <w:rFonts w:ascii="Times New Roman" w:hAnsi="Times New Roman"/>
          <w:sz w:val="24"/>
          <w:szCs w:val="24"/>
        </w:rPr>
        <w:t xml:space="preserve"> </w:t>
      </w:r>
      <w:r w:rsidR="005B48AE" w:rsidRPr="00FF038B">
        <w:rPr>
          <w:rFonts w:ascii="Times New Roman" w:hAnsi="Times New Roman"/>
          <w:sz w:val="24"/>
          <w:szCs w:val="24"/>
        </w:rPr>
        <w:t>A</w:t>
      </w:r>
      <w:r w:rsidR="0097593B" w:rsidRPr="00FF038B">
        <w:rPr>
          <w:rFonts w:ascii="Times New Roman" w:hAnsi="Times New Roman"/>
          <w:sz w:val="24"/>
          <w:szCs w:val="24"/>
        </w:rPr>
        <w:t xml:space="preserve"> </w:t>
      </w:r>
      <w:r w:rsidRPr="00FF038B">
        <w:rPr>
          <w:rFonts w:ascii="Times New Roman" w:hAnsi="Times New Roman"/>
          <w:sz w:val="24"/>
          <w:szCs w:val="24"/>
        </w:rPr>
        <w:t>„RADIÁN” Építőipari Tervező, Szervező, Üzemeltető Kft.</w:t>
      </w:r>
      <w:r w:rsidR="0097593B" w:rsidRPr="00FF038B">
        <w:rPr>
          <w:rFonts w:ascii="Times New Roman" w:hAnsi="Times New Roman"/>
          <w:sz w:val="24"/>
          <w:szCs w:val="24"/>
        </w:rPr>
        <w:t xml:space="preserve"> </w:t>
      </w:r>
      <w:r w:rsidR="00FF038B">
        <w:rPr>
          <w:rFonts w:ascii="Times New Roman" w:hAnsi="Times New Roman"/>
          <w:sz w:val="24"/>
          <w:szCs w:val="24"/>
        </w:rPr>
        <w:t xml:space="preserve">ajánlattevő </w:t>
      </w:r>
      <w:r w:rsidR="005B48AE" w:rsidRPr="00FF038B">
        <w:rPr>
          <w:rFonts w:ascii="Times New Roman" w:hAnsi="Times New Roman"/>
          <w:sz w:val="24"/>
          <w:szCs w:val="24"/>
        </w:rPr>
        <w:t>a hiánypótlást</w:t>
      </w:r>
      <w:r w:rsidRPr="00FF038B">
        <w:rPr>
          <w:rFonts w:ascii="Times New Roman" w:hAnsi="Times New Roman"/>
          <w:sz w:val="24"/>
          <w:szCs w:val="24"/>
        </w:rPr>
        <w:t xml:space="preserve"> </w:t>
      </w:r>
      <w:r w:rsidR="005B48AE" w:rsidRPr="00FF038B">
        <w:rPr>
          <w:rFonts w:ascii="Times New Roman" w:hAnsi="Times New Roman"/>
          <w:sz w:val="24"/>
          <w:szCs w:val="24"/>
        </w:rPr>
        <w:t>/</w:t>
      </w:r>
      <w:r w:rsidRPr="00FF038B">
        <w:rPr>
          <w:rFonts w:ascii="Times New Roman" w:hAnsi="Times New Roman"/>
          <w:sz w:val="24"/>
          <w:szCs w:val="24"/>
        </w:rPr>
        <w:t xml:space="preserve"> </w:t>
      </w:r>
      <w:r w:rsidR="005B48AE" w:rsidRPr="00FF038B">
        <w:rPr>
          <w:rFonts w:ascii="Times New Roman" w:hAnsi="Times New Roman"/>
          <w:sz w:val="24"/>
          <w:szCs w:val="24"/>
        </w:rPr>
        <w:t>felvilágosítást határidőre benyújtotta.</w:t>
      </w:r>
    </w:p>
    <w:p w:rsidR="00C4350C" w:rsidRPr="00D96B32" w:rsidRDefault="004471CB" w:rsidP="00D96B32">
      <w:pPr>
        <w:numPr>
          <w:ilvl w:val="0"/>
          <w:numId w:val="21"/>
        </w:numPr>
        <w:contextualSpacing/>
        <w:jc w:val="both"/>
        <w:rPr>
          <w:rFonts w:ascii="Times New Roman" w:hAnsi="Times New Roman"/>
          <w:b/>
          <w:bCs/>
          <w:sz w:val="24"/>
          <w:szCs w:val="24"/>
          <w:u w:val="single"/>
        </w:rPr>
      </w:pPr>
      <w:r w:rsidRPr="00D96B32">
        <w:rPr>
          <w:rFonts w:ascii="Times New Roman" w:hAnsi="Times New Roman"/>
          <w:b/>
          <w:bCs/>
          <w:sz w:val="24"/>
          <w:szCs w:val="24"/>
          <w:u w:val="single"/>
        </w:rPr>
        <w:t>A további bírálat</w:t>
      </w:r>
      <w:r w:rsidR="00B907BB" w:rsidRPr="00D96B32">
        <w:rPr>
          <w:rFonts w:ascii="Times New Roman" w:hAnsi="Times New Roman"/>
          <w:b/>
          <w:bCs/>
          <w:sz w:val="24"/>
          <w:szCs w:val="24"/>
          <w:u w:val="single"/>
        </w:rPr>
        <w:t>ot követően</w:t>
      </w:r>
      <w:r w:rsidRPr="00D96B32">
        <w:rPr>
          <w:rFonts w:ascii="Times New Roman" w:hAnsi="Times New Roman"/>
          <w:b/>
          <w:bCs/>
          <w:sz w:val="24"/>
          <w:szCs w:val="24"/>
          <w:u w:val="single"/>
        </w:rPr>
        <w:t xml:space="preserve"> </w:t>
      </w:r>
      <w:r w:rsidR="00542CDD" w:rsidRPr="00D96B32">
        <w:rPr>
          <w:rFonts w:ascii="Times New Roman" w:hAnsi="Times New Roman"/>
          <w:b/>
          <w:bCs/>
          <w:sz w:val="24"/>
          <w:szCs w:val="24"/>
          <w:u w:val="single"/>
        </w:rPr>
        <w:t>a</w:t>
      </w:r>
      <w:r w:rsidRPr="00D96B32">
        <w:rPr>
          <w:rFonts w:ascii="Times New Roman" w:hAnsi="Times New Roman"/>
          <w:b/>
          <w:bCs/>
          <w:sz w:val="24"/>
          <w:szCs w:val="24"/>
          <w:u w:val="single"/>
        </w:rPr>
        <w:t xml:space="preserve"> bírálóbizottság javaslatai alapján a döntéshozó az alábbi</w:t>
      </w:r>
      <w:r w:rsidR="00727834" w:rsidRPr="00D96B32">
        <w:rPr>
          <w:rFonts w:ascii="Times New Roman" w:hAnsi="Times New Roman"/>
          <w:b/>
          <w:bCs/>
          <w:sz w:val="24"/>
          <w:szCs w:val="24"/>
          <w:u w:val="single"/>
        </w:rPr>
        <w:t xml:space="preserve"> </w:t>
      </w:r>
      <w:r w:rsidRPr="00D96B32">
        <w:rPr>
          <w:rFonts w:ascii="Times New Roman" w:hAnsi="Times New Roman"/>
          <w:b/>
          <w:bCs/>
          <w:sz w:val="24"/>
          <w:szCs w:val="24"/>
          <w:u w:val="single"/>
        </w:rPr>
        <w:t>döntéseket hozta (</w:t>
      </w:r>
      <w:r w:rsidR="00A52DA0" w:rsidRPr="00D96B32">
        <w:rPr>
          <w:rFonts w:ascii="Times New Roman" w:hAnsi="Times New Roman"/>
          <w:b/>
          <w:bCs/>
          <w:i/>
          <w:iCs/>
          <w:sz w:val="24"/>
          <w:szCs w:val="24"/>
          <w:u w:val="single"/>
        </w:rPr>
        <w:t>3</w:t>
      </w:r>
      <w:r w:rsidRPr="00D96B32">
        <w:rPr>
          <w:rFonts w:ascii="Times New Roman" w:hAnsi="Times New Roman"/>
          <w:b/>
          <w:bCs/>
          <w:i/>
          <w:iCs/>
          <w:sz w:val="24"/>
          <w:szCs w:val="24"/>
          <w:u w:val="single"/>
        </w:rPr>
        <w:t>. melléklet</w:t>
      </w:r>
      <w:r w:rsidRPr="00D96B32">
        <w:rPr>
          <w:rFonts w:ascii="Times New Roman" w:hAnsi="Times New Roman"/>
          <w:b/>
          <w:bCs/>
          <w:sz w:val="24"/>
          <w:szCs w:val="24"/>
          <w:u w:val="single"/>
        </w:rPr>
        <w:t>):</w:t>
      </w:r>
    </w:p>
    <w:p w:rsidR="007E55F6" w:rsidRPr="00D96B32" w:rsidRDefault="007E55F6" w:rsidP="00D96B32">
      <w:pPr>
        <w:contextualSpacing/>
        <w:jc w:val="both"/>
        <w:rPr>
          <w:rFonts w:ascii="Times New Roman" w:hAnsi="Times New Roman"/>
          <w:sz w:val="24"/>
          <w:szCs w:val="24"/>
        </w:rPr>
      </w:pPr>
    </w:p>
    <w:p w:rsidR="00557703" w:rsidRPr="00D96B32" w:rsidRDefault="004471CB" w:rsidP="00557703">
      <w:pPr>
        <w:pStyle w:val="Listaszerbekezds"/>
        <w:numPr>
          <w:ilvl w:val="0"/>
          <w:numId w:val="22"/>
        </w:numPr>
        <w:spacing w:after="160" w:line="256" w:lineRule="auto"/>
        <w:ind w:left="1068"/>
        <w:jc w:val="both"/>
        <w:rPr>
          <w:rFonts w:ascii="Times New Roman" w:hAnsi="Times New Roman"/>
          <w:sz w:val="24"/>
          <w:szCs w:val="24"/>
        </w:rPr>
      </w:pPr>
      <w:r w:rsidRPr="00D96B32">
        <w:rPr>
          <w:rFonts w:ascii="Times New Roman" w:hAnsi="Times New Roman"/>
          <w:sz w:val="24"/>
          <w:szCs w:val="24"/>
        </w:rPr>
        <w:t xml:space="preserve">A </w:t>
      </w:r>
      <w:proofErr w:type="spellStart"/>
      <w:r w:rsidRPr="00D96B32">
        <w:rPr>
          <w:rFonts w:ascii="Times New Roman" w:hAnsi="Times New Roman"/>
          <w:sz w:val="24"/>
          <w:szCs w:val="24"/>
        </w:rPr>
        <w:t>MeVi</w:t>
      </w:r>
      <w:proofErr w:type="spellEnd"/>
      <w:r w:rsidRPr="00D96B32">
        <w:rPr>
          <w:rFonts w:ascii="Times New Roman" w:hAnsi="Times New Roman"/>
          <w:sz w:val="24"/>
          <w:szCs w:val="24"/>
        </w:rPr>
        <w:t xml:space="preserve"> Tender Kft. ajánlattevő valamennyi részben benyújtott ajánlata </w:t>
      </w:r>
      <w:r w:rsidRPr="00D96B32">
        <w:rPr>
          <w:rFonts w:ascii="Times New Roman" w:hAnsi="Times New Roman"/>
          <w:sz w:val="24"/>
          <w:szCs w:val="24"/>
          <w:u w:val="single"/>
        </w:rPr>
        <w:t>érvénytelen</w:t>
      </w:r>
      <w:r w:rsidRPr="00D96B32">
        <w:rPr>
          <w:rFonts w:ascii="Times New Roman" w:hAnsi="Times New Roman"/>
          <w:sz w:val="24"/>
          <w:szCs w:val="24"/>
        </w:rPr>
        <w:t xml:space="preserve"> a Kbt. 73. § (6) bekezdése alapján alkalmazott 73. § (1) bekezdés e) pontja értelmében figyelemmel arra, hogy ajánlattevő nem bocsátotta rendelkezésre az előírt ajánlati </w:t>
      </w:r>
      <w:r w:rsidRPr="00D96B32">
        <w:rPr>
          <w:rFonts w:ascii="Times New Roman" w:hAnsi="Times New Roman"/>
          <w:sz w:val="24"/>
          <w:szCs w:val="24"/>
        </w:rPr>
        <w:lastRenderedPageBreak/>
        <w:t xml:space="preserve">biztosítékot. Továbbá érvénytelen az ajánlat a Kbt. 73. § (1) bekezdésének e) pontja alapján annak okán is, mert a </w:t>
      </w:r>
      <w:proofErr w:type="spellStart"/>
      <w:r w:rsidRPr="00D96B32">
        <w:rPr>
          <w:rFonts w:ascii="Times New Roman" w:hAnsi="Times New Roman"/>
          <w:sz w:val="24"/>
          <w:szCs w:val="24"/>
        </w:rPr>
        <w:t>MeVi</w:t>
      </w:r>
      <w:proofErr w:type="spellEnd"/>
      <w:r w:rsidRPr="00D96B32">
        <w:rPr>
          <w:rFonts w:ascii="Times New Roman" w:hAnsi="Times New Roman"/>
          <w:sz w:val="24"/>
          <w:szCs w:val="24"/>
        </w:rPr>
        <w:t xml:space="preserve"> Tender Kft. ajánlattevő csupán árazatlan, nullás költségvetéseket nyújtott be, amely a Kbt. 71. § (8) bekezdése alapján nem hiánypótolható, mivel nem egyedi, nem jelentős részletkérdés a valamennyi tétel ajánlati árára kiterjedő hiány.</w:t>
      </w:r>
    </w:p>
    <w:p w:rsidR="00557703" w:rsidRPr="00D96B32" w:rsidRDefault="00557703" w:rsidP="00557703">
      <w:pPr>
        <w:pStyle w:val="Listaszerbekezds"/>
        <w:ind w:left="632" w:hanging="284"/>
        <w:jc w:val="both"/>
        <w:rPr>
          <w:rFonts w:ascii="Times New Roman" w:hAnsi="Times New Roman"/>
          <w:sz w:val="24"/>
          <w:szCs w:val="24"/>
        </w:rPr>
      </w:pPr>
    </w:p>
    <w:p w:rsidR="00557703" w:rsidRPr="00D96B32" w:rsidRDefault="004471CB" w:rsidP="00557703">
      <w:pPr>
        <w:pStyle w:val="Listaszerbekezds"/>
        <w:numPr>
          <w:ilvl w:val="0"/>
          <w:numId w:val="22"/>
        </w:numPr>
        <w:spacing w:after="160" w:line="256" w:lineRule="auto"/>
        <w:ind w:left="1068"/>
        <w:jc w:val="both"/>
        <w:rPr>
          <w:rFonts w:ascii="Times New Roman" w:hAnsi="Times New Roman"/>
          <w:sz w:val="24"/>
          <w:szCs w:val="24"/>
        </w:rPr>
      </w:pPr>
      <w:r w:rsidRPr="00D96B32">
        <w:rPr>
          <w:rFonts w:ascii="Times New Roman" w:hAnsi="Times New Roman"/>
          <w:sz w:val="24"/>
          <w:szCs w:val="24"/>
        </w:rPr>
        <w:t xml:space="preserve">A "RADIÁN" Építőipari Tervező, Szervező, Üzemeltető Kft. ajánlattevő valamennyi részben benyújtott ajánlata megfelel az eljárást megindító felhívásban előírtaknak, alkalmasságát megfelelően igazolta és az előírt kizáró okok hatálya alatt sem áll, így ajánlata minden részben megfelelő és (egyetlen) </w:t>
      </w:r>
      <w:r w:rsidRPr="00D96B32">
        <w:rPr>
          <w:rFonts w:ascii="Times New Roman" w:hAnsi="Times New Roman"/>
          <w:sz w:val="24"/>
          <w:szCs w:val="24"/>
          <w:u w:val="single"/>
        </w:rPr>
        <w:t>érvényes</w:t>
      </w:r>
      <w:r w:rsidRPr="00D96B32">
        <w:rPr>
          <w:rFonts w:ascii="Times New Roman" w:hAnsi="Times New Roman"/>
          <w:sz w:val="24"/>
          <w:szCs w:val="24"/>
        </w:rPr>
        <w:t>, egyben a legjobb ár-érték arányú ajánlatnak tekinthető.</w:t>
      </w:r>
    </w:p>
    <w:p w:rsidR="00557703" w:rsidRPr="00D96B32" w:rsidRDefault="00557703" w:rsidP="00557703">
      <w:pPr>
        <w:pStyle w:val="Listaszerbekezds"/>
        <w:ind w:left="632" w:hanging="284"/>
        <w:rPr>
          <w:rFonts w:ascii="Times New Roman" w:hAnsi="Times New Roman"/>
          <w:sz w:val="24"/>
          <w:szCs w:val="24"/>
        </w:rPr>
      </w:pPr>
    </w:p>
    <w:p w:rsidR="00557703" w:rsidRPr="00D96B32" w:rsidRDefault="004471CB" w:rsidP="00557703">
      <w:pPr>
        <w:pStyle w:val="Listaszerbekezds"/>
        <w:numPr>
          <w:ilvl w:val="0"/>
          <w:numId w:val="22"/>
        </w:numPr>
        <w:spacing w:after="160" w:line="256" w:lineRule="auto"/>
        <w:ind w:left="1068"/>
        <w:jc w:val="both"/>
        <w:rPr>
          <w:rFonts w:ascii="Times New Roman" w:hAnsi="Times New Roman"/>
          <w:sz w:val="24"/>
          <w:szCs w:val="24"/>
        </w:rPr>
      </w:pPr>
      <w:r w:rsidRPr="00D96B32">
        <w:rPr>
          <w:rFonts w:ascii="Times New Roman" w:hAnsi="Times New Roman"/>
          <w:sz w:val="24"/>
          <w:szCs w:val="24"/>
        </w:rPr>
        <w:t>A 4. rész tekintetében nettó 529.342,- Ft pótfedezetet vonok be, melyre tekintettel a rendelkezésre álló fedezet valamennyi részben elegendő a szerződés megkötéséhez.</w:t>
      </w:r>
    </w:p>
    <w:p w:rsidR="00557703" w:rsidRPr="00D96B32" w:rsidRDefault="00557703" w:rsidP="00557703">
      <w:pPr>
        <w:pStyle w:val="Listaszerbekezds"/>
        <w:ind w:left="632" w:hanging="284"/>
        <w:rPr>
          <w:rFonts w:ascii="Times New Roman" w:hAnsi="Times New Roman"/>
          <w:sz w:val="24"/>
          <w:szCs w:val="24"/>
        </w:rPr>
      </w:pPr>
    </w:p>
    <w:p w:rsidR="00557703" w:rsidRPr="00D96B32" w:rsidRDefault="004471CB" w:rsidP="00557703">
      <w:pPr>
        <w:pStyle w:val="Listaszerbekezds"/>
        <w:numPr>
          <w:ilvl w:val="0"/>
          <w:numId w:val="22"/>
        </w:numPr>
        <w:spacing w:after="160" w:line="256" w:lineRule="auto"/>
        <w:ind w:left="1068"/>
        <w:jc w:val="both"/>
        <w:rPr>
          <w:rFonts w:ascii="Times New Roman" w:hAnsi="Times New Roman"/>
          <w:sz w:val="24"/>
          <w:szCs w:val="24"/>
        </w:rPr>
      </w:pPr>
      <w:r w:rsidRPr="00D96B32">
        <w:rPr>
          <w:rFonts w:ascii="Times New Roman" w:hAnsi="Times New Roman"/>
          <w:sz w:val="24"/>
          <w:szCs w:val="24"/>
        </w:rPr>
        <w:t xml:space="preserve"> Az eljárást mind az öt részben eredményesnek nyilvánítom, és valamennyi részben nyertes ajánlattevőként a "RADIÁN" Építőipari Tervező, Szervező, Üzemeltető Kft-t jelölöm meg, akivel a szerződések megkötéséről rendelkezem az alábbi ajánlati árakon:</w:t>
      </w:r>
    </w:p>
    <w:p w:rsidR="00557703" w:rsidRPr="00D96B32" w:rsidRDefault="00557703" w:rsidP="00557703">
      <w:pPr>
        <w:pStyle w:val="Listaszerbekezds"/>
        <w:rPr>
          <w:rFonts w:ascii="Times New Roman" w:hAnsi="Times New Roman"/>
          <w:sz w:val="24"/>
          <w:szCs w:val="24"/>
        </w:rPr>
      </w:pPr>
    </w:p>
    <w:tbl>
      <w:tblPr>
        <w:tblStyle w:val="TableGrid0"/>
        <w:tblW w:w="6091" w:type="dxa"/>
        <w:jc w:val="center"/>
        <w:tblLook w:val="04A0" w:firstRow="1" w:lastRow="0" w:firstColumn="1" w:lastColumn="0" w:noHBand="0" w:noVBand="1"/>
      </w:tblPr>
      <w:tblGrid>
        <w:gridCol w:w="3823"/>
        <w:gridCol w:w="2268"/>
      </w:tblGrid>
      <w:tr w:rsidR="00FF432E" w:rsidTr="00557703">
        <w:trPr>
          <w:jc w:val="center"/>
        </w:trPr>
        <w:tc>
          <w:tcPr>
            <w:tcW w:w="3823" w:type="dxa"/>
            <w:tcBorders>
              <w:top w:val="single" w:sz="4" w:space="0" w:color="auto"/>
              <w:left w:val="single" w:sz="4" w:space="0" w:color="auto"/>
              <w:bottom w:val="single" w:sz="4" w:space="0" w:color="auto"/>
              <w:right w:val="single" w:sz="4" w:space="0" w:color="auto"/>
            </w:tcBorders>
            <w:hideMark/>
          </w:tcPr>
          <w:p w:rsidR="00557703" w:rsidRPr="00D96B32" w:rsidRDefault="004471CB">
            <w:pPr>
              <w:pStyle w:val="Listaszerbekezds"/>
              <w:spacing w:after="0" w:line="240" w:lineRule="auto"/>
              <w:ind w:left="0"/>
              <w:jc w:val="center"/>
              <w:rPr>
                <w:rFonts w:ascii="Times New Roman" w:hAnsi="Times New Roman"/>
                <w:bCs/>
                <w:sz w:val="24"/>
                <w:szCs w:val="24"/>
              </w:rPr>
            </w:pPr>
            <w:bookmarkStart w:id="4" w:name="_Hlk169272863"/>
            <w:r w:rsidRPr="00D96B32">
              <w:rPr>
                <w:rFonts w:ascii="Times New Roman" w:hAnsi="Times New Roman"/>
                <w:bCs/>
                <w:sz w:val="24"/>
                <w:szCs w:val="24"/>
              </w:rPr>
              <w:t>Rész száma, megnevezése</w:t>
            </w:r>
          </w:p>
        </w:tc>
        <w:tc>
          <w:tcPr>
            <w:tcW w:w="2268" w:type="dxa"/>
            <w:tcBorders>
              <w:top w:val="single" w:sz="4" w:space="0" w:color="auto"/>
              <w:left w:val="single" w:sz="4" w:space="0" w:color="auto"/>
              <w:bottom w:val="single" w:sz="4" w:space="0" w:color="auto"/>
              <w:right w:val="single" w:sz="4" w:space="0" w:color="auto"/>
            </w:tcBorders>
            <w:hideMark/>
          </w:tcPr>
          <w:p w:rsidR="00557703" w:rsidRPr="00D96B32" w:rsidRDefault="004471CB">
            <w:pPr>
              <w:pStyle w:val="Listaszerbekezds"/>
              <w:spacing w:after="0" w:line="240" w:lineRule="auto"/>
              <w:ind w:left="0"/>
              <w:jc w:val="center"/>
              <w:rPr>
                <w:rFonts w:ascii="Times New Roman" w:hAnsi="Times New Roman"/>
                <w:bCs/>
                <w:sz w:val="24"/>
                <w:szCs w:val="24"/>
              </w:rPr>
            </w:pPr>
            <w:r w:rsidRPr="00D96B32">
              <w:rPr>
                <w:rFonts w:ascii="Times New Roman" w:hAnsi="Times New Roman"/>
                <w:bCs/>
                <w:sz w:val="24"/>
                <w:szCs w:val="24"/>
              </w:rPr>
              <w:t>Ajánlati ár (nettó Ft)</w:t>
            </w:r>
          </w:p>
        </w:tc>
      </w:tr>
      <w:tr w:rsidR="00FF432E" w:rsidTr="00557703">
        <w:trPr>
          <w:jc w:val="center"/>
        </w:trPr>
        <w:tc>
          <w:tcPr>
            <w:tcW w:w="3823" w:type="dxa"/>
            <w:tcBorders>
              <w:top w:val="single" w:sz="4" w:space="0" w:color="auto"/>
              <w:left w:val="single" w:sz="4" w:space="0" w:color="auto"/>
              <w:bottom w:val="single" w:sz="4" w:space="0" w:color="auto"/>
              <w:right w:val="single" w:sz="4" w:space="0" w:color="auto"/>
            </w:tcBorders>
            <w:hideMark/>
          </w:tcPr>
          <w:p w:rsidR="00557703" w:rsidRPr="00D96B32" w:rsidRDefault="004471CB">
            <w:pPr>
              <w:spacing w:after="0" w:line="240" w:lineRule="auto"/>
              <w:rPr>
                <w:rFonts w:ascii="Times New Roman" w:hAnsi="Times New Roman"/>
                <w:bCs/>
                <w:sz w:val="24"/>
                <w:szCs w:val="24"/>
              </w:rPr>
            </w:pPr>
            <w:r w:rsidRPr="00D96B32">
              <w:rPr>
                <w:rFonts w:ascii="Times New Roman" w:hAnsi="Times New Roman"/>
                <w:bCs/>
                <w:sz w:val="24"/>
                <w:szCs w:val="24"/>
              </w:rPr>
              <w:t>1. (Dohány u. 45. fszt. 13.)</w:t>
            </w:r>
          </w:p>
        </w:tc>
        <w:tc>
          <w:tcPr>
            <w:tcW w:w="2268" w:type="dxa"/>
            <w:tcBorders>
              <w:top w:val="single" w:sz="4" w:space="0" w:color="auto"/>
              <w:left w:val="single" w:sz="4" w:space="0" w:color="auto"/>
              <w:bottom w:val="single" w:sz="4" w:space="0" w:color="auto"/>
              <w:right w:val="single" w:sz="4" w:space="0" w:color="auto"/>
            </w:tcBorders>
            <w:hideMark/>
          </w:tcPr>
          <w:p w:rsidR="00557703" w:rsidRPr="00D96B32" w:rsidRDefault="004471CB">
            <w:pPr>
              <w:pStyle w:val="Listaszerbekezds"/>
              <w:spacing w:after="0" w:line="240" w:lineRule="auto"/>
              <w:ind w:left="0"/>
              <w:jc w:val="right"/>
              <w:rPr>
                <w:rFonts w:ascii="Times New Roman" w:hAnsi="Times New Roman"/>
                <w:bCs/>
                <w:sz w:val="24"/>
                <w:szCs w:val="24"/>
              </w:rPr>
            </w:pPr>
            <w:r w:rsidRPr="00D96B32">
              <w:rPr>
                <w:rFonts w:ascii="Times New Roman" w:hAnsi="Times New Roman"/>
                <w:bCs/>
                <w:sz w:val="24"/>
                <w:szCs w:val="24"/>
              </w:rPr>
              <w:t>9 980 240</w:t>
            </w:r>
          </w:p>
        </w:tc>
      </w:tr>
      <w:tr w:rsidR="00FF432E" w:rsidTr="00557703">
        <w:trPr>
          <w:jc w:val="center"/>
        </w:trPr>
        <w:tc>
          <w:tcPr>
            <w:tcW w:w="3823" w:type="dxa"/>
            <w:tcBorders>
              <w:top w:val="single" w:sz="4" w:space="0" w:color="auto"/>
              <w:left w:val="single" w:sz="4" w:space="0" w:color="auto"/>
              <w:bottom w:val="single" w:sz="4" w:space="0" w:color="auto"/>
              <w:right w:val="single" w:sz="4" w:space="0" w:color="auto"/>
            </w:tcBorders>
            <w:hideMark/>
          </w:tcPr>
          <w:p w:rsidR="00557703" w:rsidRPr="00D96B32" w:rsidRDefault="004471CB">
            <w:pPr>
              <w:spacing w:after="0" w:line="240" w:lineRule="auto"/>
              <w:rPr>
                <w:rFonts w:ascii="Times New Roman" w:hAnsi="Times New Roman"/>
                <w:bCs/>
                <w:sz w:val="24"/>
                <w:szCs w:val="24"/>
              </w:rPr>
            </w:pPr>
            <w:r w:rsidRPr="00D96B32">
              <w:rPr>
                <w:rFonts w:ascii="Times New Roman" w:hAnsi="Times New Roman"/>
                <w:bCs/>
                <w:sz w:val="24"/>
                <w:szCs w:val="24"/>
              </w:rPr>
              <w:t>2. (Csányi u. 10. fszt. 1-3.)</w:t>
            </w:r>
          </w:p>
        </w:tc>
        <w:tc>
          <w:tcPr>
            <w:tcW w:w="2268" w:type="dxa"/>
            <w:tcBorders>
              <w:top w:val="single" w:sz="4" w:space="0" w:color="auto"/>
              <w:left w:val="single" w:sz="4" w:space="0" w:color="auto"/>
              <w:bottom w:val="single" w:sz="4" w:space="0" w:color="auto"/>
              <w:right w:val="single" w:sz="4" w:space="0" w:color="auto"/>
            </w:tcBorders>
            <w:hideMark/>
          </w:tcPr>
          <w:p w:rsidR="00557703" w:rsidRPr="00D96B32" w:rsidRDefault="004471CB">
            <w:pPr>
              <w:pStyle w:val="Listaszerbekezds"/>
              <w:spacing w:after="0" w:line="240" w:lineRule="auto"/>
              <w:ind w:left="0"/>
              <w:jc w:val="right"/>
              <w:rPr>
                <w:rFonts w:ascii="Times New Roman" w:hAnsi="Times New Roman"/>
                <w:bCs/>
                <w:sz w:val="24"/>
                <w:szCs w:val="24"/>
              </w:rPr>
            </w:pPr>
            <w:r w:rsidRPr="00D96B32">
              <w:rPr>
                <w:rFonts w:ascii="Times New Roman" w:hAnsi="Times New Roman"/>
                <w:bCs/>
                <w:sz w:val="24"/>
                <w:szCs w:val="24"/>
              </w:rPr>
              <w:t>12 671 186</w:t>
            </w:r>
          </w:p>
        </w:tc>
      </w:tr>
      <w:tr w:rsidR="00FF432E" w:rsidTr="00557703">
        <w:trPr>
          <w:jc w:val="center"/>
        </w:trPr>
        <w:tc>
          <w:tcPr>
            <w:tcW w:w="3823" w:type="dxa"/>
            <w:tcBorders>
              <w:top w:val="single" w:sz="4" w:space="0" w:color="auto"/>
              <w:left w:val="single" w:sz="4" w:space="0" w:color="auto"/>
              <w:bottom w:val="single" w:sz="4" w:space="0" w:color="auto"/>
              <w:right w:val="single" w:sz="4" w:space="0" w:color="auto"/>
            </w:tcBorders>
            <w:hideMark/>
          </w:tcPr>
          <w:p w:rsidR="00557703" w:rsidRPr="00D96B32" w:rsidRDefault="004471CB">
            <w:pPr>
              <w:spacing w:after="0" w:line="240" w:lineRule="auto"/>
              <w:rPr>
                <w:rFonts w:ascii="Times New Roman" w:hAnsi="Times New Roman"/>
                <w:bCs/>
                <w:sz w:val="24"/>
                <w:szCs w:val="24"/>
              </w:rPr>
            </w:pPr>
            <w:r w:rsidRPr="00D96B32">
              <w:rPr>
                <w:rFonts w:ascii="Times New Roman" w:hAnsi="Times New Roman"/>
                <w:bCs/>
                <w:sz w:val="24"/>
                <w:szCs w:val="24"/>
              </w:rPr>
              <w:t>3. (Kazinczy u. 51. pince/</w:t>
            </w:r>
            <w:proofErr w:type="spellStart"/>
            <w:r w:rsidRPr="00D96B32">
              <w:rPr>
                <w:rFonts w:ascii="Times New Roman" w:hAnsi="Times New Roman"/>
                <w:bCs/>
                <w:sz w:val="24"/>
                <w:szCs w:val="24"/>
              </w:rPr>
              <w:t>fszt</w:t>
            </w:r>
            <w:proofErr w:type="spellEnd"/>
            <w:r w:rsidRPr="00D96B32">
              <w:rPr>
                <w:rFonts w:ascii="Times New Roman" w:hAnsi="Times New Roman"/>
                <w:bCs/>
                <w:sz w:val="24"/>
                <w:szCs w:val="24"/>
              </w:rPr>
              <w:t>/</w:t>
            </w:r>
            <w:proofErr w:type="spellStart"/>
            <w:r w:rsidRPr="00D96B32">
              <w:rPr>
                <w:rFonts w:ascii="Times New Roman" w:hAnsi="Times New Roman"/>
                <w:bCs/>
                <w:sz w:val="24"/>
                <w:szCs w:val="24"/>
              </w:rPr>
              <w:t>em</w:t>
            </w:r>
            <w:proofErr w:type="spellEnd"/>
            <w:r w:rsidRPr="00D96B32">
              <w:rPr>
                <w:rFonts w:ascii="Times New Roman" w:hAnsi="Times New Roman"/>
                <w:bCs/>
                <w:sz w:val="24"/>
                <w:szCs w:val="24"/>
              </w:rPr>
              <w:t>)</w:t>
            </w:r>
          </w:p>
        </w:tc>
        <w:tc>
          <w:tcPr>
            <w:tcW w:w="2268" w:type="dxa"/>
            <w:tcBorders>
              <w:top w:val="single" w:sz="4" w:space="0" w:color="auto"/>
              <w:left w:val="single" w:sz="4" w:space="0" w:color="auto"/>
              <w:bottom w:val="single" w:sz="4" w:space="0" w:color="auto"/>
              <w:right w:val="single" w:sz="4" w:space="0" w:color="auto"/>
            </w:tcBorders>
            <w:hideMark/>
          </w:tcPr>
          <w:p w:rsidR="00557703" w:rsidRPr="00D96B32" w:rsidRDefault="004471CB">
            <w:pPr>
              <w:pStyle w:val="Listaszerbekezds"/>
              <w:spacing w:after="0" w:line="240" w:lineRule="auto"/>
              <w:ind w:left="0"/>
              <w:jc w:val="right"/>
              <w:rPr>
                <w:rFonts w:ascii="Times New Roman" w:hAnsi="Times New Roman"/>
                <w:bCs/>
                <w:sz w:val="24"/>
                <w:szCs w:val="24"/>
              </w:rPr>
            </w:pPr>
            <w:r w:rsidRPr="00D96B32">
              <w:rPr>
                <w:rFonts w:ascii="Times New Roman" w:hAnsi="Times New Roman"/>
                <w:bCs/>
                <w:sz w:val="24"/>
                <w:szCs w:val="24"/>
              </w:rPr>
              <w:t>7 272 600</w:t>
            </w:r>
          </w:p>
        </w:tc>
      </w:tr>
      <w:tr w:rsidR="00FF432E" w:rsidTr="00557703">
        <w:trPr>
          <w:jc w:val="center"/>
        </w:trPr>
        <w:tc>
          <w:tcPr>
            <w:tcW w:w="3823" w:type="dxa"/>
            <w:tcBorders>
              <w:top w:val="single" w:sz="4" w:space="0" w:color="auto"/>
              <w:left w:val="single" w:sz="4" w:space="0" w:color="auto"/>
              <w:bottom w:val="single" w:sz="4" w:space="0" w:color="auto"/>
              <w:right w:val="single" w:sz="4" w:space="0" w:color="auto"/>
            </w:tcBorders>
            <w:hideMark/>
          </w:tcPr>
          <w:p w:rsidR="00557703" w:rsidRPr="00D96B32" w:rsidRDefault="004471CB">
            <w:pPr>
              <w:spacing w:after="0" w:line="240" w:lineRule="auto"/>
              <w:rPr>
                <w:rFonts w:ascii="Times New Roman" w:hAnsi="Times New Roman"/>
                <w:bCs/>
                <w:sz w:val="24"/>
                <w:szCs w:val="24"/>
              </w:rPr>
            </w:pPr>
            <w:r w:rsidRPr="00D96B32">
              <w:rPr>
                <w:rFonts w:ascii="Times New Roman" w:hAnsi="Times New Roman"/>
                <w:bCs/>
                <w:sz w:val="24"/>
                <w:szCs w:val="24"/>
              </w:rPr>
              <w:t>4. (Damjanich u. 7. fszt. 1)</w:t>
            </w:r>
          </w:p>
        </w:tc>
        <w:tc>
          <w:tcPr>
            <w:tcW w:w="2268" w:type="dxa"/>
            <w:tcBorders>
              <w:top w:val="single" w:sz="4" w:space="0" w:color="auto"/>
              <w:left w:val="single" w:sz="4" w:space="0" w:color="auto"/>
              <w:bottom w:val="single" w:sz="4" w:space="0" w:color="auto"/>
              <w:right w:val="single" w:sz="4" w:space="0" w:color="auto"/>
            </w:tcBorders>
            <w:hideMark/>
          </w:tcPr>
          <w:p w:rsidR="00557703" w:rsidRPr="00D96B32" w:rsidRDefault="004471CB">
            <w:pPr>
              <w:pStyle w:val="Listaszerbekezds"/>
              <w:spacing w:after="0" w:line="240" w:lineRule="auto"/>
              <w:ind w:left="0"/>
              <w:jc w:val="right"/>
              <w:rPr>
                <w:rFonts w:ascii="Times New Roman" w:hAnsi="Times New Roman"/>
                <w:bCs/>
                <w:sz w:val="24"/>
                <w:szCs w:val="24"/>
              </w:rPr>
            </w:pPr>
            <w:r w:rsidRPr="00D96B32">
              <w:rPr>
                <w:rFonts w:ascii="Times New Roman" w:hAnsi="Times New Roman"/>
                <w:bCs/>
                <w:sz w:val="24"/>
                <w:szCs w:val="24"/>
              </w:rPr>
              <w:t>4 541 158</w:t>
            </w:r>
          </w:p>
        </w:tc>
      </w:tr>
      <w:tr w:rsidR="00FF432E" w:rsidTr="00557703">
        <w:trPr>
          <w:jc w:val="center"/>
        </w:trPr>
        <w:tc>
          <w:tcPr>
            <w:tcW w:w="3823" w:type="dxa"/>
            <w:tcBorders>
              <w:top w:val="single" w:sz="4" w:space="0" w:color="auto"/>
              <w:left w:val="single" w:sz="4" w:space="0" w:color="auto"/>
              <w:bottom w:val="single" w:sz="4" w:space="0" w:color="auto"/>
              <w:right w:val="single" w:sz="4" w:space="0" w:color="auto"/>
            </w:tcBorders>
            <w:hideMark/>
          </w:tcPr>
          <w:p w:rsidR="00557703" w:rsidRPr="00D96B32" w:rsidRDefault="004471CB">
            <w:pPr>
              <w:spacing w:after="0" w:line="240" w:lineRule="auto"/>
              <w:rPr>
                <w:rFonts w:ascii="Times New Roman" w:hAnsi="Times New Roman"/>
                <w:bCs/>
                <w:sz w:val="24"/>
                <w:szCs w:val="24"/>
              </w:rPr>
            </w:pPr>
            <w:r w:rsidRPr="00D96B32">
              <w:rPr>
                <w:rFonts w:ascii="Times New Roman" w:hAnsi="Times New Roman"/>
                <w:bCs/>
                <w:sz w:val="24"/>
                <w:szCs w:val="24"/>
              </w:rPr>
              <w:t>5. (Kapualjak- és lépcsőházak felújítása)</w:t>
            </w:r>
          </w:p>
        </w:tc>
        <w:tc>
          <w:tcPr>
            <w:tcW w:w="2268" w:type="dxa"/>
            <w:tcBorders>
              <w:top w:val="single" w:sz="4" w:space="0" w:color="auto"/>
              <w:left w:val="single" w:sz="4" w:space="0" w:color="auto"/>
              <w:bottom w:val="single" w:sz="4" w:space="0" w:color="auto"/>
              <w:right w:val="single" w:sz="4" w:space="0" w:color="auto"/>
            </w:tcBorders>
            <w:hideMark/>
          </w:tcPr>
          <w:p w:rsidR="00557703" w:rsidRPr="00D96B32" w:rsidRDefault="004471CB">
            <w:pPr>
              <w:pStyle w:val="Listaszerbekezds"/>
              <w:spacing w:after="0" w:line="240" w:lineRule="auto"/>
              <w:ind w:left="0"/>
              <w:jc w:val="right"/>
              <w:rPr>
                <w:rFonts w:ascii="Times New Roman" w:hAnsi="Times New Roman"/>
                <w:bCs/>
                <w:sz w:val="24"/>
                <w:szCs w:val="24"/>
              </w:rPr>
            </w:pPr>
            <w:r w:rsidRPr="00D96B32">
              <w:rPr>
                <w:rFonts w:ascii="Times New Roman" w:hAnsi="Times New Roman"/>
                <w:bCs/>
                <w:sz w:val="24"/>
                <w:szCs w:val="24"/>
              </w:rPr>
              <w:t>29 884 568</w:t>
            </w:r>
          </w:p>
        </w:tc>
        <w:bookmarkEnd w:id="4"/>
      </w:tr>
    </w:tbl>
    <w:p w:rsidR="001C761E" w:rsidRPr="00D96B32" w:rsidRDefault="001C761E" w:rsidP="00557703">
      <w:pPr>
        <w:pStyle w:val="Listaszerbekezds"/>
        <w:rPr>
          <w:rFonts w:ascii="Times New Roman" w:eastAsia="Calibri" w:hAnsi="Times New Roman"/>
          <w:bCs/>
          <w:sz w:val="24"/>
          <w:szCs w:val="24"/>
          <w:lang w:eastAsia="en-US"/>
        </w:rPr>
      </w:pPr>
    </w:p>
    <w:p w:rsidR="00C4350C" w:rsidRPr="00D96B32" w:rsidRDefault="004471CB" w:rsidP="00712BE5">
      <w:pPr>
        <w:numPr>
          <w:ilvl w:val="0"/>
          <w:numId w:val="21"/>
        </w:numPr>
        <w:contextualSpacing/>
        <w:jc w:val="both"/>
        <w:rPr>
          <w:rFonts w:ascii="Times New Roman" w:hAnsi="Times New Roman"/>
          <w:sz w:val="24"/>
          <w:szCs w:val="24"/>
        </w:rPr>
      </w:pPr>
      <w:r w:rsidRPr="00D96B32">
        <w:rPr>
          <w:rFonts w:ascii="Times New Roman" w:hAnsi="Times New Roman"/>
          <w:sz w:val="24"/>
          <w:szCs w:val="24"/>
        </w:rPr>
        <w:t>A döntés alapján, az összegezést (</w:t>
      </w:r>
      <w:r w:rsidR="00A52DA0" w:rsidRPr="00D96B32">
        <w:rPr>
          <w:rFonts w:ascii="Times New Roman" w:hAnsi="Times New Roman"/>
          <w:i/>
          <w:iCs/>
          <w:sz w:val="24"/>
          <w:szCs w:val="24"/>
        </w:rPr>
        <w:t>4</w:t>
      </w:r>
      <w:r w:rsidRPr="00D96B32">
        <w:rPr>
          <w:rFonts w:ascii="Times New Roman" w:hAnsi="Times New Roman"/>
          <w:i/>
          <w:iCs/>
          <w:sz w:val="24"/>
          <w:szCs w:val="24"/>
        </w:rPr>
        <w:t>. melléklet</w:t>
      </w:r>
      <w:r w:rsidRPr="00D96B32">
        <w:rPr>
          <w:rFonts w:ascii="Times New Roman" w:hAnsi="Times New Roman"/>
          <w:sz w:val="24"/>
          <w:szCs w:val="24"/>
        </w:rPr>
        <w:t xml:space="preserve">) követően az EVIN Nonprofit </w:t>
      </w:r>
      <w:proofErr w:type="spellStart"/>
      <w:r w:rsidRPr="00D96B32">
        <w:rPr>
          <w:rFonts w:ascii="Times New Roman" w:hAnsi="Times New Roman"/>
          <w:sz w:val="24"/>
          <w:szCs w:val="24"/>
        </w:rPr>
        <w:t>Zrt</w:t>
      </w:r>
      <w:proofErr w:type="spellEnd"/>
      <w:r w:rsidRPr="00D96B32">
        <w:rPr>
          <w:rFonts w:ascii="Times New Roman" w:hAnsi="Times New Roman"/>
          <w:sz w:val="24"/>
          <w:szCs w:val="24"/>
        </w:rPr>
        <w:t>. a nyertes</w:t>
      </w:r>
      <w:r w:rsidR="00017E65" w:rsidRPr="00D96B32">
        <w:rPr>
          <w:rFonts w:ascii="Times New Roman" w:hAnsi="Times New Roman"/>
          <w:sz w:val="24"/>
          <w:szCs w:val="24"/>
        </w:rPr>
        <w:t>s</w:t>
      </w:r>
      <w:r w:rsidRPr="00D96B32">
        <w:rPr>
          <w:rFonts w:ascii="Times New Roman" w:hAnsi="Times New Roman"/>
          <w:sz w:val="24"/>
          <w:szCs w:val="24"/>
        </w:rPr>
        <w:t xml:space="preserve">el a </w:t>
      </w:r>
      <w:r w:rsidR="00F92536" w:rsidRPr="00D96B32">
        <w:rPr>
          <w:rFonts w:ascii="Times New Roman" w:hAnsi="Times New Roman"/>
          <w:sz w:val="24"/>
          <w:szCs w:val="24"/>
        </w:rPr>
        <w:t>vállalkozási</w:t>
      </w:r>
      <w:r w:rsidR="00C227DC" w:rsidRPr="00D96B32">
        <w:rPr>
          <w:rFonts w:ascii="Times New Roman" w:hAnsi="Times New Roman"/>
          <w:sz w:val="24"/>
          <w:szCs w:val="24"/>
        </w:rPr>
        <w:t xml:space="preserve"> </w:t>
      </w:r>
      <w:r w:rsidRPr="00D96B32">
        <w:rPr>
          <w:rFonts w:ascii="Times New Roman" w:hAnsi="Times New Roman"/>
          <w:sz w:val="24"/>
          <w:szCs w:val="24"/>
        </w:rPr>
        <w:t>szerződés</w:t>
      </w:r>
      <w:r w:rsidR="00D96B32" w:rsidRPr="00D96B32">
        <w:rPr>
          <w:rFonts w:ascii="Times New Roman" w:hAnsi="Times New Roman"/>
          <w:sz w:val="24"/>
          <w:szCs w:val="24"/>
        </w:rPr>
        <w:t>eke</w:t>
      </w:r>
      <w:r w:rsidRPr="00D96B32">
        <w:rPr>
          <w:rFonts w:ascii="Times New Roman" w:hAnsi="Times New Roman"/>
          <w:sz w:val="24"/>
          <w:szCs w:val="24"/>
        </w:rPr>
        <w:t>t (</w:t>
      </w:r>
      <w:r w:rsidR="00A52DA0" w:rsidRPr="00D96B32">
        <w:rPr>
          <w:rFonts w:ascii="Times New Roman" w:hAnsi="Times New Roman"/>
          <w:i/>
          <w:iCs/>
          <w:sz w:val="24"/>
          <w:szCs w:val="24"/>
        </w:rPr>
        <w:t>5</w:t>
      </w:r>
      <w:r w:rsidRPr="00D96B32">
        <w:rPr>
          <w:rFonts w:ascii="Times New Roman" w:hAnsi="Times New Roman"/>
          <w:i/>
          <w:iCs/>
          <w:sz w:val="24"/>
          <w:szCs w:val="24"/>
        </w:rPr>
        <w:t>. melléklet</w:t>
      </w:r>
      <w:r w:rsidRPr="00D96B32">
        <w:rPr>
          <w:rFonts w:ascii="Times New Roman" w:hAnsi="Times New Roman"/>
          <w:sz w:val="24"/>
          <w:szCs w:val="24"/>
        </w:rPr>
        <w:t xml:space="preserve">) </w:t>
      </w:r>
      <w:r w:rsidR="001415F4" w:rsidRPr="00D96B32">
        <w:rPr>
          <w:rFonts w:ascii="Times New Roman" w:hAnsi="Times New Roman"/>
          <w:sz w:val="24"/>
          <w:szCs w:val="24"/>
        </w:rPr>
        <w:t>2024</w:t>
      </w:r>
      <w:r w:rsidRPr="00D96B32">
        <w:rPr>
          <w:rFonts w:ascii="Times New Roman" w:hAnsi="Times New Roman"/>
          <w:sz w:val="24"/>
          <w:szCs w:val="24"/>
        </w:rPr>
        <w:t xml:space="preserve">. </w:t>
      </w:r>
      <w:r w:rsidR="00F92536" w:rsidRPr="00D96B32">
        <w:rPr>
          <w:rFonts w:ascii="Times New Roman" w:hAnsi="Times New Roman"/>
          <w:sz w:val="24"/>
          <w:szCs w:val="24"/>
        </w:rPr>
        <w:t xml:space="preserve">szeptember </w:t>
      </w:r>
      <w:r w:rsidR="00D96B32" w:rsidRPr="00D96B32">
        <w:rPr>
          <w:rFonts w:ascii="Times New Roman" w:hAnsi="Times New Roman"/>
          <w:sz w:val="24"/>
          <w:szCs w:val="24"/>
        </w:rPr>
        <w:t>23</w:t>
      </w:r>
      <w:r w:rsidRPr="00D96B32">
        <w:rPr>
          <w:rFonts w:ascii="Times New Roman" w:hAnsi="Times New Roman"/>
          <w:sz w:val="24"/>
          <w:szCs w:val="24"/>
        </w:rPr>
        <w:t>-</w:t>
      </w:r>
      <w:r w:rsidR="00D96B32" w:rsidRPr="00D96B32">
        <w:rPr>
          <w:rFonts w:ascii="Times New Roman" w:hAnsi="Times New Roman"/>
          <w:sz w:val="24"/>
          <w:szCs w:val="24"/>
        </w:rPr>
        <w:t xml:space="preserve">án </w:t>
      </w:r>
      <w:r w:rsidRPr="00D96B32">
        <w:rPr>
          <w:rFonts w:ascii="Times New Roman" w:hAnsi="Times New Roman"/>
          <w:sz w:val="24"/>
          <w:szCs w:val="24"/>
        </w:rPr>
        <w:t>megkötötte.</w:t>
      </w:r>
    </w:p>
    <w:p w:rsidR="00437220" w:rsidRPr="00D96B32" w:rsidRDefault="00437220" w:rsidP="00712BE5">
      <w:pPr>
        <w:spacing w:after="0" w:line="240" w:lineRule="auto"/>
        <w:jc w:val="both"/>
        <w:rPr>
          <w:rFonts w:ascii="Times New Roman" w:hAnsi="Times New Roman"/>
          <w:sz w:val="24"/>
          <w:szCs w:val="24"/>
        </w:rPr>
      </w:pPr>
    </w:p>
    <w:p w:rsidR="00C4350C" w:rsidRPr="00D96B32" w:rsidRDefault="004471CB" w:rsidP="00C4350C">
      <w:pPr>
        <w:spacing w:after="0" w:line="240" w:lineRule="auto"/>
        <w:jc w:val="both"/>
        <w:rPr>
          <w:rFonts w:ascii="Times New Roman" w:hAnsi="Times New Roman"/>
          <w:sz w:val="24"/>
          <w:szCs w:val="24"/>
        </w:rPr>
      </w:pPr>
      <w:r w:rsidRPr="00D96B32">
        <w:rPr>
          <w:rFonts w:ascii="Times New Roman" w:hAnsi="Times New Roman"/>
          <w:sz w:val="24"/>
          <w:szCs w:val="24"/>
        </w:rPr>
        <w:t>Kérem a tájékoztatás elfogadását.</w:t>
      </w:r>
    </w:p>
    <w:bookmarkEnd w:id="1"/>
    <w:p w:rsidR="00791BCE" w:rsidRPr="00D96B32" w:rsidRDefault="00791BCE" w:rsidP="00791BCE">
      <w:pPr>
        <w:widowControl w:val="0"/>
        <w:autoSpaceDE w:val="0"/>
        <w:autoSpaceDN w:val="0"/>
        <w:adjustRightInd w:val="0"/>
        <w:spacing w:after="0" w:line="240" w:lineRule="auto"/>
        <w:rPr>
          <w:rFonts w:ascii="Times New Roman" w:hAnsi="Times New Roman"/>
          <w:sz w:val="24"/>
          <w:szCs w:val="24"/>
        </w:rPr>
      </w:pPr>
    </w:p>
    <w:p w:rsidR="005330F9" w:rsidRPr="00FE59B2" w:rsidRDefault="005330F9" w:rsidP="005330F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lang w:val="x-none"/>
        </w:rPr>
        <w:t xml:space="preserve">Budapest, </w:t>
      </w:r>
      <w:sdt>
        <w:sdtPr>
          <w:rPr>
            <w:rFonts w:ascii="Times New Roman" w:hAnsi="Times New Roman"/>
            <w:sz w:val="24"/>
            <w:szCs w:val="24"/>
          </w:rPr>
          <w:alias w:val="{{sord.mapKeys.PYEAR}}"/>
          <w:tag w:val="{{sord.mapKeys.PYEAR}}"/>
          <w:id w:val="1252016218"/>
          <w:placeholder>
            <w:docPart w:val="3531175ADAD9486D9FCE75E3BD137857"/>
          </w:placeholder>
        </w:sdtPr>
        <w:sdtEndPr/>
        <w:sdtContent>
          <w:r>
            <w:rPr>
              <w:rFonts w:ascii="Times New Roman" w:hAnsi="Times New Roman"/>
              <w:sz w:val="24"/>
            </w:rPr>
            <w:t>2024</w:t>
          </w:r>
        </w:sdtContent>
      </w:sdt>
      <w:r>
        <w:rPr>
          <w:rFonts w:ascii="Times New Roman" w:hAnsi="Times New Roman"/>
          <w:sz w:val="24"/>
          <w:szCs w:val="24"/>
        </w:rPr>
        <w:t xml:space="preserve">. </w:t>
      </w:r>
      <w:sdt>
        <w:sdtPr>
          <w:rPr>
            <w:rFonts w:ascii="Times New Roman" w:hAnsi="Times New Roman"/>
            <w:sz w:val="24"/>
            <w:szCs w:val="24"/>
          </w:rPr>
          <w:alias w:val="{{sord.mapKeys.PMONTH}}"/>
          <w:tag w:val="{{sord.mapKeys.PMONTH}}"/>
          <w:id w:val="254025072"/>
          <w:placeholder>
            <w:docPart w:val="3531175ADAD9486D9FCE75E3BD137857"/>
          </w:placeholder>
        </w:sdtPr>
        <w:sdtEndPr/>
        <w:sdtContent>
          <w:proofErr w:type="gramStart"/>
          <w:r>
            <w:rPr>
              <w:rFonts w:ascii="Times New Roman" w:hAnsi="Times New Roman"/>
              <w:sz w:val="24"/>
            </w:rPr>
            <w:t>november</w:t>
          </w:r>
          <w:proofErr w:type="gramEnd"/>
        </w:sdtContent>
      </w:sdt>
      <w:r>
        <w:rPr>
          <w:rFonts w:ascii="Times New Roman" w:hAnsi="Times New Roman"/>
          <w:sz w:val="24"/>
          <w:szCs w:val="24"/>
        </w:rPr>
        <w:t xml:space="preserve"> </w:t>
      </w:r>
      <w:sdt>
        <w:sdtPr>
          <w:rPr>
            <w:rFonts w:ascii="Times New Roman" w:hAnsi="Times New Roman"/>
            <w:sz w:val="24"/>
            <w:szCs w:val="24"/>
          </w:rPr>
          <w:alias w:val="{{sord.mapKeys.PDAY}}"/>
          <w:tag w:val="{{sord.mapKeys.PDAY}}"/>
          <w:id w:val="-1394349784"/>
          <w:placeholder>
            <w:docPart w:val="3531175ADAD9486D9FCE75E3BD137857"/>
          </w:placeholder>
        </w:sdtPr>
        <w:sdtEndPr/>
        <w:sdtContent>
          <w:r>
            <w:rPr>
              <w:rFonts w:ascii="Times New Roman" w:hAnsi="Times New Roman"/>
              <w:sz w:val="24"/>
            </w:rPr>
            <w:t>5</w:t>
          </w:r>
        </w:sdtContent>
      </w:sdt>
      <w:r>
        <w:rPr>
          <w:rFonts w:ascii="Times New Roman" w:hAnsi="Times New Roman"/>
          <w:sz w:val="24"/>
          <w:szCs w:val="24"/>
        </w:rPr>
        <w:t>.</w:t>
      </w:r>
    </w:p>
    <w:p w:rsidR="005330F9" w:rsidRPr="00A74E62" w:rsidRDefault="005330F9" w:rsidP="005330F9">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rsidR="005330F9" w:rsidRPr="00436FFB" w:rsidRDefault="005330F9" w:rsidP="005330F9">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rsidR="005330F9" w:rsidRPr="00036EED" w:rsidRDefault="005330F9" w:rsidP="005330F9">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436FFB">
        <w:rPr>
          <w:rFonts w:ascii="Times New Roman" w:hAnsi="Times New Roman"/>
          <w:sz w:val="24"/>
          <w:szCs w:val="24"/>
          <w:lang w:val="x-none"/>
        </w:rPr>
        <w:tab/>
      </w:r>
      <w:r w:rsidRPr="00436FFB">
        <w:rPr>
          <w:rFonts w:ascii="Times New Roman" w:hAnsi="Times New Roman"/>
          <w:sz w:val="24"/>
          <w:szCs w:val="24"/>
          <w:lang w:val="x-none"/>
        </w:rPr>
        <w:tab/>
        <w:t xml:space="preserve"> </w:t>
      </w:r>
      <w:sdt>
        <w:sdtPr>
          <w:rPr>
            <w:rFonts w:ascii="Times New Roman" w:hAnsi="Times New Roman"/>
            <w:sz w:val="24"/>
            <w:szCs w:val="24"/>
            <w:lang w:val="x-none"/>
          </w:rPr>
          <w:alias w:val="{{sord.objKeys.PREPAR}}"/>
          <w:tag w:val="{{sord.objKeys.PREPAR}}"/>
          <w:id w:val="2032756567"/>
          <w:placeholder>
            <w:docPart w:val="C19DDD92E42C46EC86513A8CC8BFCF42"/>
          </w:placeholder>
        </w:sdtPr>
        <w:sdtEndPr>
          <w:rPr>
            <w:b/>
            <w:bCs/>
            <w:lang w:val="hu-HU"/>
          </w:rPr>
        </w:sdtEndPr>
        <w:sdtContent>
          <w:proofErr w:type="gramStart"/>
          <w:r>
            <w:rPr>
              <w:rFonts w:ascii="Times New Roman" w:hAnsi="Times New Roman"/>
              <w:sz w:val="24"/>
            </w:rPr>
            <w:t>dr.</w:t>
          </w:r>
          <w:proofErr w:type="gramEnd"/>
          <w:r>
            <w:rPr>
              <w:rFonts w:ascii="Times New Roman" w:hAnsi="Times New Roman"/>
              <w:sz w:val="24"/>
            </w:rPr>
            <w:t xml:space="preserve"> Halmai Gyula</w:t>
          </w:r>
        </w:sdtContent>
      </w:sdt>
    </w:p>
    <w:p w:rsidR="005330F9" w:rsidRPr="00036EED" w:rsidRDefault="005330F9" w:rsidP="005330F9">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436FFB">
        <w:rPr>
          <w:rFonts w:ascii="Times New Roman" w:hAnsi="Times New Roman"/>
          <w:sz w:val="24"/>
          <w:szCs w:val="24"/>
          <w:lang w:val="x-none"/>
        </w:rPr>
        <w:tab/>
      </w:r>
      <w:r w:rsidRPr="00436FFB">
        <w:rPr>
          <w:rFonts w:ascii="Times New Roman" w:hAnsi="Times New Roman"/>
          <w:sz w:val="24"/>
          <w:szCs w:val="24"/>
          <w:lang w:val="x-none"/>
        </w:rPr>
        <w:tab/>
      </w:r>
      <w:sdt>
        <w:sdtPr>
          <w:rPr>
            <w:rFonts w:ascii="Times New Roman" w:hAnsi="Times New Roman"/>
            <w:b/>
            <w:bCs/>
            <w:sz w:val="24"/>
            <w:szCs w:val="24"/>
          </w:rPr>
          <w:alias w:val="{{sord.objKeys.PREPTITLE}}"/>
          <w:tag w:val="{{sord.objKeys.PREPTITLE}}"/>
          <w:id w:val="-832985384"/>
          <w:placeholder>
            <w:docPart w:val="C19DDD92E42C46EC86513A8CC8BFCF42"/>
          </w:placeholder>
        </w:sdtPr>
        <w:sdtEndPr/>
        <w:sdtContent>
          <w:r>
            <w:rPr>
              <w:rFonts w:ascii="Times New Roman" w:hAnsi="Times New Roman"/>
              <w:sz w:val="24"/>
            </w:rPr>
            <w:t xml:space="preserve">EVIN Erzsébetvárosi Ingatlangazdálkodási Nonprofit </w:t>
          </w:r>
          <w:proofErr w:type="spellStart"/>
          <w:r>
            <w:rPr>
              <w:rFonts w:ascii="Times New Roman" w:hAnsi="Times New Roman"/>
              <w:sz w:val="24"/>
            </w:rPr>
            <w:t>Zrt</w:t>
          </w:r>
          <w:proofErr w:type="spellEnd"/>
          <w:r>
            <w:rPr>
              <w:rFonts w:ascii="Times New Roman" w:hAnsi="Times New Roman"/>
              <w:sz w:val="24"/>
            </w:rPr>
            <w:t>. vezérigazgatója</w:t>
          </w:r>
        </w:sdtContent>
      </w:sdt>
    </w:p>
    <w:p w:rsidR="005330F9" w:rsidRDefault="005330F9" w:rsidP="005330F9">
      <w:pPr>
        <w:spacing w:after="0" w:line="240" w:lineRule="auto"/>
        <w:rPr>
          <w:rFonts w:ascii="Times New Roman" w:hAnsi="Times New Roman"/>
          <w:sz w:val="24"/>
          <w:szCs w:val="24"/>
        </w:rPr>
      </w:pPr>
      <w:r w:rsidRPr="00D96B32">
        <w:rPr>
          <w:rFonts w:ascii="Times New Roman" w:hAnsi="Times New Roman"/>
          <w:sz w:val="24"/>
          <w:szCs w:val="24"/>
        </w:rPr>
        <w:t xml:space="preserve"> </w:t>
      </w:r>
    </w:p>
    <w:p w:rsidR="005330F9" w:rsidRDefault="005330F9" w:rsidP="005330F9">
      <w:pPr>
        <w:spacing w:after="0" w:line="240" w:lineRule="auto"/>
        <w:rPr>
          <w:rFonts w:ascii="Times New Roman" w:hAnsi="Times New Roman"/>
          <w:sz w:val="24"/>
          <w:szCs w:val="24"/>
        </w:rPr>
      </w:pPr>
    </w:p>
    <w:p w:rsidR="005330F9" w:rsidRDefault="005330F9" w:rsidP="005330F9">
      <w:pPr>
        <w:spacing w:after="0" w:line="240" w:lineRule="auto"/>
        <w:rPr>
          <w:rFonts w:ascii="Times New Roman" w:hAnsi="Times New Roman"/>
          <w:sz w:val="24"/>
          <w:szCs w:val="24"/>
        </w:rPr>
      </w:pPr>
    </w:p>
    <w:p w:rsidR="00600FF9" w:rsidRPr="00D96B32" w:rsidRDefault="004471CB" w:rsidP="005330F9">
      <w:pPr>
        <w:spacing w:after="0" w:line="240" w:lineRule="auto"/>
        <w:rPr>
          <w:rFonts w:ascii="Times New Roman" w:hAnsi="Times New Roman"/>
          <w:sz w:val="24"/>
          <w:szCs w:val="24"/>
        </w:rPr>
      </w:pPr>
      <w:r w:rsidRPr="00D96B32">
        <w:rPr>
          <w:rFonts w:ascii="Times New Roman" w:hAnsi="Times New Roman"/>
          <w:sz w:val="24"/>
          <w:szCs w:val="24"/>
        </w:rPr>
        <w:t>Mellékletek:</w:t>
      </w:r>
    </w:p>
    <w:p w:rsidR="00600FF9" w:rsidRPr="00D96B32" w:rsidRDefault="00600FF9" w:rsidP="00600FF9">
      <w:pPr>
        <w:spacing w:after="0" w:line="240" w:lineRule="auto"/>
        <w:rPr>
          <w:rFonts w:ascii="Times New Roman" w:hAnsi="Times New Roman"/>
          <w:sz w:val="24"/>
          <w:szCs w:val="24"/>
        </w:rPr>
      </w:pPr>
    </w:p>
    <w:p w:rsidR="00600FF9" w:rsidRPr="00D96B32" w:rsidRDefault="004471CB" w:rsidP="00600FF9">
      <w:pPr>
        <w:spacing w:after="0" w:line="240" w:lineRule="auto"/>
        <w:jc w:val="both"/>
        <w:rPr>
          <w:rFonts w:ascii="Times New Roman" w:hAnsi="Times New Roman"/>
          <w:sz w:val="24"/>
          <w:szCs w:val="24"/>
        </w:rPr>
      </w:pPr>
      <w:r w:rsidRPr="00D96B32">
        <w:rPr>
          <w:rFonts w:ascii="Times New Roman" w:hAnsi="Times New Roman"/>
          <w:sz w:val="24"/>
          <w:szCs w:val="24"/>
        </w:rPr>
        <w:t>1.</w:t>
      </w:r>
      <w:r w:rsidR="00017E65" w:rsidRPr="00D96B32">
        <w:rPr>
          <w:rFonts w:ascii="Times New Roman" w:hAnsi="Times New Roman"/>
          <w:sz w:val="24"/>
          <w:szCs w:val="24"/>
        </w:rPr>
        <w:t xml:space="preserve"> </w:t>
      </w:r>
      <w:r w:rsidRPr="00D96B32">
        <w:rPr>
          <w:rFonts w:ascii="Times New Roman" w:hAnsi="Times New Roman"/>
          <w:sz w:val="24"/>
          <w:szCs w:val="24"/>
        </w:rPr>
        <w:t xml:space="preserve">melléklet – </w:t>
      </w:r>
      <w:r w:rsidR="000F52D5" w:rsidRPr="00D96B32">
        <w:rPr>
          <w:rFonts w:ascii="Times New Roman" w:hAnsi="Times New Roman"/>
          <w:sz w:val="24"/>
          <w:szCs w:val="24"/>
        </w:rPr>
        <w:t>607/</w:t>
      </w:r>
      <w:r w:rsidR="00437220" w:rsidRPr="00D96B32">
        <w:rPr>
          <w:rFonts w:ascii="Times New Roman" w:hAnsi="Times New Roman"/>
          <w:sz w:val="24"/>
          <w:szCs w:val="24"/>
        </w:rPr>
        <w:t>2024</w:t>
      </w:r>
      <w:r w:rsidR="002F1B15" w:rsidRPr="00D96B32">
        <w:rPr>
          <w:rFonts w:ascii="Times New Roman" w:hAnsi="Times New Roman"/>
          <w:sz w:val="24"/>
          <w:szCs w:val="24"/>
        </w:rPr>
        <w:t>. (</w:t>
      </w:r>
      <w:r w:rsidR="008C54B5" w:rsidRPr="00D96B32">
        <w:rPr>
          <w:rFonts w:ascii="Times New Roman" w:hAnsi="Times New Roman"/>
          <w:sz w:val="24"/>
          <w:szCs w:val="24"/>
        </w:rPr>
        <w:t>V</w:t>
      </w:r>
      <w:r w:rsidR="00437220" w:rsidRPr="00D96B32">
        <w:rPr>
          <w:rFonts w:ascii="Times New Roman" w:hAnsi="Times New Roman"/>
          <w:sz w:val="24"/>
          <w:szCs w:val="24"/>
        </w:rPr>
        <w:t>II</w:t>
      </w:r>
      <w:r w:rsidR="002F1B15" w:rsidRPr="00D96B32">
        <w:rPr>
          <w:rFonts w:ascii="Times New Roman" w:hAnsi="Times New Roman"/>
          <w:sz w:val="24"/>
          <w:szCs w:val="24"/>
        </w:rPr>
        <w:t>.</w:t>
      </w:r>
      <w:r w:rsidR="00437220" w:rsidRPr="00D96B32">
        <w:rPr>
          <w:rFonts w:ascii="Times New Roman" w:hAnsi="Times New Roman"/>
          <w:sz w:val="24"/>
          <w:szCs w:val="24"/>
        </w:rPr>
        <w:t>23</w:t>
      </w:r>
      <w:r w:rsidR="002F1B15" w:rsidRPr="00D96B32">
        <w:rPr>
          <w:rFonts w:ascii="Times New Roman" w:hAnsi="Times New Roman"/>
          <w:sz w:val="24"/>
          <w:szCs w:val="24"/>
        </w:rPr>
        <w:t xml:space="preserve">.) </w:t>
      </w:r>
      <w:r w:rsidRPr="00D96B32">
        <w:rPr>
          <w:rFonts w:ascii="Times New Roman" w:hAnsi="Times New Roman"/>
          <w:sz w:val="24"/>
          <w:szCs w:val="24"/>
        </w:rPr>
        <w:t>számú PKB-határozat</w:t>
      </w:r>
    </w:p>
    <w:p w:rsidR="00600FF9" w:rsidRPr="00D96B32" w:rsidRDefault="004471CB" w:rsidP="00600FF9">
      <w:pPr>
        <w:spacing w:after="0" w:line="240" w:lineRule="auto"/>
        <w:jc w:val="both"/>
        <w:rPr>
          <w:rFonts w:ascii="Times New Roman" w:hAnsi="Times New Roman"/>
          <w:sz w:val="24"/>
          <w:szCs w:val="24"/>
        </w:rPr>
      </w:pPr>
      <w:r w:rsidRPr="00D96B32">
        <w:rPr>
          <w:rFonts w:ascii="Times New Roman" w:hAnsi="Times New Roman"/>
          <w:sz w:val="24"/>
          <w:szCs w:val="24"/>
        </w:rPr>
        <w:lastRenderedPageBreak/>
        <w:t>2.</w:t>
      </w:r>
      <w:r w:rsidR="00017E65" w:rsidRPr="00D96B32">
        <w:rPr>
          <w:rFonts w:ascii="Times New Roman" w:hAnsi="Times New Roman"/>
          <w:sz w:val="24"/>
          <w:szCs w:val="24"/>
        </w:rPr>
        <w:t xml:space="preserve"> </w:t>
      </w:r>
      <w:r w:rsidRPr="00D96B32">
        <w:rPr>
          <w:rFonts w:ascii="Times New Roman" w:hAnsi="Times New Roman"/>
          <w:sz w:val="24"/>
          <w:szCs w:val="24"/>
        </w:rPr>
        <w:t xml:space="preserve">melléklet – </w:t>
      </w:r>
      <w:proofErr w:type="spellStart"/>
      <w:r w:rsidRPr="00D96B32">
        <w:rPr>
          <w:rFonts w:ascii="Times New Roman" w:hAnsi="Times New Roman"/>
          <w:sz w:val="24"/>
          <w:szCs w:val="24"/>
        </w:rPr>
        <w:t>BBjzk</w:t>
      </w:r>
      <w:proofErr w:type="spellEnd"/>
      <w:r w:rsidRPr="00D96B32">
        <w:rPr>
          <w:rFonts w:ascii="Times New Roman" w:hAnsi="Times New Roman"/>
          <w:sz w:val="24"/>
          <w:szCs w:val="24"/>
        </w:rPr>
        <w:t>. I-II</w:t>
      </w:r>
      <w:r w:rsidR="0090292A" w:rsidRPr="00D96B32">
        <w:rPr>
          <w:rFonts w:ascii="Times New Roman" w:hAnsi="Times New Roman"/>
          <w:sz w:val="24"/>
          <w:szCs w:val="24"/>
        </w:rPr>
        <w:t>_</w:t>
      </w:r>
      <w:bookmarkStart w:id="5" w:name="_Hlk181731694"/>
      <w:r w:rsidR="003A471F" w:rsidRPr="00D96B32">
        <w:rPr>
          <w:rFonts w:ascii="Times New Roman" w:hAnsi="Times New Roman"/>
          <w:sz w:val="24"/>
          <w:szCs w:val="24"/>
        </w:rPr>
        <w:t>Erzsébetvárosi ingatlanok felújítása 2024</w:t>
      </w:r>
      <w:bookmarkEnd w:id="5"/>
    </w:p>
    <w:p w:rsidR="00600FF9" w:rsidRPr="00D96B32" w:rsidRDefault="004471CB" w:rsidP="00600FF9">
      <w:pPr>
        <w:spacing w:after="0" w:line="240" w:lineRule="auto"/>
        <w:jc w:val="both"/>
        <w:rPr>
          <w:rFonts w:ascii="Times New Roman" w:hAnsi="Times New Roman"/>
          <w:sz w:val="24"/>
          <w:szCs w:val="24"/>
        </w:rPr>
      </w:pPr>
      <w:r w:rsidRPr="00D96B32">
        <w:rPr>
          <w:rFonts w:ascii="Times New Roman" w:hAnsi="Times New Roman"/>
          <w:sz w:val="24"/>
          <w:szCs w:val="24"/>
        </w:rPr>
        <w:t>3.</w:t>
      </w:r>
      <w:r w:rsidR="00017E65" w:rsidRPr="00D96B32">
        <w:rPr>
          <w:rFonts w:ascii="Times New Roman" w:hAnsi="Times New Roman"/>
          <w:sz w:val="24"/>
          <w:szCs w:val="24"/>
        </w:rPr>
        <w:t xml:space="preserve"> </w:t>
      </w:r>
      <w:r w:rsidRPr="00D96B32">
        <w:rPr>
          <w:rFonts w:ascii="Times New Roman" w:hAnsi="Times New Roman"/>
          <w:sz w:val="24"/>
          <w:szCs w:val="24"/>
        </w:rPr>
        <w:t>melléklet – Döntés eljárás eredményéről</w:t>
      </w:r>
      <w:r w:rsidR="0009425F" w:rsidRPr="00D96B32">
        <w:rPr>
          <w:rFonts w:ascii="Times New Roman" w:hAnsi="Times New Roman"/>
          <w:sz w:val="24"/>
          <w:szCs w:val="24"/>
        </w:rPr>
        <w:t>_</w:t>
      </w:r>
      <w:r w:rsidR="003A471F" w:rsidRPr="00D96B32">
        <w:rPr>
          <w:rFonts w:ascii="Times New Roman" w:hAnsi="Times New Roman"/>
          <w:sz w:val="24"/>
          <w:szCs w:val="24"/>
        </w:rPr>
        <w:t xml:space="preserve"> Erzsébetvárosi ingatlanok felújítása 2024</w:t>
      </w:r>
    </w:p>
    <w:p w:rsidR="00600FF9" w:rsidRPr="00D96B32" w:rsidRDefault="004471CB" w:rsidP="00600FF9">
      <w:pPr>
        <w:spacing w:after="0" w:line="240" w:lineRule="auto"/>
        <w:jc w:val="both"/>
        <w:rPr>
          <w:rFonts w:ascii="Times New Roman" w:hAnsi="Times New Roman"/>
          <w:sz w:val="24"/>
          <w:szCs w:val="24"/>
        </w:rPr>
      </w:pPr>
      <w:r w:rsidRPr="00D96B32">
        <w:rPr>
          <w:rFonts w:ascii="Times New Roman" w:hAnsi="Times New Roman"/>
          <w:sz w:val="24"/>
          <w:szCs w:val="24"/>
        </w:rPr>
        <w:t>4.</w:t>
      </w:r>
      <w:r w:rsidR="00017E65" w:rsidRPr="00D96B32">
        <w:rPr>
          <w:rFonts w:ascii="Times New Roman" w:hAnsi="Times New Roman"/>
          <w:sz w:val="24"/>
          <w:szCs w:val="24"/>
        </w:rPr>
        <w:t xml:space="preserve"> </w:t>
      </w:r>
      <w:r w:rsidRPr="00D96B32">
        <w:rPr>
          <w:rFonts w:ascii="Times New Roman" w:hAnsi="Times New Roman"/>
          <w:sz w:val="24"/>
          <w:szCs w:val="24"/>
        </w:rPr>
        <w:t>melléklet – Összegezés_</w:t>
      </w:r>
      <w:r w:rsidR="003A471F" w:rsidRPr="00D96B32">
        <w:rPr>
          <w:rFonts w:ascii="Times New Roman" w:hAnsi="Times New Roman"/>
          <w:sz w:val="24"/>
          <w:szCs w:val="24"/>
        </w:rPr>
        <w:t xml:space="preserve"> Erzsébetvárosi ingatlanok felújítása 2024</w:t>
      </w:r>
    </w:p>
    <w:p w:rsidR="00890E7B" w:rsidRPr="00D96B32" w:rsidRDefault="004471CB" w:rsidP="0009425F">
      <w:pPr>
        <w:spacing w:after="0" w:line="240" w:lineRule="auto"/>
        <w:jc w:val="both"/>
        <w:rPr>
          <w:rFonts w:ascii="Times New Roman" w:hAnsi="Times New Roman"/>
          <w:sz w:val="24"/>
          <w:szCs w:val="24"/>
        </w:rPr>
      </w:pPr>
      <w:r w:rsidRPr="00D96B32">
        <w:rPr>
          <w:rFonts w:ascii="Times New Roman" w:hAnsi="Times New Roman"/>
          <w:sz w:val="24"/>
          <w:szCs w:val="24"/>
        </w:rPr>
        <w:t>5</w:t>
      </w:r>
      <w:r w:rsidR="003437B9" w:rsidRPr="00D96B32">
        <w:rPr>
          <w:rFonts w:ascii="Times New Roman" w:hAnsi="Times New Roman"/>
          <w:sz w:val="24"/>
          <w:szCs w:val="24"/>
        </w:rPr>
        <w:t>.1</w:t>
      </w:r>
      <w:r w:rsidR="00600FF9" w:rsidRPr="00D96B32">
        <w:rPr>
          <w:rFonts w:ascii="Times New Roman" w:hAnsi="Times New Roman"/>
          <w:sz w:val="24"/>
          <w:szCs w:val="24"/>
        </w:rPr>
        <w:t>.</w:t>
      </w:r>
      <w:r w:rsidR="00017E65" w:rsidRPr="00D96B32">
        <w:rPr>
          <w:rFonts w:ascii="Times New Roman" w:hAnsi="Times New Roman"/>
          <w:sz w:val="24"/>
          <w:szCs w:val="24"/>
        </w:rPr>
        <w:t xml:space="preserve"> </w:t>
      </w:r>
      <w:r w:rsidR="00600FF9" w:rsidRPr="00D96B32">
        <w:rPr>
          <w:rFonts w:ascii="Times New Roman" w:hAnsi="Times New Roman"/>
          <w:sz w:val="24"/>
          <w:szCs w:val="24"/>
        </w:rPr>
        <w:t>melléklet – Kivitelezési szerződés</w:t>
      </w:r>
      <w:r w:rsidR="0009425F" w:rsidRPr="00D96B32">
        <w:rPr>
          <w:rFonts w:ascii="Times New Roman" w:hAnsi="Times New Roman"/>
          <w:sz w:val="24"/>
          <w:szCs w:val="24"/>
        </w:rPr>
        <w:t>_</w:t>
      </w:r>
      <w:r w:rsidR="003A471F" w:rsidRPr="00D96B32">
        <w:rPr>
          <w:rFonts w:ascii="Times New Roman" w:hAnsi="Times New Roman"/>
          <w:sz w:val="24"/>
          <w:szCs w:val="24"/>
        </w:rPr>
        <w:t xml:space="preserve"> Erzsébetvárosi ingatlanok felújítása 2024</w:t>
      </w:r>
      <w:r w:rsidR="003437B9" w:rsidRPr="00D96B32">
        <w:rPr>
          <w:rFonts w:ascii="Times New Roman" w:hAnsi="Times New Roman"/>
          <w:sz w:val="24"/>
          <w:szCs w:val="24"/>
        </w:rPr>
        <w:t>_1</w:t>
      </w:r>
      <w:proofErr w:type="gramStart"/>
      <w:r w:rsidR="003437B9" w:rsidRPr="00D96B32">
        <w:rPr>
          <w:rFonts w:ascii="Times New Roman" w:hAnsi="Times New Roman"/>
          <w:sz w:val="24"/>
          <w:szCs w:val="24"/>
        </w:rPr>
        <w:t>.rész</w:t>
      </w:r>
      <w:proofErr w:type="gramEnd"/>
    </w:p>
    <w:p w:rsidR="003437B9" w:rsidRPr="00D96B32" w:rsidRDefault="004471CB" w:rsidP="0009425F">
      <w:pPr>
        <w:spacing w:after="0" w:line="240" w:lineRule="auto"/>
        <w:jc w:val="both"/>
        <w:rPr>
          <w:rFonts w:ascii="Times New Roman" w:hAnsi="Times New Roman"/>
          <w:sz w:val="24"/>
          <w:szCs w:val="24"/>
        </w:rPr>
      </w:pPr>
      <w:r w:rsidRPr="00D96B32">
        <w:rPr>
          <w:rFonts w:ascii="Times New Roman" w:hAnsi="Times New Roman"/>
          <w:sz w:val="24"/>
          <w:szCs w:val="24"/>
        </w:rPr>
        <w:t>5.2. melléklet – Kivitelezési szerződés_ Erzsébetvárosi ingatlanok felújítása 2024_2</w:t>
      </w:r>
      <w:proofErr w:type="gramStart"/>
      <w:r w:rsidRPr="00D96B32">
        <w:rPr>
          <w:rFonts w:ascii="Times New Roman" w:hAnsi="Times New Roman"/>
          <w:sz w:val="24"/>
          <w:szCs w:val="24"/>
        </w:rPr>
        <w:t>.rész</w:t>
      </w:r>
      <w:proofErr w:type="gramEnd"/>
    </w:p>
    <w:p w:rsidR="003437B9" w:rsidRPr="00D96B32" w:rsidRDefault="004471CB" w:rsidP="0009425F">
      <w:pPr>
        <w:spacing w:after="0" w:line="240" w:lineRule="auto"/>
        <w:jc w:val="both"/>
        <w:rPr>
          <w:rFonts w:ascii="Times New Roman" w:hAnsi="Times New Roman"/>
          <w:sz w:val="24"/>
          <w:szCs w:val="24"/>
        </w:rPr>
      </w:pPr>
      <w:r w:rsidRPr="00D96B32">
        <w:rPr>
          <w:rFonts w:ascii="Times New Roman" w:hAnsi="Times New Roman"/>
          <w:sz w:val="24"/>
          <w:szCs w:val="24"/>
        </w:rPr>
        <w:t>5.3. melléklet – Kivitelezési szerződés_ Erzsébetvárosi ingatlanok felújítása 2024_3</w:t>
      </w:r>
      <w:proofErr w:type="gramStart"/>
      <w:r w:rsidRPr="00D96B32">
        <w:rPr>
          <w:rFonts w:ascii="Times New Roman" w:hAnsi="Times New Roman"/>
          <w:sz w:val="24"/>
          <w:szCs w:val="24"/>
        </w:rPr>
        <w:t>.rész</w:t>
      </w:r>
      <w:proofErr w:type="gramEnd"/>
    </w:p>
    <w:p w:rsidR="003437B9" w:rsidRPr="00D96B32" w:rsidRDefault="004471CB" w:rsidP="0009425F">
      <w:pPr>
        <w:spacing w:after="0" w:line="240" w:lineRule="auto"/>
        <w:jc w:val="both"/>
        <w:rPr>
          <w:rFonts w:ascii="Times New Roman" w:hAnsi="Times New Roman"/>
          <w:sz w:val="24"/>
          <w:szCs w:val="24"/>
        </w:rPr>
      </w:pPr>
      <w:r w:rsidRPr="00D96B32">
        <w:rPr>
          <w:rFonts w:ascii="Times New Roman" w:hAnsi="Times New Roman"/>
          <w:sz w:val="24"/>
          <w:szCs w:val="24"/>
        </w:rPr>
        <w:t>5.4. melléklet – Kivitelezési szerződés_ Erzsébetvárosi ingatlanok felújítása 2024_4</w:t>
      </w:r>
      <w:proofErr w:type="gramStart"/>
      <w:r w:rsidRPr="00D96B32">
        <w:rPr>
          <w:rFonts w:ascii="Times New Roman" w:hAnsi="Times New Roman"/>
          <w:sz w:val="24"/>
          <w:szCs w:val="24"/>
        </w:rPr>
        <w:t>.rész</w:t>
      </w:r>
      <w:proofErr w:type="gramEnd"/>
    </w:p>
    <w:p w:rsidR="003437B9" w:rsidRPr="00D96B32" w:rsidRDefault="004471CB" w:rsidP="0009425F">
      <w:pPr>
        <w:spacing w:after="0" w:line="240" w:lineRule="auto"/>
        <w:jc w:val="both"/>
        <w:rPr>
          <w:rFonts w:ascii="Times New Roman" w:hAnsi="Times New Roman"/>
          <w:sz w:val="24"/>
          <w:szCs w:val="24"/>
        </w:rPr>
      </w:pPr>
      <w:r w:rsidRPr="00D96B32">
        <w:rPr>
          <w:rFonts w:ascii="Times New Roman" w:hAnsi="Times New Roman"/>
          <w:sz w:val="24"/>
          <w:szCs w:val="24"/>
        </w:rPr>
        <w:t>5.5. melléklet – Kivitelezési szerződés_ Erzsébetvárosi ingatlanok felújítása 2024_5</w:t>
      </w:r>
      <w:proofErr w:type="gramStart"/>
      <w:r w:rsidRPr="00D96B32">
        <w:rPr>
          <w:rFonts w:ascii="Times New Roman" w:hAnsi="Times New Roman"/>
          <w:sz w:val="24"/>
          <w:szCs w:val="24"/>
        </w:rPr>
        <w:t>.rész</w:t>
      </w:r>
      <w:proofErr w:type="gramEnd"/>
    </w:p>
    <w:bookmarkEnd w:id="2"/>
    <w:p w:rsidR="0031546C" w:rsidRPr="00650D3E" w:rsidRDefault="0031546C" w:rsidP="00F13C70">
      <w:pPr>
        <w:widowControl w:val="0"/>
        <w:autoSpaceDE w:val="0"/>
        <w:autoSpaceDN w:val="0"/>
        <w:adjustRightInd w:val="0"/>
        <w:spacing w:after="0" w:line="240" w:lineRule="auto"/>
        <w:rPr>
          <w:rFonts w:ascii="Times New Roman" w:hAnsi="Times New Roman"/>
          <w:b/>
          <w:bCs/>
          <w:sz w:val="24"/>
          <w:szCs w:val="24"/>
        </w:rPr>
      </w:pPr>
    </w:p>
    <w:p w:rsidR="00AF74CC" w:rsidRDefault="00AF74CC" w:rsidP="00F13C70">
      <w:pPr>
        <w:widowControl w:val="0"/>
        <w:autoSpaceDE w:val="0"/>
        <w:autoSpaceDN w:val="0"/>
        <w:adjustRightInd w:val="0"/>
        <w:spacing w:after="0" w:line="240" w:lineRule="auto"/>
        <w:rPr>
          <w:rFonts w:ascii="Times New Roman" w:hAnsi="Times New Roman"/>
          <w:b/>
          <w:bCs/>
          <w:sz w:val="24"/>
          <w:szCs w:val="24"/>
          <w:u w:val="single"/>
        </w:rPr>
      </w:pPr>
    </w:p>
    <w:p w:rsidR="00AF74CC" w:rsidRDefault="00AF74CC" w:rsidP="00F13C70">
      <w:pPr>
        <w:widowControl w:val="0"/>
        <w:autoSpaceDE w:val="0"/>
        <w:autoSpaceDN w:val="0"/>
        <w:adjustRightInd w:val="0"/>
        <w:spacing w:after="0" w:line="240" w:lineRule="auto"/>
        <w:rPr>
          <w:rFonts w:ascii="Times New Roman" w:hAnsi="Times New Roman"/>
          <w:b/>
          <w:bCs/>
          <w:sz w:val="24"/>
          <w:szCs w:val="24"/>
          <w:u w:val="single"/>
        </w:rPr>
      </w:pPr>
    </w:p>
    <w:p w:rsidR="001864E4" w:rsidRDefault="001864E4" w:rsidP="00F13C70">
      <w:pPr>
        <w:widowControl w:val="0"/>
        <w:autoSpaceDE w:val="0"/>
        <w:autoSpaceDN w:val="0"/>
        <w:adjustRightInd w:val="0"/>
        <w:spacing w:after="0" w:line="240" w:lineRule="auto"/>
        <w:rPr>
          <w:rFonts w:ascii="Times New Roman" w:hAnsi="Times New Roman"/>
          <w:b/>
          <w:bCs/>
          <w:sz w:val="24"/>
          <w:szCs w:val="24"/>
          <w:u w:val="single"/>
        </w:rPr>
      </w:pPr>
    </w:p>
    <w:p w:rsidR="00791BCE" w:rsidRDefault="00791BCE" w:rsidP="00791BCE">
      <w:pPr>
        <w:widowControl w:val="0"/>
        <w:autoSpaceDE w:val="0"/>
        <w:autoSpaceDN w:val="0"/>
        <w:adjustRightInd w:val="0"/>
        <w:spacing w:after="0" w:line="240" w:lineRule="auto"/>
        <w:rPr>
          <w:rFonts w:ascii="Times New Roman" w:hAnsi="Times New Roman"/>
          <w:b/>
          <w:bCs/>
          <w:sz w:val="24"/>
          <w:szCs w:val="24"/>
          <w:u w:val="single"/>
        </w:rPr>
      </w:pPr>
    </w:p>
    <w:p w:rsidR="001864E4" w:rsidRPr="00B8454E" w:rsidRDefault="001864E4" w:rsidP="00F13C70">
      <w:pPr>
        <w:widowControl w:val="0"/>
        <w:autoSpaceDE w:val="0"/>
        <w:autoSpaceDN w:val="0"/>
        <w:adjustRightInd w:val="0"/>
        <w:spacing w:after="0" w:line="240" w:lineRule="auto"/>
        <w:ind w:left="285"/>
        <w:jc w:val="both"/>
        <w:rPr>
          <w:rFonts w:ascii="Times New Roman" w:hAnsi="Times New Roman"/>
          <w:sz w:val="24"/>
          <w:szCs w:val="24"/>
        </w:rPr>
      </w:pPr>
    </w:p>
    <w:p w:rsidR="001864E4" w:rsidRPr="001864E4" w:rsidRDefault="001864E4" w:rsidP="00F13C70">
      <w:pPr>
        <w:widowControl w:val="0"/>
        <w:tabs>
          <w:tab w:val="left" w:pos="2220"/>
        </w:tabs>
        <w:autoSpaceDE w:val="0"/>
        <w:autoSpaceDN w:val="0"/>
        <w:adjustRightInd w:val="0"/>
        <w:spacing w:after="0" w:line="240" w:lineRule="auto"/>
        <w:rPr>
          <w:rFonts w:ascii="Times New Roman" w:hAnsi="Times New Roman"/>
          <w:color w:val="FF0000"/>
          <w:sz w:val="24"/>
        </w:rPr>
      </w:pPr>
    </w:p>
    <w:p w:rsidR="00890E7B" w:rsidRPr="00436FFB" w:rsidRDefault="00890E7B" w:rsidP="00F13C70">
      <w:pPr>
        <w:spacing w:after="0" w:line="240" w:lineRule="auto"/>
        <w:rPr>
          <w:rFonts w:ascii="Times New Roman" w:hAnsi="Times New Roman"/>
          <w:sz w:val="24"/>
          <w:szCs w:val="24"/>
        </w:rPr>
      </w:pPr>
    </w:p>
    <w:sectPr w:rsidR="00890E7B" w:rsidRPr="00436FFB" w:rsidSect="002E351E">
      <w:footerReference w:type="default" r:id="rId8"/>
      <w:pgSz w:w="12240" w:h="15840"/>
      <w:pgMar w:top="1276" w:right="1325" w:bottom="1417" w:left="1417" w:header="708" w:footer="708" w:gutter="0"/>
      <w:pgNumType w:start="1"/>
      <w:cols w:space="708"/>
      <w:noEndnote/>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3D67" w:rsidRDefault="00E73D67">
      <w:pPr>
        <w:spacing w:after="0" w:line="240" w:lineRule="auto"/>
      </w:pPr>
      <w:r>
        <w:separator/>
      </w:r>
    </w:p>
  </w:endnote>
  <w:endnote w:type="continuationSeparator" w:id="0">
    <w:p w:rsidR="00E73D67" w:rsidRDefault="00E73D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6BFA" w:rsidRPr="001C6C88" w:rsidRDefault="004471CB">
    <w:pPr>
      <w:pStyle w:val="llb"/>
      <w:jc w:val="center"/>
      <w:rPr>
        <w:rFonts w:ascii="Times New Roman" w:hAnsi="Times New Roman"/>
        <w:sz w:val="20"/>
        <w:szCs w:val="20"/>
      </w:rPr>
    </w:pPr>
    <w:r w:rsidRPr="001C6C88">
      <w:rPr>
        <w:rFonts w:ascii="Times New Roman" w:hAnsi="Times New Roman"/>
        <w:sz w:val="20"/>
        <w:szCs w:val="20"/>
      </w:rPr>
      <w:fldChar w:fldCharType="begin"/>
    </w:r>
    <w:r w:rsidRPr="001C6C88">
      <w:rPr>
        <w:rFonts w:ascii="Times New Roman" w:hAnsi="Times New Roman"/>
        <w:sz w:val="20"/>
        <w:szCs w:val="20"/>
      </w:rPr>
      <w:instrText>PAGE   \* MERGEFORMAT</w:instrText>
    </w:r>
    <w:r w:rsidRPr="001C6C88">
      <w:rPr>
        <w:rFonts w:ascii="Times New Roman" w:hAnsi="Times New Roman"/>
        <w:sz w:val="20"/>
        <w:szCs w:val="20"/>
      </w:rPr>
      <w:fldChar w:fldCharType="separate"/>
    </w:r>
    <w:r w:rsidR="001B6085">
      <w:rPr>
        <w:rFonts w:ascii="Times New Roman" w:hAnsi="Times New Roman"/>
        <w:noProof/>
        <w:sz w:val="20"/>
        <w:szCs w:val="20"/>
      </w:rPr>
      <w:t>4</w:t>
    </w:r>
    <w:r w:rsidRPr="001C6C88">
      <w:rPr>
        <w:rFonts w:ascii="Times New Roman" w:hAnsi="Times New Roman"/>
        <w:sz w:val="20"/>
        <w:szCs w:val="20"/>
      </w:rPr>
      <w:fldChar w:fldCharType="end"/>
    </w:r>
  </w:p>
  <w:p w:rsidR="001A6BFA" w:rsidRDefault="001A6BFA">
    <w:pPr>
      <w:pStyle w:val="ll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3D67" w:rsidRDefault="00E73D67">
      <w:pPr>
        <w:spacing w:after="0" w:line="240" w:lineRule="auto"/>
      </w:pPr>
      <w:r>
        <w:separator/>
      </w:r>
    </w:p>
  </w:footnote>
  <w:footnote w:type="continuationSeparator" w:id="0">
    <w:p w:rsidR="00E73D67" w:rsidRDefault="00E73D6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F4002"/>
    <w:multiLevelType w:val="hybridMultilevel"/>
    <w:tmpl w:val="025A7DCA"/>
    <w:lvl w:ilvl="0" w:tplc="F17CA378">
      <w:start w:val="1"/>
      <w:numFmt w:val="lowerLetter"/>
      <w:lvlText w:val="%1)"/>
      <w:lvlJc w:val="left"/>
      <w:pPr>
        <w:ind w:left="720" w:hanging="360"/>
      </w:pPr>
      <w:rPr>
        <w:rFonts w:cs="Times New Roman" w:hint="default"/>
      </w:rPr>
    </w:lvl>
    <w:lvl w:ilvl="1" w:tplc="A534396C" w:tentative="1">
      <w:start w:val="1"/>
      <w:numFmt w:val="lowerLetter"/>
      <w:lvlText w:val="%2."/>
      <w:lvlJc w:val="left"/>
      <w:pPr>
        <w:ind w:left="1440" w:hanging="360"/>
      </w:pPr>
      <w:rPr>
        <w:rFonts w:cs="Times New Roman"/>
      </w:rPr>
    </w:lvl>
    <w:lvl w:ilvl="2" w:tplc="4DE830F2">
      <w:start w:val="1"/>
      <w:numFmt w:val="lowerLetter"/>
      <w:lvlText w:val="%3)"/>
      <w:lvlJc w:val="right"/>
      <w:pPr>
        <w:ind w:left="2160" w:hanging="180"/>
      </w:pPr>
      <w:rPr>
        <w:rFonts w:ascii="Times New Roman" w:eastAsia="Times New Roman" w:hAnsi="Times New Roman" w:cs="Times New Roman"/>
      </w:rPr>
    </w:lvl>
    <w:lvl w:ilvl="3" w:tplc="44C22ADE" w:tentative="1">
      <w:start w:val="1"/>
      <w:numFmt w:val="decimal"/>
      <w:lvlText w:val="%4."/>
      <w:lvlJc w:val="left"/>
      <w:pPr>
        <w:ind w:left="2880" w:hanging="360"/>
      </w:pPr>
      <w:rPr>
        <w:rFonts w:cs="Times New Roman"/>
      </w:rPr>
    </w:lvl>
    <w:lvl w:ilvl="4" w:tplc="13E481DE" w:tentative="1">
      <w:start w:val="1"/>
      <w:numFmt w:val="lowerLetter"/>
      <w:lvlText w:val="%5."/>
      <w:lvlJc w:val="left"/>
      <w:pPr>
        <w:ind w:left="3600" w:hanging="360"/>
      </w:pPr>
      <w:rPr>
        <w:rFonts w:cs="Times New Roman"/>
      </w:rPr>
    </w:lvl>
    <w:lvl w:ilvl="5" w:tplc="BC126E28" w:tentative="1">
      <w:start w:val="1"/>
      <w:numFmt w:val="lowerRoman"/>
      <w:lvlText w:val="%6."/>
      <w:lvlJc w:val="right"/>
      <w:pPr>
        <w:ind w:left="4320" w:hanging="180"/>
      </w:pPr>
      <w:rPr>
        <w:rFonts w:cs="Times New Roman"/>
      </w:rPr>
    </w:lvl>
    <w:lvl w:ilvl="6" w:tplc="8F5E7482" w:tentative="1">
      <w:start w:val="1"/>
      <w:numFmt w:val="decimal"/>
      <w:lvlText w:val="%7."/>
      <w:lvlJc w:val="left"/>
      <w:pPr>
        <w:ind w:left="5040" w:hanging="360"/>
      </w:pPr>
      <w:rPr>
        <w:rFonts w:cs="Times New Roman"/>
      </w:rPr>
    </w:lvl>
    <w:lvl w:ilvl="7" w:tplc="0996051C" w:tentative="1">
      <w:start w:val="1"/>
      <w:numFmt w:val="lowerLetter"/>
      <w:lvlText w:val="%8."/>
      <w:lvlJc w:val="left"/>
      <w:pPr>
        <w:ind w:left="5760" w:hanging="360"/>
      </w:pPr>
      <w:rPr>
        <w:rFonts w:cs="Times New Roman"/>
      </w:rPr>
    </w:lvl>
    <w:lvl w:ilvl="8" w:tplc="3F805C64" w:tentative="1">
      <w:start w:val="1"/>
      <w:numFmt w:val="lowerRoman"/>
      <w:lvlText w:val="%9."/>
      <w:lvlJc w:val="right"/>
      <w:pPr>
        <w:ind w:left="6480" w:hanging="180"/>
      </w:pPr>
      <w:rPr>
        <w:rFonts w:cs="Times New Roman"/>
      </w:rPr>
    </w:lvl>
  </w:abstractNum>
  <w:abstractNum w:abstractNumId="1" w15:restartNumberingAfterBreak="0">
    <w:nsid w:val="069C2F21"/>
    <w:multiLevelType w:val="hybridMultilevel"/>
    <w:tmpl w:val="E1BA2F1A"/>
    <w:lvl w:ilvl="0" w:tplc="80A4B536">
      <w:start w:val="1"/>
      <w:numFmt w:val="lowerLetter"/>
      <w:lvlText w:val="%1)"/>
      <w:lvlJc w:val="left"/>
      <w:pPr>
        <w:ind w:left="720" w:hanging="360"/>
      </w:pPr>
      <w:rPr>
        <w:rFonts w:hint="default"/>
      </w:rPr>
    </w:lvl>
    <w:lvl w:ilvl="1" w:tplc="533C94B0" w:tentative="1">
      <w:start w:val="1"/>
      <w:numFmt w:val="lowerLetter"/>
      <w:lvlText w:val="%2."/>
      <w:lvlJc w:val="left"/>
      <w:pPr>
        <w:ind w:left="1440" w:hanging="360"/>
      </w:pPr>
    </w:lvl>
    <w:lvl w:ilvl="2" w:tplc="9A02CA16" w:tentative="1">
      <w:start w:val="1"/>
      <w:numFmt w:val="lowerRoman"/>
      <w:lvlText w:val="%3."/>
      <w:lvlJc w:val="right"/>
      <w:pPr>
        <w:ind w:left="2160" w:hanging="180"/>
      </w:pPr>
    </w:lvl>
    <w:lvl w:ilvl="3" w:tplc="56CC5C2E" w:tentative="1">
      <w:start w:val="1"/>
      <w:numFmt w:val="decimal"/>
      <w:lvlText w:val="%4."/>
      <w:lvlJc w:val="left"/>
      <w:pPr>
        <w:ind w:left="2880" w:hanging="360"/>
      </w:pPr>
    </w:lvl>
    <w:lvl w:ilvl="4" w:tplc="B60A393A" w:tentative="1">
      <w:start w:val="1"/>
      <w:numFmt w:val="lowerLetter"/>
      <w:lvlText w:val="%5."/>
      <w:lvlJc w:val="left"/>
      <w:pPr>
        <w:ind w:left="3600" w:hanging="360"/>
      </w:pPr>
    </w:lvl>
    <w:lvl w:ilvl="5" w:tplc="BDC6CA74" w:tentative="1">
      <w:start w:val="1"/>
      <w:numFmt w:val="lowerRoman"/>
      <w:lvlText w:val="%6."/>
      <w:lvlJc w:val="right"/>
      <w:pPr>
        <w:ind w:left="4320" w:hanging="180"/>
      </w:pPr>
    </w:lvl>
    <w:lvl w:ilvl="6" w:tplc="54C804EE" w:tentative="1">
      <w:start w:val="1"/>
      <w:numFmt w:val="decimal"/>
      <w:lvlText w:val="%7."/>
      <w:lvlJc w:val="left"/>
      <w:pPr>
        <w:ind w:left="5040" w:hanging="360"/>
      </w:pPr>
    </w:lvl>
    <w:lvl w:ilvl="7" w:tplc="77706E4E" w:tentative="1">
      <w:start w:val="1"/>
      <w:numFmt w:val="lowerLetter"/>
      <w:lvlText w:val="%8."/>
      <w:lvlJc w:val="left"/>
      <w:pPr>
        <w:ind w:left="5760" w:hanging="360"/>
      </w:pPr>
    </w:lvl>
    <w:lvl w:ilvl="8" w:tplc="0994B60A" w:tentative="1">
      <w:start w:val="1"/>
      <w:numFmt w:val="lowerRoman"/>
      <w:lvlText w:val="%9."/>
      <w:lvlJc w:val="right"/>
      <w:pPr>
        <w:ind w:left="6480" w:hanging="180"/>
      </w:pPr>
    </w:lvl>
  </w:abstractNum>
  <w:abstractNum w:abstractNumId="2" w15:restartNumberingAfterBreak="0">
    <w:nsid w:val="0A57700B"/>
    <w:multiLevelType w:val="hybridMultilevel"/>
    <w:tmpl w:val="AF68CE5E"/>
    <w:lvl w:ilvl="0" w:tplc="64A0D66A">
      <w:start w:val="1"/>
      <w:numFmt w:val="lowerLetter"/>
      <w:lvlText w:val="%1)"/>
      <w:lvlJc w:val="left"/>
      <w:pPr>
        <w:ind w:left="1080" w:hanging="360"/>
      </w:pPr>
      <w:rPr>
        <w:rFonts w:hint="default"/>
        <w:b w:val="0"/>
      </w:rPr>
    </w:lvl>
    <w:lvl w:ilvl="1" w:tplc="5ACE2090" w:tentative="1">
      <w:start w:val="1"/>
      <w:numFmt w:val="lowerLetter"/>
      <w:lvlText w:val="%2."/>
      <w:lvlJc w:val="left"/>
      <w:pPr>
        <w:ind w:left="1800" w:hanging="360"/>
      </w:pPr>
    </w:lvl>
    <w:lvl w:ilvl="2" w:tplc="9CB2F75A" w:tentative="1">
      <w:start w:val="1"/>
      <w:numFmt w:val="lowerRoman"/>
      <w:lvlText w:val="%3."/>
      <w:lvlJc w:val="right"/>
      <w:pPr>
        <w:ind w:left="2520" w:hanging="180"/>
      </w:pPr>
    </w:lvl>
    <w:lvl w:ilvl="3" w:tplc="FDF433BE" w:tentative="1">
      <w:start w:val="1"/>
      <w:numFmt w:val="decimal"/>
      <w:lvlText w:val="%4."/>
      <w:lvlJc w:val="left"/>
      <w:pPr>
        <w:ind w:left="3240" w:hanging="360"/>
      </w:pPr>
    </w:lvl>
    <w:lvl w:ilvl="4" w:tplc="58DE9290" w:tentative="1">
      <w:start w:val="1"/>
      <w:numFmt w:val="lowerLetter"/>
      <w:lvlText w:val="%5."/>
      <w:lvlJc w:val="left"/>
      <w:pPr>
        <w:ind w:left="3960" w:hanging="360"/>
      </w:pPr>
    </w:lvl>
    <w:lvl w:ilvl="5" w:tplc="192644EA" w:tentative="1">
      <w:start w:val="1"/>
      <w:numFmt w:val="lowerRoman"/>
      <w:lvlText w:val="%6."/>
      <w:lvlJc w:val="right"/>
      <w:pPr>
        <w:ind w:left="4680" w:hanging="180"/>
      </w:pPr>
    </w:lvl>
    <w:lvl w:ilvl="6" w:tplc="42EEF732" w:tentative="1">
      <w:start w:val="1"/>
      <w:numFmt w:val="decimal"/>
      <w:lvlText w:val="%7."/>
      <w:lvlJc w:val="left"/>
      <w:pPr>
        <w:ind w:left="5400" w:hanging="360"/>
      </w:pPr>
    </w:lvl>
    <w:lvl w:ilvl="7" w:tplc="008C4010" w:tentative="1">
      <w:start w:val="1"/>
      <w:numFmt w:val="lowerLetter"/>
      <w:lvlText w:val="%8."/>
      <w:lvlJc w:val="left"/>
      <w:pPr>
        <w:ind w:left="6120" w:hanging="360"/>
      </w:pPr>
    </w:lvl>
    <w:lvl w:ilvl="8" w:tplc="FBB4E87A" w:tentative="1">
      <w:start w:val="1"/>
      <w:numFmt w:val="lowerRoman"/>
      <w:lvlText w:val="%9."/>
      <w:lvlJc w:val="right"/>
      <w:pPr>
        <w:ind w:left="6840" w:hanging="180"/>
      </w:pPr>
    </w:lvl>
  </w:abstractNum>
  <w:abstractNum w:abstractNumId="3" w15:restartNumberingAfterBreak="0">
    <w:nsid w:val="0E3941A9"/>
    <w:multiLevelType w:val="hybridMultilevel"/>
    <w:tmpl w:val="4DCE3FB2"/>
    <w:lvl w:ilvl="0" w:tplc="72F0CBCA">
      <w:start w:val="1"/>
      <w:numFmt w:val="bullet"/>
      <w:lvlText w:val=""/>
      <w:lvlJc w:val="left"/>
      <w:pPr>
        <w:ind w:left="720" w:hanging="360"/>
      </w:pPr>
      <w:rPr>
        <w:rFonts w:ascii="Symbol" w:hAnsi="Symbol" w:hint="default"/>
      </w:rPr>
    </w:lvl>
    <w:lvl w:ilvl="1" w:tplc="B4BC46D6">
      <w:start w:val="1"/>
      <w:numFmt w:val="bullet"/>
      <w:lvlText w:val="o"/>
      <w:lvlJc w:val="left"/>
      <w:pPr>
        <w:ind w:left="1440" w:hanging="360"/>
      </w:pPr>
      <w:rPr>
        <w:rFonts w:ascii="Courier New" w:hAnsi="Courier New" w:cs="Courier New" w:hint="default"/>
      </w:rPr>
    </w:lvl>
    <w:lvl w:ilvl="2" w:tplc="DA301A98">
      <w:start w:val="1"/>
      <w:numFmt w:val="bullet"/>
      <w:lvlText w:val=""/>
      <w:lvlJc w:val="left"/>
      <w:pPr>
        <w:ind w:left="2160" w:hanging="360"/>
      </w:pPr>
      <w:rPr>
        <w:rFonts w:ascii="Wingdings" w:hAnsi="Wingdings" w:hint="default"/>
      </w:rPr>
    </w:lvl>
    <w:lvl w:ilvl="3" w:tplc="82D6F1A6">
      <w:start w:val="1"/>
      <w:numFmt w:val="bullet"/>
      <w:lvlText w:val=""/>
      <w:lvlJc w:val="left"/>
      <w:pPr>
        <w:ind w:left="2880" w:hanging="360"/>
      </w:pPr>
      <w:rPr>
        <w:rFonts w:ascii="Symbol" w:hAnsi="Symbol" w:hint="default"/>
      </w:rPr>
    </w:lvl>
    <w:lvl w:ilvl="4" w:tplc="F4D4FA30">
      <w:start w:val="1"/>
      <w:numFmt w:val="bullet"/>
      <w:lvlText w:val="o"/>
      <w:lvlJc w:val="left"/>
      <w:pPr>
        <w:ind w:left="3600" w:hanging="360"/>
      </w:pPr>
      <w:rPr>
        <w:rFonts w:ascii="Courier New" w:hAnsi="Courier New" w:cs="Courier New" w:hint="default"/>
      </w:rPr>
    </w:lvl>
    <w:lvl w:ilvl="5" w:tplc="ABF08E70">
      <w:start w:val="1"/>
      <w:numFmt w:val="bullet"/>
      <w:lvlText w:val=""/>
      <w:lvlJc w:val="left"/>
      <w:pPr>
        <w:ind w:left="4320" w:hanging="360"/>
      </w:pPr>
      <w:rPr>
        <w:rFonts w:ascii="Wingdings" w:hAnsi="Wingdings" w:hint="default"/>
      </w:rPr>
    </w:lvl>
    <w:lvl w:ilvl="6" w:tplc="C4C8C504">
      <w:start w:val="1"/>
      <w:numFmt w:val="bullet"/>
      <w:lvlText w:val=""/>
      <w:lvlJc w:val="left"/>
      <w:pPr>
        <w:ind w:left="5040" w:hanging="360"/>
      </w:pPr>
      <w:rPr>
        <w:rFonts w:ascii="Symbol" w:hAnsi="Symbol" w:hint="default"/>
      </w:rPr>
    </w:lvl>
    <w:lvl w:ilvl="7" w:tplc="AC5CF388">
      <w:start w:val="1"/>
      <w:numFmt w:val="bullet"/>
      <w:lvlText w:val="o"/>
      <w:lvlJc w:val="left"/>
      <w:pPr>
        <w:ind w:left="5760" w:hanging="360"/>
      </w:pPr>
      <w:rPr>
        <w:rFonts w:ascii="Courier New" w:hAnsi="Courier New" w:cs="Courier New" w:hint="default"/>
      </w:rPr>
    </w:lvl>
    <w:lvl w:ilvl="8" w:tplc="615A3540">
      <w:start w:val="1"/>
      <w:numFmt w:val="bullet"/>
      <w:lvlText w:val=""/>
      <w:lvlJc w:val="left"/>
      <w:pPr>
        <w:ind w:left="6480" w:hanging="360"/>
      </w:pPr>
      <w:rPr>
        <w:rFonts w:ascii="Wingdings" w:hAnsi="Wingdings" w:hint="default"/>
      </w:rPr>
    </w:lvl>
  </w:abstractNum>
  <w:abstractNum w:abstractNumId="4" w15:restartNumberingAfterBreak="0">
    <w:nsid w:val="13187DEF"/>
    <w:multiLevelType w:val="multilevel"/>
    <w:tmpl w:val="3DAA84C9"/>
    <w:lvl w:ilvl="0">
      <w:numFmt w:val="bullet"/>
      <w:lvlText w:val="·"/>
      <w:lvlJc w:val="right"/>
      <w:pPr>
        <w:tabs>
          <w:tab w:val="num" w:pos="1095"/>
        </w:tabs>
        <w:ind w:left="1095" w:hanging="240"/>
      </w:pPr>
      <w:rPr>
        <w:rFonts w:ascii="Symbol" w:hAnsi="Symbol" w:cs="Symbol"/>
        <w:sz w:val="24"/>
        <w:szCs w:val="24"/>
      </w:rPr>
    </w:lvl>
    <w:lvl w:ilvl="1">
      <w:numFmt w:val="bullet"/>
      <w:lvlText w:val="o"/>
      <w:lvlJc w:val="left"/>
      <w:pPr>
        <w:tabs>
          <w:tab w:val="num" w:pos="2505"/>
        </w:tabs>
        <w:ind w:left="2505" w:hanging="360"/>
      </w:pPr>
      <w:rPr>
        <w:rFonts w:ascii="Courier New" w:hAnsi="Courier New" w:cs="Courier New"/>
        <w:sz w:val="24"/>
        <w:szCs w:val="24"/>
      </w:rPr>
    </w:lvl>
    <w:lvl w:ilvl="2">
      <w:numFmt w:val="bullet"/>
      <w:lvlText w:val="§"/>
      <w:lvlJc w:val="left"/>
      <w:pPr>
        <w:tabs>
          <w:tab w:val="num" w:pos="3225"/>
        </w:tabs>
        <w:ind w:left="3225" w:hanging="360"/>
      </w:pPr>
      <w:rPr>
        <w:rFonts w:ascii="Wingdings" w:hAnsi="Wingdings" w:cs="Wingdings"/>
        <w:sz w:val="24"/>
        <w:szCs w:val="24"/>
      </w:rPr>
    </w:lvl>
    <w:lvl w:ilvl="3">
      <w:numFmt w:val="bullet"/>
      <w:lvlText w:val="·"/>
      <w:lvlJc w:val="left"/>
      <w:pPr>
        <w:tabs>
          <w:tab w:val="num" w:pos="3945"/>
        </w:tabs>
        <w:ind w:left="3945" w:hanging="360"/>
      </w:pPr>
      <w:rPr>
        <w:rFonts w:ascii="Symbol" w:hAnsi="Symbol" w:cs="Symbol"/>
        <w:sz w:val="24"/>
        <w:szCs w:val="24"/>
      </w:rPr>
    </w:lvl>
    <w:lvl w:ilvl="4">
      <w:numFmt w:val="bullet"/>
      <w:lvlText w:val="o"/>
      <w:lvlJc w:val="left"/>
      <w:pPr>
        <w:tabs>
          <w:tab w:val="num" w:pos="4665"/>
        </w:tabs>
        <w:ind w:left="4665" w:hanging="360"/>
      </w:pPr>
      <w:rPr>
        <w:rFonts w:ascii="Courier New" w:hAnsi="Courier New" w:cs="Courier New"/>
        <w:sz w:val="24"/>
        <w:szCs w:val="24"/>
      </w:rPr>
    </w:lvl>
    <w:lvl w:ilvl="5">
      <w:numFmt w:val="bullet"/>
      <w:lvlText w:val="§"/>
      <w:lvlJc w:val="left"/>
      <w:pPr>
        <w:tabs>
          <w:tab w:val="num" w:pos="5385"/>
        </w:tabs>
        <w:ind w:left="5385" w:hanging="360"/>
      </w:pPr>
      <w:rPr>
        <w:rFonts w:ascii="Wingdings" w:hAnsi="Wingdings" w:cs="Wingdings"/>
        <w:sz w:val="24"/>
        <w:szCs w:val="24"/>
      </w:rPr>
    </w:lvl>
    <w:lvl w:ilvl="6">
      <w:numFmt w:val="bullet"/>
      <w:lvlText w:val="·"/>
      <w:lvlJc w:val="left"/>
      <w:pPr>
        <w:tabs>
          <w:tab w:val="num" w:pos="6105"/>
        </w:tabs>
        <w:ind w:left="6105" w:hanging="360"/>
      </w:pPr>
      <w:rPr>
        <w:rFonts w:ascii="Symbol" w:hAnsi="Symbol" w:cs="Symbol"/>
        <w:sz w:val="24"/>
        <w:szCs w:val="24"/>
      </w:rPr>
    </w:lvl>
    <w:lvl w:ilvl="7">
      <w:numFmt w:val="bullet"/>
      <w:lvlText w:val="o"/>
      <w:lvlJc w:val="left"/>
      <w:pPr>
        <w:tabs>
          <w:tab w:val="num" w:pos="6825"/>
        </w:tabs>
        <w:ind w:left="6825" w:hanging="360"/>
      </w:pPr>
      <w:rPr>
        <w:rFonts w:ascii="Courier New" w:hAnsi="Courier New" w:cs="Courier New"/>
        <w:sz w:val="24"/>
        <w:szCs w:val="24"/>
      </w:rPr>
    </w:lvl>
    <w:lvl w:ilvl="8">
      <w:numFmt w:val="bullet"/>
      <w:lvlText w:val="§"/>
      <w:lvlJc w:val="left"/>
      <w:pPr>
        <w:tabs>
          <w:tab w:val="num" w:pos="7545"/>
        </w:tabs>
        <w:ind w:left="7545" w:hanging="360"/>
      </w:pPr>
      <w:rPr>
        <w:rFonts w:ascii="Wingdings" w:hAnsi="Wingdings" w:cs="Wingdings"/>
        <w:sz w:val="24"/>
        <w:szCs w:val="24"/>
      </w:rPr>
    </w:lvl>
  </w:abstractNum>
  <w:abstractNum w:abstractNumId="5" w15:restartNumberingAfterBreak="0">
    <w:nsid w:val="137E6C31"/>
    <w:multiLevelType w:val="hybridMultilevel"/>
    <w:tmpl w:val="A1F4C00E"/>
    <w:lvl w:ilvl="0" w:tplc="D20CAAA8">
      <w:start w:val="1"/>
      <w:numFmt w:val="bullet"/>
      <w:lvlText w:val=""/>
      <w:lvlJc w:val="left"/>
      <w:pPr>
        <w:ind w:left="720" w:hanging="360"/>
      </w:pPr>
      <w:rPr>
        <w:rFonts w:ascii="Symbol" w:hAnsi="Symbol" w:hint="default"/>
      </w:rPr>
    </w:lvl>
    <w:lvl w:ilvl="1" w:tplc="7A28B68C" w:tentative="1">
      <w:start w:val="1"/>
      <w:numFmt w:val="bullet"/>
      <w:lvlText w:val="o"/>
      <w:lvlJc w:val="left"/>
      <w:pPr>
        <w:ind w:left="1440" w:hanging="360"/>
      </w:pPr>
      <w:rPr>
        <w:rFonts w:ascii="Courier New" w:hAnsi="Courier New" w:cs="Courier New" w:hint="default"/>
      </w:rPr>
    </w:lvl>
    <w:lvl w:ilvl="2" w:tplc="BA94756A" w:tentative="1">
      <w:start w:val="1"/>
      <w:numFmt w:val="bullet"/>
      <w:lvlText w:val=""/>
      <w:lvlJc w:val="left"/>
      <w:pPr>
        <w:ind w:left="2160" w:hanging="360"/>
      </w:pPr>
      <w:rPr>
        <w:rFonts w:ascii="Wingdings" w:hAnsi="Wingdings" w:hint="default"/>
      </w:rPr>
    </w:lvl>
    <w:lvl w:ilvl="3" w:tplc="D5AE16A2" w:tentative="1">
      <w:start w:val="1"/>
      <w:numFmt w:val="bullet"/>
      <w:lvlText w:val=""/>
      <w:lvlJc w:val="left"/>
      <w:pPr>
        <w:ind w:left="2880" w:hanging="360"/>
      </w:pPr>
      <w:rPr>
        <w:rFonts w:ascii="Symbol" w:hAnsi="Symbol" w:hint="default"/>
      </w:rPr>
    </w:lvl>
    <w:lvl w:ilvl="4" w:tplc="9792689C" w:tentative="1">
      <w:start w:val="1"/>
      <w:numFmt w:val="bullet"/>
      <w:lvlText w:val="o"/>
      <w:lvlJc w:val="left"/>
      <w:pPr>
        <w:ind w:left="3600" w:hanging="360"/>
      </w:pPr>
      <w:rPr>
        <w:rFonts w:ascii="Courier New" w:hAnsi="Courier New" w:cs="Courier New" w:hint="default"/>
      </w:rPr>
    </w:lvl>
    <w:lvl w:ilvl="5" w:tplc="8EDE69F6" w:tentative="1">
      <w:start w:val="1"/>
      <w:numFmt w:val="bullet"/>
      <w:lvlText w:val=""/>
      <w:lvlJc w:val="left"/>
      <w:pPr>
        <w:ind w:left="4320" w:hanging="360"/>
      </w:pPr>
      <w:rPr>
        <w:rFonts w:ascii="Wingdings" w:hAnsi="Wingdings" w:hint="default"/>
      </w:rPr>
    </w:lvl>
    <w:lvl w:ilvl="6" w:tplc="8F10D3E6" w:tentative="1">
      <w:start w:val="1"/>
      <w:numFmt w:val="bullet"/>
      <w:lvlText w:val=""/>
      <w:lvlJc w:val="left"/>
      <w:pPr>
        <w:ind w:left="5040" w:hanging="360"/>
      </w:pPr>
      <w:rPr>
        <w:rFonts w:ascii="Symbol" w:hAnsi="Symbol" w:hint="default"/>
      </w:rPr>
    </w:lvl>
    <w:lvl w:ilvl="7" w:tplc="D19CEE44" w:tentative="1">
      <w:start w:val="1"/>
      <w:numFmt w:val="bullet"/>
      <w:lvlText w:val="o"/>
      <w:lvlJc w:val="left"/>
      <w:pPr>
        <w:ind w:left="5760" w:hanging="360"/>
      </w:pPr>
      <w:rPr>
        <w:rFonts w:ascii="Courier New" w:hAnsi="Courier New" w:cs="Courier New" w:hint="default"/>
      </w:rPr>
    </w:lvl>
    <w:lvl w:ilvl="8" w:tplc="6E6A6860" w:tentative="1">
      <w:start w:val="1"/>
      <w:numFmt w:val="bullet"/>
      <w:lvlText w:val=""/>
      <w:lvlJc w:val="left"/>
      <w:pPr>
        <w:ind w:left="6480" w:hanging="360"/>
      </w:pPr>
      <w:rPr>
        <w:rFonts w:ascii="Wingdings" w:hAnsi="Wingdings" w:hint="default"/>
      </w:rPr>
    </w:lvl>
  </w:abstractNum>
  <w:abstractNum w:abstractNumId="6" w15:restartNumberingAfterBreak="0">
    <w:nsid w:val="1C8A1B76"/>
    <w:multiLevelType w:val="hybridMultilevel"/>
    <w:tmpl w:val="D6109E60"/>
    <w:lvl w:ilvl="0" w:tplc="12FCCFB6">
      <w:start w:val="1"/>
      <w:numFmt w:val="lowerLetter"/>
      <w:lvlText w:val="%1)"/>
      <w:lvlJc w:val="left"/>
      <w:pPr>
        <w:ind w:left="426" w:hanging="360"/>
      </w:pPr>
      <w:rPr>
        <w:rFonts w:hint="default"/>
      </w:rPr>
    </w:lvl>
    <w:lvl w:ilvl="1" w:tplc="344A4A38" w:tentative="1">
      <w:start w:val="1"/>
      <w:numFmt w:val="lowerLetter"/>
      <w:lvlText w:val="%2."/>
      <w:lvlJc w:val="left"/>
      <w:pPr>
        <w:ind w:left="1146" w:hanging="360"/>
      </w:pPr>
    </w:lvl>
    <w:lvl w:ilvl="2" w:tplc="B9323862" w:tentative="1">
      <w:start w:val="1"/>
      <w:numFmt w:val="lowerRoman"/>
      <w:lvlText w:val="%3."/>
      <w:lvlJc w:val="right"/>
      <w:pPr>
        <w:ind w:left="1866" w:hanging="180"/>
      </w:pPr>
    </w:lvl>
    <w:lvl w:ilvl="3" w:tplc="80526FDE" w:tentative="1">
      <w:start w:val="1"/>
      <w:numFmt w:val="decimal"/>
      <w:lvlText w:val="%4."/>
      <w:lvlJc w:val="left"/>
      <w:pPr>
        <w:ind w:left="2586" w:hanging="360"/>
      </w:pPr>
    </w:lvl>
    <w:lvl w:ilvl="4" w:tplc="00249E20" w:tentative="1">
      <w:start w:val="1"/>
      <w:numFmt w:val="lowerLetter"/>
      <w:lvlText w:val="%5."/>
      <w:lvlJc w:val="left"/>
      <w:pPr>
        <w:ind w:left="3306" w:hanging="360"/>
      </w:pPr>
    </w:lvl>
    <w:lvl w:ilvl="5" w:tplc="A1642B5A" w:tentative="1">
      <w:start w:val="1"/>
      <w:numFmt w:val="lowerRoman"/>
      <w:lvlText w:val="%6."/>
      <w:lvlJc w:val="right"/>
      <w:pPr>
        <w:ind w:left="4026" w:hanging="180"/>
      </w:pPr>
    </w:lvl>
    <w:lvl w:ilvl="6" w:tplc="994A432C" w:tentative="1">
      <w:start w:val="1"/>
      <w:numFmt w:val="decimal"/>
      <w:lvlText w:val="%7."/>
      <w:lvlJc w:val="left"/>
      <w:pPr>
        <w:ind w:left="4746" w:hanging="360"/>
      </w:pPr>
    </w:lvl>
    <w:lvl w:ilvl="7" w:tplc="4904AE86" w:tentative="1">
      <w:start w:val="1"/>
      <w:numFmt w:val="lowerLetter"/>
      <w:lvlText w:val="%8."/>
      <w:lvlJc w:val="left"/>
      <w:pPr>
        <w:ind w:left="5466" w:hanging="360"/>
      </w:pPr>
    </w:lvl>
    <w:lvl w:ilvl="8" w:tplc="D60AF0FE" w:tentative="1">
      <w:start w:val="1"/>
      <w:numFmt w:val="lowerRoman"/>
      <w:lvlText w:val="%9."/>
      <w:lvlJc w:val="right"/>
      <w:pPr>
        <w:ind w:left="6186" w:hanging="180"/>
      </w:pPr>
    </w:lvl>
  </w:abstractNum>
  <w:abstractNum w:abstractNumId="7" w15:restartNumberingAfterBreak="0">
    <w:nsid w:val="2646023E"/>
    <w:multiLevelType w:val="hybridMultilevel"/>
    <w:tmpl w:val="A5C292F8"/>
    <w:lvl w:ilvl="0" w:tplc="5A96B94C">
      <w:start w:val="1"/>
      <w:numFmt w:val="bullet"/>
      <w:lvlText w:val=""/>
      <w:lvlJc w:val="left"/>
      <w:pPr>
        <w:ind w:left="720" w:hanging="360"/>
      </w:pPr>
      <w:rPr>
        <w:rFonts w:ascii="Wingdings" w:hAnsi="Wingdings" w:hint="default"/>
      </w:rPr>
    </w:lvl>
    <w:lvl w:ilvl="1" w:tplc="3954D768">
      <w:start w:val="1"/>
      <w:numFmt w:val="bullet"/>
      <w:lvlText w:val="o"/>
      <w:lvlJc w:val="left"/>
      <w:pPr>
        <w:ind w:left="1440" w:hanging="360"/>
      </w:pPr>
      <w:rPr>
        <w:rFonts w:ascii="Courier New" w:hAnsi="Courier New" w:cs="Courier New" w:hint="default"/>
      </w:rPr>
    </w:lvl>
    <w:lvl w:ilvl="2" w:tplc="657264F0">
      <w:start w:val="1"/>
      <w:numFmt w:val="bullet"/>
      <w:lvlText w:val=""/>
      <w:lvlJc w:val="left"/>
      <w:pPr>
        <w:ind w:left="2160" w:hanging="360"/>
      </w:pPr>
      <w:rPr>
        <w:rFonts w:ascii="Wingdings" w:hAnsi="Wingdings" w:hint="default"/>
      </w:rPr>
    </w:lvl>
    <w:lvl w:ilvl="3" w:tplc="A8C415DA">
      <w:start w:val="1"/>
      <w:numFmt w:val="bullet"/>
      <w:lvlText w:val=""/>
      <w:lvlJc w:val="left"/>
      <w:pPr>
        <w:ind w:left="2880" w:hanging="360"/>
      </w:pPr>
      <w:rPr>
        <w:rFonts w:ascii="Symbol" w:hAnsi="Symbol" w:hint="default"/>
      </w:rPr>
    </w:lvl>
    <w:lvl w:ilvl="4" w:tplc="AE28A594">
      <w:start w:val="1"/>
      <w:numFmt w:val="bullet"/>
      <w:lvlText w:val="o"/>
      <w:lvlJc w:val="left"/>
      <w:pPr>
        <w:ind w:left="3600" w:hanging="360"/>
      </w:pPr>
      <w:rPr>
        <w:rFonts w:ascii="Courier New" w:hAnsi="Courier New" w:cs="Courier New" w:hint="default"/>
      </w:rPr>
    </w:lvl>
    <w:lvl w:ilvl="5" w:tplc="C21C56EE">
      <w:start w:val="1"/>
      <w:numFmt w:val="bullet"/>
      <w:lvlText w:val=""/>
      <w:lvlJc w:val="left"/>
      <w:pPr>
        <w:ind w:left="4320" w:hanging="360"/>
      </w:pPr>
      <w:rPr>
        <w:rFonts w:ascii="Wingdings" w:hAnsi="Wingdings" w:hint="default"/>
      </w:rPr>
    </w:lvl>
    <w:lvl w:ilvl="6" w:tplc="6CE4EC9C">
      <w:start w:val="1"/>
      <w:numFmt w:val="bullet"/>
      <w:lvlText w:val=""/>
      <w:lvlJc w:val="left"/>
      <w:pPr>
        <w:ind w:left="5040" w:hanging="360"/>
      </w:pPr>
      <w:rPr>
        <w:rFonts w:ascii="Symbol" w:hAnsi="Symbol" w:hint="default"/>
      </w:rPr>
    </w:lvl>
    <w:lvl w:ilvl="7" w:tplc="BB960588">
      <w:start w:val="1"/>
      <w:numFmt w:val="bullet"/>
      <w:lvlText w:val="o"/>
      <w:lvlJc w:val="left"/>
      <w:pPr>
        <w:ind w:left="5760" w:hanging="360"/>
      </w:pPr>
      <w:rPr>
        <w:rFonts w:ascii="Courier New" w:hAnsi="Courier New" w:cs="Courier New" w:hint="default"/>
      </w:rPr>
    </w:lvl>
    <w:lvl w:ilvl="8" w:tplc="8E42FB00">
      <w:start w:val="1"/>
      <w:numFmt w:val="bullet"/>
      <w:lvlText w:val=""/>
      <w:lvlJc w:val="left"/>
      <w:pPr>
        <w:ind w:left="6480" w:hanging="360"/>
      </w:pPr>
      <w:rPr>
        <w:rFonts w:ascii="Wingdings" w:hAnsi="Wingdings" w:hint="default"/>
      </w:rPr>
    </w:lvl>
  </w:abstractNum>
  <w:abstractNum w:abstractNumId="8" w15:restartNumberingAfterBreak="0">
    <w:nsid w:val="2E6E7306"/>
    <w:multiLevelType w:val="hybridMultilevel"/>
    <w:tmpl w:val="E0BAE0D2"/>
    <w:lvl w:ilvl="0" w:tplc="44ACCF74">
      <w:numFmt w:val="bullet"/>
      <w:lvlText w:val="•"/>
      <w:lvlJc w:val="left"/>
      <w:pPr>
        <w:ind w:left="708" w:hanging="708"/>
      </w:pPr>
      <w:rPr>
        <w:rFonts w:ascii="Times New Roman" w:eastAsia="Times New Roman" w:hAnsi="Times New Roman" w:cs="Times New Roman" w:hint="default"/>
      </w:rPr>
    </w:lvl>
    <w:lvl w:ilvl="1" w:tplc="11B46F4E" w:tentative="1">
      <w:start w:val="1"/>
      <w:numFmt w:val="bullet"/>
      <w:lvlText w:val="o"/>
      <w:lvlJc w:val="left"/>
      <w:pPr>
        <w:ind w:left="1080" w:hanging="360"/>
      </w:pPr>
      <w:rPr>
        <w:rFonts w:ascii="Courier New" w:hAnsi="Courier New" w:cs="Courier New" w:hint="default"/>
      </w:rPr>
    </w:lvl>
    <w:lvl w:ilvl="2" w:tplc="9490C746" w:tentative="1">
      <w:start w:val="1"/>
      <w:numFmt w:val="bullet"/>
      <w:lvlText w:val=""/>
      <w:lvlJc w:val="left"/>
      <w:pPr>
        <w:ind w:left="1800" w:hanging="360"/>
      </w:pPr>
      <w:rPr>
        <w:rFonts w:ascii="Wingdings" w:hAnsi="Wingdings" w:hint="default"/>
      </w:rPr>
    </w:lvl>
    <w:lvl w:ilvl="3" w:tplc="3DC63304" w:tentative="1">
      <w:start w:val="1"/>
      <w:numFmt w:val="bullet"/>
      <w:lvlText w:val=""/>
      <w:lvlJc w:val="left"/>
      <w:pPr>
        <w:ind w:left="2520" w:hanging="360"/>
      </w:pPr>
      <w:rPr>
        <w:rFonts w:ascii="Symbol" w:hAnsi="Symbol" w:hint="default"/>
      </w:rPr>
    </w:lvl>
    <w:lvl w:ilvl="4" w:tplc="A5AAF27E" w:tentative="1">
      <w:start w:val="1"/>
      <w:numFmt w:val="bullet"/>
      <w:lvlText w:val="o"/>
      <w:lvlJc w:val="left"/>
      <w:pPr>
        <w:ind w:left="3240" w:hanging="360"/>
      </w:pPr>
      <w:rPr>
        <w:rFonts w:ascii="Courier New" w:hAnsi="Courier New" w:cs="Courier New" w:hint="default"/>
      </w:rPr>
    </w:lvl>
    <w:lvl w:ilvl="5" w:tplc="6946243A" w:tentative="1">
      <w:start w:val="1"/>
      <w:numFmt w:val="bullet"/>
      <w:lvlText w:val=""/>
      <w:lvlJc w:val="left"/>
      <w:pPr>
        <w:ind w:left="3960" w:hanging="360"/>
      </w:pPr>
      <w:rPr>
        <w:rFonts w:ascii="Wingdings" w:hAnsi="Wingdings" w:hint="default"/>
      </w:rPr>
    </w:lvl>
    <w:lvl w:ilvl="6" w:tplc="5080B008" w:tentative="1">
      <w:start w:val="1"/>
      <w:numFmt w:val="bullet"/>
      <w:lvlText w:val=""/>
      <w:lvlJc w:val="left"/>
      <w:pPr>
        <w:ind w:left="4680" w:hanging="360"/>
      </w:pPr>
      <w:rPr>
        <w:rFonts w:ascii="Symbol" w:hAnsi="Symbol" w:hint="default"/>
      </w:rPr>
    </w:lvl>
    <w:lvl w:ilvl="7" w:tplc="98AEF6FE" w:tentative="1">
      <w:start w:val="1"/>
      <w:numFmt w:val="bullet"/>
      <w:lvlText w:val="o"/>
      <w:lvlJc w:val="left"/>
      <w:pPr>
        <w:ind w:left="5400" w:hanging="360"/>
      </w:pPr>
      <w:rPr>
        <w:rFonts w:ascii="Courier New" w:hAnsi="Courier New" w:cs="Courier New" w:hint="default"/>
      </w:rPr>
    </w:lvl>
    <w:lvl w:ilvl="8" w:tplc="28FE0500" w:tentative="1">
      <w:start w:val="1"/>
      <w:numFmt w:val="bullet"/>
      <w:lvlText w:val=""/>
      <w:lvlJc w:val="left"/>
      <w:pPr>
        <w:ind w:left="6120" w:hanging="360"/>
      </w:pPr>
      <w:rPr>
        <w:rFonts w:ascii="Wingdings" w:hAnsi="Wingdings" w:hint="default"/>
      </w:rPr>
    </w:lvl>
  </w:abstractNum>
  <w:abstractNum w:abstractNumId="9" w15:restartNumberingAfterBreak="0">
    <w:nsid w:val="31391271"/>
    <w:multiLevelType w:val="hybridMultilevel"/>
    <w:tmpl w:val="E1BA2F1A"/>
    <w:lvl w:ilvl="0" w:tplc="F4A616D2">
      <w:start w:val="1"/>
      <w:numFmt w:val="lowerLetter"/>
      <w:lvlText w:val="%1)"/>
      <w:lvlJc w:val="left"/>
      <w:pPr>
        <w:ind w:left="720" w:hanging="360"/>
      </w:pPr>
      <w:rPr>
        <w:rFonts w:hint="default"/>
      </w:rPr>
    </w:lvl>
    <w:lvl w:ilvl="1" w:tplc="E11CABD0" w:tentative="1">
      <w:start w:val="1"/>
      <w:numFmt w:val="lowerLetter"/>
      <w:lvlText w:val="%2."/>
      <w:lvlJc w:val="left"/>
      <w:pPr>
        <w:ind w:left="1440" w:hanging="360"/>
      </w:pPr>
    </w:lvl>
    <w:lvl w:ilvl="2" w:tplc="F9189D1C" w:tentative="1">
      <w:start w:val="1"/>
      <w:numFmt w:val="lowerRoman"/>
      <w:lvlText w:val="%3."/>
      <w:lvlJc w:val="right"/>
      <w:pPr>
        <w:ind w:left="2160" w:hanging="180"/>
      </w:pPr>
    </w:lvl>
    <w:lvl w:ilvl="3" w:tplc="B546B288" w:tentative="1">
      <w:start w:val="1"/>
      <w:numFmt w:val="decimal"/>
      <w:lvlText w:val="%4."/>
      <w:lvlJc w:val="left"/>
      <w:pPr>
        <w:ind w:left="2880" w:hanging="360"/>
      </w:pPr>
    </w:lvl>
    <w:lvl w:ilvl="4" w:tplc="9A1A46C8" w:tentative="1">
      <w:start w:val="1"/>
      <w:numFmt w:val="lowerLetter"/>
      <w:lvlText w:val="%5."/>
      <w:lvlJc w:val="left"/>
      <w:pPr>
        <w:ind w:left="3600" w:hanging="360"/>
      </w:pPr>
    </w:lvl>
    <w:lvl w:ilvl="5" w:tplc="B2E2FF48" w:tentative="1">
      <w:start w:val="1"/>
      <w:numFmt w:val="lowerRoman"/>
      <w:lvlText w:val="%6."/>
      <w:lvlJc w:val="right"/>
      <w:pPr>
        <w:ind w:left="4320" w:hanging="180"/>
      </w:pPr>
    </w:lvl>
    <w:lvl w:ilvl="6" w:tplc="2050F098" w:tentative="1">
      <w:start w:val="1"/>
      <w:numFmt w:val="decimal"/>
      <w:lvlText w:val="%7."/>
      <w:lvlJc w:val="left"/>
      <w:pPr>
        <w:ind w:left="5040" w:hanging="360"/>
      </w:pPr>
    </w:lvl>
    <w:lvl w:ilvl="7" w:tplc="88EA207E" w:tentative="1">
      <w:start w:val="1"/>
      <w:numFmt w:val="lowerLetter"/>
      <w:lvlText w:val="%8."/>
      <w:lvlJc w:val="left"/>
      <w:pPr>
        <w:ind w:left="5760" w:hanging="360"/>
      </w:pPr>
    </w:lvl>
    <w:lvl w:ilvl="8" w:tplc="FA78632E" w:tentative="1">
      <w:start w:val="1"/>
      <w:numFmt w:val="lowerRoman"/>
      <w:lvlText w:val="%9."/>
      <w:lvlJc w:val="right"/>
      <w:pPr>
        <w:ind w:left="6480" w:hanging="180"/>
      </w:pPr>
    </w:lvl>
  </w:abstractNum>
  <w:abstractNum w:abstractNumId="10" w15:restartNumberingAfterBreak="0">
    <w:nsid w:val="42445CF8"/>
    <w:multiLevelType w:val="hybridMultilevel"/>
    <w:tmpl w:val="4D6691B6"/>
    <w:lvl w:ilvl="0" w:tplc="25AED560">
      <w:start w:val="1"/>
      <w:numFmt w:val="decimal"/>
      <w:lvlText w:val="(%1)"/>
      <w:lvlJc w:val="left"/>
      <w:pPr>
        <w:ind w:left="645" w:hanging="360"/>
      </w:pPr>
      <w:rPr>
        <w:rFonts w:hint="default"/>
        <w:color w:val="auto"/>
        <w:sz w:val="24"/>
        <w:szCs w:val="24"/>
      </w:rPr>
    </w:lvl>
    <w:lvl w:ilvl="1" w:tplc="6C18704E">
      <w:start w:val="1"/>
      <w:numFmt w:val="lowerLetter"/>
      <w:lvlText w:val="%2."/>
      <w:lvlJc w:val="left"/>
      <w:pPr>
        <w:ind w:left="1365" w:hanging="360"/>
      </w:pPr>
    </w:lvl>
    <w:lvl w:ilvl="2" w:tplc="E09081F4">
      <w:start w:val="1"/>
      <w:numFmt w:val="lowerLetter"/>
      <w:lvlText w:val="%3)"/>
      <w:lvlJc w:val="left"/>
      <w:pPr>
        <w:ind w:left="2265" w:hanging="360"/>
      </w:pPr>
      <w:rPr>
        <w:rFonts w:hint="default"/>
      </w:rPr>
    </w:lvl>
    <w:lvl w:ilvl="3" w:tplc="0F245E56" w:tentative="1">
      <w:start w:val="1"/>
      <w:numFmt w:val="decimal"/>
      <w:lvlText w:val="%4."/>
      <w:lvlJc w:val="left"/>
      <w:pPr>
        <w:ind w:left="2805" w:hanging="360"/>
      </w:pPr>
    </w:lvl>
    <w:lvl w:ilvl="4" w:tplc="900CAF50" w:tentative="1">
      <w:start w:val="1"/>
      <w:numFmt w:val="lowerLetter"/>
      <w:lvlText w:val="%5."/>
      <w:lvlJc w:val="left"/>
      <w:pPr>
        <w:ind w:left="3525" w:hanging="360"/>
      </w:pPr>
    </w:lvl>
    <w:lvl w:ilvl="5" w:tplc="257A33A6" w:tentative="1">
      <w:start w:val="1"/>
      <w:numFmt w:val="lowerRoman"/>
      <w:lvlText w:val="%6."/>
      <w:lvlJc w:val="right"/>
      <w:pPr>
        <w:ind w:left="4245" w:hanging="180"/>
      </w:pPr>
    </w:lvl>
    <w:lvl w:ilvl="6" w:tplc="E5243FCA" w:tentative="1">
      <w:start w:val="1"/>
      <w:numFmt w:val="decimal"/>
      <w:lvlText w:val="%7."/>
      <w:lvlJc w:val="left"/>
      <w:pPr>
        <w:ind w:left="4965" w:hanging="360"/>
      </w:pPr>
    </w:lvl>
    <w:lvl w:ilvl="7" w:tplc="921E35BA" w:tentative="1">
      <w:start w:val="1"/>
      <w:numFmt w:val="lowerLetter"/>
      <w:lvlText w:val="%8."/>
      <w:lvlJc w:val="left"/>
      <w:pPr>
        <w:ind w:left="5685" w:hanging="360"/>
      </w:pPr>
    </w:lvl>
    <w:lvl w:ilvl="8" w:tplc="70AC08CE" w:tentative="1">
      <w:start w:val="1"/>
      <w:numFmt w:val="lowerRoman"/>
      <w:lvlText w:val="%9."/>
      <w:lvlJc w:val="right"/>
      <w:pPr>
        <w:ind w:left="6405" w:hanging="180"/>
      </w:pPr>
    </w:lvl>
  </w:abstractNum>
  <w:abstractNum w:abstractNumId="11" w15:restartNumberingAfterBreak="0">
    <w:nsid w:val="4C0A6CB7"/>
    <w:multiLevelType w:val="hybridMultilevel"/>
    <w:tmpl w:val="2ED4CB8C"/>
    <w:lvl w:ilvl="0" w:tplc="136EAE46">
      <w:start w:val="1"/>
      <w:numFmt w:val="lowerLetter"/>
      <w:lvlText w:val="%1)"/>
      <w:lvlJc w:val="left"/>
      <w:pPr>
        <w:ind w:left="720" w:hanging="360"/>
      </w:pPr>
      <w:rPr>
        <w:rFonts w:cs="Times New Roman" w:hint="default"/>
        <w:color w:val="auto"/>
      </w:rPr>
    </w:lvl>
    <w:lvl w:ilvl="1" w:tplc="4F9C78E4">
      <w:start w:val="1"/>
      <w:numFmt w:val="lowerLetter"/>
      <w:lvlText w:val="%2."/>
      <w:lvlJc w:val="left"/>
      <w:pPr>
        <w:ind w:left="1440" w:hanging="360"/>
      </w:pPr>
      <w:rPr>
        <w:rFonts w:cs="Times New Roman"/>
      </w:rPr>
    </w:lvl>
    <w:lvl w:ilvl="2" w:tplc="54D62756">
      <w:start w:val="1"/>
      <w:numFmt w:val="lowerLetter"/>
      <w:lvlText w:val="%3)"/>
      <w:lvlJc w:val="right"/>
      <w:pPr>
        <w:ind w:left="2160" w:hanging="180"/>
      </w:pPr>
      <w:rPr>
        <w:rFonts w:ascii="Times New Roman" w:eastAsia="Times New Roman" w:hAnsi="Times New Roman" w:cs="Times New Roman"/>
      </w:rPr>
    </w:lvl>
    <w:lvl w:ilvl="3" w:tplc="535C74B0" w:tentative="1">
      <w:start w:val="1"/>
      <w:numFmt w:val="decimal"/>
      <w:lvlText w:val="%4."/>
      <w:lvlJc w:val="left"/>
      <w:pPr>
        <w:ind w:left="2880" w:hanging="360"/>
      </w:pPr>
      <w:rPr>
        <w:rFonts w:cs="Times New Roman"/>
      </w:rPr>
    </w:lvl>
    <w:lvl w:ilvl="4" w:tplc="DFBCEFFE" w:tentative="1">
      <w:start w:val="1"/>
      <w:numFmt w:val="lowerLetter"/>
      <w:lvlText w:val="%5."/>
      <w:lvlJc w:val="left"/>
      <w:pPr>
        <w:ind w:left="3600" w:hanging="360"/>
      </w:pPr>
      <w:rPr>
        <w:rFonts w:cs="Times New Roman"/>
      </w:rPr>
    </w:lvl>
    <w:lvl w:ilvl="5" w:tplc="7E76D5B0" w:tentative="1">
      <w:start w:val="1"/>
      <w:numFmt w:val="lowerRoman"/>
      <w:lvlText w:val="%6."/>
      <w:lvlJc w:val="right"/>
      <w:pPr>
        <w:ind w:left="4320" w:hanging="180"/>
      </w:pPr>
      <w:rPr>
        <w:rFonts w:cs="Times New Roman"/>
      </w:rPr>
    </w:lvl>
    <w:lvl w:ilvl="6" w:tplc="6A026756" w:tentative="1">
      <w:start w:val="1"/>
      <w:numFmt w:val="decimal"/>
      <w:lvlText w:val="%7."/>
      <w:lvlJc w:val="left"/>
      <w:pPr>
        <w:ind w:left="5040" w:hanging="360"/>
      </w:pPr>
      <w:rPr>
        <w:rFonts w:cs="Times New Roman"/>
      </w:rPr>
    </w:lvl>
    <w:lvl w:ilvl="7" w:tplc="E62CE904" w:tentative="1">
      <w:start w:val="1"/>
      <w:numFmt w:val="lowerLetter"/>
      <w:lvlText w:val="%8."/>
      <w:lvlJc w:val="left"/>
      <w:pPr>
        <w:ind w:left="5760" w:hanging="360"/>
      </w:pPr>
      <w:rPr>
        <w:rFonts w:cs="Times New Roman"/>
      </w:rPr>
    </w:lvl>
    <w:lvl w:ilvl="8" w:tplc="F3721B00" w:tentative="1">
      <w:start w:val="1"/>
      <w:numFmt w:val="lowerRoman"/>
      <w:lvlText w:val="%9."/>
      <w:lvlJc w:val="right"/>
      <w:pPr>
        <w:ind w:left="6480" w:hanging="180"/>
      </w:pPr>
      <w:rPr>
        <w:rFonts w:cs="Times New Roman"/>
      </w:rPr>
    </w:lvl>
  </w:abstractNum>
  <w:abstractNum w:abstractNumId="12" w15:restartNumberingAfterBreak="0">
    <w:nsid w:val="4F566E5C"/>
    <w:multiLevelType w:val="hybridMultilevel"/>
    <w:tmpl w:val="2ED4CB8C"/>
    <w:lvl w:ilvl="0" w:tplc="2780C8B0">
      <w:start w:val="1"/>
      <w:numFmt w:val="lowerLetter"/>
      <w:lvlText w:val="%1)"/>
      <w:lvlJc w:val="left"/>
      <w:pPr>
        <w:ind w:left="720" w:hanging="360"/>
      </w:pPr>
      <w:rPr>
        <w:rFonts w:cs="Times New Roman" w:hint="default"/>
        <w:color w:val="auto"/>
      </w:rPr>
    </w:lvl>
    <w:lvl w:ilvl="1" w:tplc="9A5AE332">
      <w:start w:val="1"/>
      <w:numFmt w:val="lowerLetter"/>
      <w:lvlText w:val="%2."/>
      <w:lvlJc w:val="left"/>
      <w:pPr>
        <w:ind w:left="1440" w:hanging="360"/>
      </w:pPr>
      <w:rPr>
        <w:rFonts w:cs="Times New Roman"/>
      </w:rPr>
    </w:lvl>
    <w:lvl w:ilvl="2" w:tplc="7F880C6A">
      <w:start w:val="1"/>
      <w:numFmt w:val="lowerLetter"/>
      <w:lvlText w:val="%3)"/>
      <w:lvlJc w:val="right"/>
      <w:pPr>
        <w:ind w:left="2160" w:hanging="180"/>
      </w:pPr>
      <w:rPr>
        <w:rFonts w:ascii="Times New Roman" w:eastAsia="Times New Roman" w:hAnsi="Times New Roman" w:cs="Times New Roman"/>
      </w:rPr>
    </w:lvl>
    <w:lvl w:ilvl="3" w:tplc="82CEBED4" w:tentative="1">
      <w:start w:val="1"/>
      <w:numFmt w:val="decimal"/>
      <w:lvlText w:val="%4."/>
      <w:lvlJc w:val="left"/>
      <w:pPr>
        <w:ind w:left="2880" w:hanging="360"/>
      </w:pPr>
      <w:rPr>
        <w:rFonts w:cs="Times New Roman"/>
      </w:rPr>
    </w:lvl>
    <w:lvl w:ilvl="4" w:tplc="5486311A" w:tentative="1">
      <w:start w:val="1"/>
      <w:numFmt w:val="lowerLetter"/>
      <w:lvlText w:val="%5."/>
      <w:lvlJc w:val="left"/>
      <w:pPr>
        <w:ind w:left="3600" w:hanging="360"/>
      </w:pPr>
      <w:rPr>
        <w:rFonts w:cs="Times New Roman"/>
      </w:rPr>
    </w:lvl>
    <w:lvl w:ilvl="5" w:tplc="12BE86CC" w:tentative="1">
      <w:start w:val="1"/>
      <w:numFmt w:val="lowerRoman"/>
      <w:lvlText w:val="%6."/>
      <w:lvlJc w:val="right"/>
      <w:pPr>
        <w:ind w:left="4320" w:hanging="180"/>
      </w:pPr>
      <w:rPr>
        <w:rFonts w:cs="Times New Roman"/>
      </w:rPr>
    </w:lvl>
    <w:lvl w:ilvl="6" w:tplc="E0D4B0F4" w:tentative="1">
      <w:start w:val="1"/>
      <w:numFmt w:val="decimal"/>
      <w:lvlText w:val="%7."/>
      <w:lvlJc w:val="left"/>
      <w:pPr>
        <w:ind w:left="5040" w:hanging="360"/>
      </w:pPr>
      <w:rPr>
        <w:rFonts w:cs="Times New Roman"/>
      </w:rPr>
    </w:lvl>
    <w:lvl w:ilvl="7" w:tplc="220EB7A6" w:tentative="1">
      <w:start w:val="1"/>
      <w:numFmt w:val="lowerLetter"/>
      <w:lvlText w:val="%8."/>
      <w:lvlJc w:val="left"/>
      <w:pPr>
        <w:ind w:left="5760" w:hanging="360"/>
      </w:pPr>
      <w:rPr>
        <w:rFonts w:cs="Times New Roman"/>
      </w:rPr>
    </w:lvl>
    <w:lvl w:ilvl="8" w:tplc="DF544F8C" w:tentative="1">
      <w:start w:val="1"/>
      <w:numFmt w:val="lowerRoman"/>
      <w:lvlText w:val="%9."/>
      <w:lvlJc w:val="right"/>
      <w:pPr>
        <w:ind w:left="6480" w:hanging="180"/>
      </w:pPr>
      <w:rPr>
        <w:rFonts w:cs="Times New Roman"/>
      </w:rPr>
    </w:lvl>
  </w:abstractNum>
  <w:abstractNum w:abstractNumId="13" w15:restartNumberingAfterBreak="0">
    <w:nsid w:val="53361010"/>
    <w:multiLevelType w:val="hybridMultilevel"/>
    <w:tmpl w:val="025A7DCA"/>
    <w:lvl w:ilvl="0" w:tplc="713A45FE">
      <w:start w:val="1"/>
      <w:numFmt w:val="lowerLetter"/>
      <w:lvlText w:val="%1)"/>
      <w:lvlJc w:val="left"/>
      <w:pPr>
        <w:ind w:left="720" w:hanging="360"/>
      </w:pPr>
      <w:rPr>
        <w:rFonts w:cs="Times New Roman" w:hint="default"/>
      </w:rPr>
    </w:lvl>
    <w:lvl w:ilvl="1" w:tplc="715A2D76" w:tentative="1">
      <w:start w:val="1"/>
      <w:numFmt w:val="lowerLetter"/>
      <w:lvlText w:val="%2."/>
      <w:lvlJc w:val="left"/>
      <w:pPr>
        <w:ind w:left="1440" w:hanging="360"/>
      </w:pPr>
      <w:rPr>
        <w:rFonts w:cs="Times New Roman"/>
      </w:rPr>
    </w:lvl>
    <w:lvl w:ilvl="2" w:tplc="6AF4ACD2">
      <w:start w:val="1"/>
      <w:numFmt w:val="lowerLetter"/>
      <w:lvlText w:val="%3)"/>
      <w:lvlJc w:val="right"/>
      <w:pPr>
        <w:ind w:left="2160" w:hanging="180"/>
      </w:pPr>
      <w:rPr>
        <w:rFonts w:ascii="Times New Roman" w:eastAsia="Times New Roman" w:hAnsi="Times New Roman" w:cs="Times New Roman"/>
      </w:rPr>
    </w:lvl>
    <w:lvl w:ilvl="3" w:tplc="86DE64C8" w:tentative="1">
      <w:start w:val="1"/>
      <w:numFmt w:val="decimal"/>
      <w:lvlText w:val="%4."/>
      <w:lvlJc w:val="left"/>
      <w:pPr>
        <w:ind w:left="2880" w:hanging="360"/>
      </w:pPr>
      <w:rPr>
        <w:rFonts w:cs="Times New Roman"/>
      </w:rPr>
    </w:lvl>
    <w:lvl w:ilvl="4" w:tplc="AB7AF58C" w:tentative="1">
      <w:start w:val="1"/>
      <w:numFmt w:val="lowerLetter"/>
      <w:lvlText w:val="%5."/>
      <w:lvlJc w:val="left"/>
      <w:pPr>
        <w:ind w:left="3600" w:hanging="360"/>
      </w:pPr>
      <w:rPr>
        <w:rFonts w:cs="Times New Roman"/>
      </w:rPr>
    </w:lvl>
    <w:lvl w:ilvl="5" w:tplc="9AE48E66" w:tentative="1">
      <w:start w:val="1"/>
      <w:numFmt w:val="lowerRoman"/>
      <w:lvlText w:val="%6."/>
      <w:lvlJc w:val="right"/>
      <w:pPr>
        <w:ind w:left="4320" w:hanging="180"/>
      </w:pPr>
      <w:rPr>
        <w:rFonts w:cs="Times New Roman"/>
      </w:rPr>
    </w:lvl>
    <w:lvl w:ilvl="6" w:tplc="5310E4F6" w:tentative="1">
      <w:start w:val="1"/>
      <w:numFmt w:val="decimal"/>
      <w:lvlText w:val="%7."/>
      <w:lvlJc w:val="left"/>
      <w:pPr>
        <w:ind w:left="5040" w:hanging="360"/>
      </w:pPr>
      <w:rPr>
        <w:rFonts w:cs="Times New Roman"/>
      </w:rPr>
    </w:lvl>
    <w:lvl w:ilvl="7" w:tplc="4260DA56" w:tentative="1">
      <w:start w:val="1"/>
      <w:numFmt w:val="lowerLetter"/>
      <w:lvlText w:val="%8."/>
      <w:lvlJc w:val="left"/>
      <w:pPr>
        <w:ind w:left="5760" w:hanging="360"/>
      </w:pPr>
      <w:rPr>
        <w:rFonts w:cs="Times New Roman"/>
      </w:rPr>
    </w:lvl>
    <w:lvl w:ilvl="8" w:tplc="A77A8D12" w:tentative="1">
      <w:start w:val="1"/>
      <w:numFmt w:val="lowerRoman"/>
      <w:lvlText w:val="%9."/>
      <w:lvlJc w:val="right"/>
      <w:pPr>
        <w:ind w:left="6480" w:hanging="180"/>
      </w:pPr>
      <w:rPr>
        <w:rFonts w:cs="Times New Roman"/>
      </w:rPr>
    </w:lvl>
  </w:abstractNum>
  <w:abstractNum w:abstractNumId="14" w15:restartNumberingAfterBreak="0">
    <w:nsid w:val="5C9EA41E"/>
    <w:multiLevelType w:val="multilevel"/>
    <w:tmpl w:val="FE302D38"/>
    <w:lvl w:ilvl="0">
      <w:numFmt w:val="bullet"/>
      <w:lvlText w:val="ü"/>
      <w:lvlJc w:val="left"/>
      <w:pPr>
        <w:tabs>
          <w:tab w:val="num" w:pos="720"/>
        </w:tabs>
        <w:ind w:left="720" w:hanging="360"/>
      </w:pPr>
      <w:rPr>
        <w:rFonts w:ascii="Wingdings" w:hAnsi="Wingdings"/>
        <w:sz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lowerLetter"/>
      <w:lvlText w:val="%3)"/>
      <w:lvlJc w:val="left"/>
      <w:pPr>
        <w:tabs>
          <w:tab w:val="num" w:pos="1425"/>
        </w:tabs>
        <w:ind w:left="1425" w:hanging="465"/>
      </w:pPr>
      <w:rPr>
        <w:rFonts w:cs="Times New Roman"/>
        <w:sz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15" w15:restartNumberingAfterBreak="0">
    <w:nsid w:val="63627F64"/>
    <w:multiLevelType w:val="hybridMultilevel"/>
    <w:tmpl w:val="E6DAFA8C"/>
    <w:lvl w:ilvl="0" w:tplc="33D85B36">
      <w:start w:val="1"/>
      <w:numFmt w:val="upperLetter"/>
      <w:lvlText w:val="%1."/>
      <w:lvlJc w:val="left"/>
      <w:pPr>
        <w:ind w:left="720" w:hanging="360"/>
      </w:pPr>
    </w:lvl>
    <w:lvl w:ilvl="1" w:tplc="B86224BA" w:tentative="1">
      <w:start w:val="1"/>
      <w:numFmt w:val="lowerLetter"/>
      <w:lvlText w:val="%2."/>
      <w:lvlJc w:val="left"/>
      <w:pPr>
        <w:ind w:left="1440" w:hanging="360"/>
      </w:pPr>
    </w:lvl>
    <w:lvl w:ilvl="2" w:tplc="553069CE" w:tentative="1">
      <w:start w:val="1"/>
      <w:numFmt w:val="lowerRoman"/>
      <w:lvlText w:val="%3."/>
      <w:lvlJc w:val="right"/>
      <w:pPr>
        <w:ind w:left="2160" w:hanging="180"/>
      </w:pPr>
    </w:lvl>
    <w:lvl w:ilvl="3" w:tplc="95A6AB5E" w:tentative="1">
      <w:start w:val="1"/>
      <w:numFmt w:val="decimal"/>
      <w:lvlText w:val="%4."/>
      <w:lvlJc w:val="left"/>
      <w:pPr>
        <w:ind w:left="2880" w:hanging="360"/>
      </w:pPr>
    </w:lvl>
    <w:lvl w:ilvl="4" w:tplc="D832895C" w:tentative="1">
      <w:start w:val="1"/>
      <w:numFmt w:val="lowerLetter"/>
      <w:lvlText w:val="%5."/>
      <w:lvlJc w:val="left"/>
      <w:pPr>
        <w:ind w:left="3600" w:hanging="360"/>
      </w:pPr>
    </w:lvl>
    <w:lvl w:ilvl="5" w:tplc="1BE69E34" w:tentative="1">
      <w:start w:val="1"/>
      <w:numFmt w:val="lowerRoman"/>
      <w:lvlText w:val="%6."/>
      <w:lvlJc w:val="right"/>
      <w:pPr>
        <w:ind w:left="4320" w:hanging="180"/>
      </w:pPr>
    </w:lvl>
    <w:lvl w:ilvl="6" w:tplc="DFEE4A9E" w:tentative="1">
      <w:start w:val="1"/>
      <w:numFmt w:val="decimal"/>
      <w:lvlText w:val="%7."/>
      <w:lvlJc w:val="left"/>
      <w:pPr>
        <w:ind w:left="5040" w:hanging="360"/>
      </w:pPr>
    </w:lvl>
    <w:lvl w:ilvl="7" w:tplc="098ECA9A" w:tentative="1">
      <w:start w:val="1"/>
      <w:numFmt w:val="lowerLetter"/>
      <w:lvlText w:val="%8."/>
      <w:lvlJc w:val="left"/>
      <w:pPr>
        <w:ind w:left="5760" w:hanging="360"/>
      </w:pPr>
    </w:lvl>
    <w:lvl w:ilvl="8" w:tplc="35566AEE" w:tentative="1">
      <w:start w:val="1"/>
      <w:numFmt w:val="lowerRoman"/>
      <w:lvlText w:val="%9."/>
      <w:lvlJc w:val="right"/>
      <w:pPr>
        <w:ind w:left="6480" w:hanging="180"/>
      </w:pPr>
    </w:lvl>
  </w:abstractNum>
  <w:abstractNum w:abstractNumId="16" w15:restartNumberingAfterBreak="0">
    <w:nsid w:val="68F36D73"/>
    <w:multiLevelType w:val="hybridMultilevel"/>
    <w:tmpl w:val="BB52F140"/>
    <w:lvl w:ilvl="0" w:tplc="F0B86154">
      <w:start w:val="1"/>
      <w:numFmt w:val="lowerLetter"/>
      <w:lvlText w:val="%1)"/>
      <w:lvlJc w:val="left"/>
      <w:pPr>
        <w:ind w:left="1080" w:hanging="360"/>
      </w:pPr>
      <w:rPr>
        <w:rFonts w:hint="default"/>
        <w:b w:val="0"/>
      </w:rPr>
    </w:lvl>
    <w:lvl w:ilvl="1" w:tplc="2B1A0DE4" w:tentative="1">
      <w:start w:val="1"/>
      <w:numFmt w:val="lowerLetter"/>
      <w:lvlText w:val="%2."/>
      <w:lvlJc w:val="left"/>
      <w:pPr>
        <w:ind w:left="1800" w:hanging="360"/>
      </w:pPr>
    </w:lvl>
    <w:lvl w:ilvl="2" w:tplc="5CD49272" w:tentative="1">
      <w:start w:val="1"/>
      <w:numFmt w:val="lowerRoman"/>
      <w:lvlText w:val="%3."/>
      <w:lvlJc w:val="right"/>
      <w:pPr>
        <w:ind w:left="2520" w:hanging="180"/>
      </w:pPr>
    </w:lvl>
    <w:lvl w:ilvl="3" w:tplc="C400ADCA" w:tentative="1">
      <w:start w:val="1"/>
      <w:numFmt w:val="decimal"/>
      <w:lvlText w:val="%4."/>
      <w:lvlJc w:val="left"/>
      <w:pPr>
        <w:ind w:left="3240" w:hanging="360"/>
      </w:pPr>
    </w:lvl>
    <w:lvl w:ilvl="4" w:tplc="B950C3EE" w:tentative="1">
      <w:start w:val="1"/>
      <w:numFmt w:val="lowerLetter"/>
      <w:lvlText w:val="%5."/>
      <w:lvlJc w:val="left"/>
      <w:pPr>
        <w:ind w:left="3960" w:hanging="360"/>
      </w:pPr>
    </w:lvl>
    <w:lvl w:ilvl="5" w:tplc="F8FEBC58" w:tentative="1">
      <w:start w:val="1"/>
      <w:numFmt w:val="lowerRoman"/>
      <w:lvlText w:val="%6."/>
      <w:lvlJc w:val="right"/>
      <w:pPr>
        <w:ind w:left="4680" w:hanging="180"/>
      </w:pPr>
    </w:lvl>
    <w:lvl w:ilvl="6" w:tplc="01B62026" w:tentative="1">
      <w:start w:val="1"/>
      <w:numFmt w:val="decimal"/>
      <w:lvlText w:val="%7."/>
      <w:lvlJc w:val="left"/>
      <w:pPr>
        <w:ind w:left="5400" w:hanging="360"/>
      </w:pPr>
    </w:lvl>
    <w:lvl w:ilvl="7" w:tplc="BF360B6A" w:tentative="1">
      <w:start w:val="1"/>
      <w:numFmt w:val="lowerLetter"/>
      <w:lvlText w:val="%8."/>
      <w:lvlJc w:val="left"/>
      <w:pPr>
        <w:ind w:left="6120" w:hanging="360"/>
      </w:pPr>
    </w:lvl>
    <w:lvl w:ilvl="8" w:tplc="418C0994" w:tentative="1">
      <w:start w:val="1"/>
      <w:numFmt w:val="lowerRoman"/>
      <w:lvlText w:val="%9."/>
      <w:lvlJc w:val="right"/>
      <w:pPr>
        <w:ind w:left="6840" w:hanging="180"/>
      </w:pPr>
    </w:lvl>
  </w:abstractNum>
  <w:abstractNum w:abstractNumId="17" w15:restartNumberingAfterBreak="0">
    <w:nsid w:val="6CF0127B"/>
    <w:multiLevelType w:val="hybridMultilevel"/>
    <w:tmpl w:val="E1BA2F1A"/>
    <w:lvl w:ilvl="0" w:tplc="DFC8AADC">
      <w:start w:val="1"/>
      <w:numFmt w:val="lowerLetter"/>
      <w:lvlText w:val="%1)"/>
      <w:lvlJc w:val="left"/>
      <w:pPr>
        <w:ind w:left="720" w:hanging="360"/>
      </w:pPr>
      <w:rPr>
        <w:rFonts w:hint="default"/>
      </w:rPr>
    </w:lvl>
    <w:lvl w:ilvl="1" w:tplc="2F8469CA" w:tentative="1">
      <w:start w:val="1"/>
      <w:numFmt w:val="lowerLetter"/>
      <w:lvlText w:val="%2."/>
      <w:lvlJc w:val="left"/>
      <w:pPr>
        <w:ind w:left="1440" w:hanging="360"/>
      </w:pPr>
    </w:lvl>
    <w:lvl w:ilvl="2" w:tplc="E9921B2E" w:tentative="1">
      <w:start w:val="1"/>
      <w:numFmt w:val="lowerRoman"/>
      <w:lvlText w:val="%3."/>
      <w:lvlJc w:val="right"/>
      <w:pPr>
        <w:ind w:left="2160" w:hanging="180"/>
      </w:pPr>
    </w:lvl>
    <w:lvl w:ilvl="3" w:tplc="397E16B4" w:tentative="1">
      <w:start w:val="1"/>
      <w:numFmt w:val="decimal"/>
      <w:lvlText w:val="%4."/>
      <w:lvlJc w:val="left"/>
      <w:pPr>
        <w:ind w:left="2880" w:hanging="360"/>
      </w:pPr>
    </w:lvl>
    <w:lvl w:ilvl="4" w:tplc="55D40FE0" w:tentative="1">
      <w:start w:val="1"/>
      <w:numFmt w:val="lowerLetter"/>
      <w:lvlText w:val="%5."/>
      <w:lvlJc w:val="left"/>
      <w:pPr>
        <w:ind w:left="3600" w:hanging="360"/>
      </w:pPr>
    </w:lvl>
    <w:lvl w:ilvl="5" w:tplc="7E586500" w:tentative="1">
      <w:start w:val="1"/>
      <w:numFmt w:val="lowerRoman"/>
      <w:lvlText w:val="%6."/>
      <w:lvlJc w:val="right"/>
      <w:pPr>
        <w:ind w:left="4320" w:hanging="180"/>
      </w:pPr>
    </w:lvl>
    <w:lvl w:ilvl="6" w:tplc="3C5271B4" w:tentative="1">
      <w:start w:val="1"/>
      <w:numFmt w:val="decimal"/>
      <w:lvlText w:val="%7."/>
      <w:lvlJc w:val="left"/>
      <w:pPr>
        <w:ind w:left="5040" w:hanging="360"/>
      </w:pPr>
    </w:lvl>
    <w:lvl w:ilvl="7" w:tplc="7E1A3D30" w:tentative="1">
      <w:start w:val="1"/>
      <w:numFmt w:val="lowerLetter"/>
      <w:lvlText w:val="%8."/>
      <w:lvlJc w:val="left"/>
      <w:pPr>
        <w:ind w:left="5760" w:hanging="360"/>
      </w:pPr>
    </w:lvl>
    <w:lvl w:ilvl="8" w:tplc="C1D6C130" w:tentative="1">
      <w:start w:val="1"/>
      <w:numFmt w:val="lowerRoman"/>
      <w:lvlText w:val="%9."/>
      <w:lvlJc w:val="right"/>
      <w:pPr>
        <w:ind w:left="6480" w:hanging="180"/>
      </w:pPr>
    </w:lvl>
  </w:abstractNum>
  <w:abstractNum w:abstractNumId="18" w15:restartNumberingAfterBreak="0">
    <w:nsid w:val="70B50BFC"/>
    <w:multiLevelType w:val="multilevel"/>
    <w:tmpl w:val="4C43CD31"/>
    <w:lvl w:ilvl="0">
      <w:numFmt w:val="bullet"/>
      <w:lvlText w:val="Ř"/>
      <w:lvlJc w:val="left"/>
      <w:pPr>
        <w:tabs>
          <w:tab w:val="num" w:pos="360"/>
        </w:tabs>
        <w:ind w:left="360" w:hanging="360"/>
      </w:pPr>
      <w:rPr>
        <w:rFonts w:ascii="Wingdings" w:hAnsi="Wingdings"/>
        <w:sz w:val="24"/>
      </w:rPr>
    </w:lvl>
    <w:lvl w:ilvl="1">
      <w:start w:val="1"/>
      <w:numFmt w:val="lowerLetter"/>
      <w:lvlText w:val="%2)"/>
      <w:lvlJc w:val="left"/>
      <w:pPr>
        <w:tabs>
          <w:tab w:val="num" w:pos="720"/>
        </w:tabs>
        <w:ind w:left="720" w:hanging="360"/>
      </w:pPr>
      <w:rPr>
        <w:rFonts w:ascii="Times New Roman" w:hAnsi="Times New Roman" w:cs="Times New Roman"/>
        <w:sz w:val="24"/>
        <w:szCs w:val="24"/>
      </w:rPr>
    </w:lvl>
    <w:lvl w:ilvl="2">
      <w:numFmt w:val="bullet"/>
      <w:lvlText w:val="¨"/>
      <w:lvlJc w:val="left"/>
      <w:pPr>
        <w:tabs>
          <w:tab w:val="num" w:pos="1080"/>
        </w:tabs>
        <w:ind w:left="1080" w:hanging="360"/>
      </w:pPr>
      <w:rPr>
        <w:rFonts w:ascii="Symbol" w:hAnsi="Symbol"/>
        <w:sz w:val="24"/>
      </w:rPr>
    </w:lvl>
    <w:lvl w:ilvl="3">
      <w:numFmt w:val="bullet"/>
      <w:lvlText w:val="·"/>
      <w:lvlJc w:val="left"/>
      <w:pPr>
        <w:tabs>
          <w:tab w:val="num" w:pos="1440"/>
        </w:tabs>
        <w:ind w:left="1440" w:hanging="360"/>
      </w:pPr>
      <w:rPr>
        <w:rFonts w:ascii="Symbol" w:hAnsi="Symbol"/>
        <w:sz w:val="24"/>
      </w:rPr>
    </w:lvl>
    <w:lvl w:ilvl="4">
      <w:start w:val="1"/>
      <w:numFmt w:val="lowerLetter"/>
      <w:lvlText w:val="(%5)"/>
      <w:lvlJc w:val="left"/>
      <w:pPr>
        <w:tabs>
          <w:tab w:val="num" w:pos="1800"/>
        </w:tabs>
        <w:ind w:left="1800" w:hanging="360"/>
      </w:pPr>
      <w:rPr>
        <w:rFonts w:ascii="Times New Roman" w:hAnsi="Times New Roman" w:cs="Times New Roman"/>
        <w:sz w:val="24"/>
        <w:szCs w:val="24"/>
      </w:rPr>
    </w:lvl>
    <w:lvl w:ilvl="5">
      <w:start w:val="1"/>
      <w:numFmt w:val="lowerRoman"/>
      <w:lvlText w:val="(%6)"/>
      <w:lvlJc w:val="left"/>
      <w:pPr>
        <w:tabs>
          <w:tab w:val="num" w:pos="2160"/>
        </w:tabs>
        <w:ind w:left="2160" w:hanging="360"/>
      </w:pPr>
      <w:rPr>
        <w:rFonts w:ascii="Times New Roman" w:hAnsi="Times New Roman" w:cs="Times New Roman"/>
        <w:sz w:val="24"/>
        <w:szCs w:val="24"/>
      </w:rPr>
    </w:lvl>
    <w:lvl w:ilvl="6">
      <w:start w:val="1"/>
      <w:numFmt w:val="decimal"/>
      <w:lvlText w:val="%7."/>
      <w:lvlJc w:val="left"/>
      <w:pPr>
        <w:tabs>
          <w:tab w:val="num" w:pos="2520"/>
        </w:tabs>
        <w:ind w:left="2520" w:hanging="360"/>
      </w:pPr>
      <w:rPr>
        <w:rFonts w:ascii="Times New Roman" w:hAnsi="Times New Roman" w:cs="Times New Roman"/>
        <w:sz w:val="24"/>
        <w:szCs w:val="24"/>
      </w:rPr>
    </w:lvl>
    <w:lvl w:ilvl="7">
      <w:start w:val="1"/>
      <w:numFmt w:val="lowerLetter"/>
      <w:lvlText w:val="%8."/>
      <w:lvlJc w:val="left"/>
      <w:pPr>
        <w:tabs>
          <w:tab w:val="num" w:pos="2880"/>
        </w:tabs>
        <w:ind w:left="2880" w:hanging="360"/>
      </w:pPr>
      <w:rPr>
        <w:rFonts w:ascii="Times New Roman" w:hAnsi="Times New Roman" w:cs="Times New Roman"/>
        <w:sz w:val="24"/>
        <w:szCs w:val="24"/>
      </w:rPr>
    </w:lvl>
    <w:lvl w:ilvl="8">
      <w:start w:val="1"/>
      <w:numFmt w:val="lowerRoman"/>
      <w:lvlText w:val="%9."/>
      <w:lvlJc w:val="left"/>
      <w:pPr>
        <w:tabs>
          <w:tab w:val="num" w:pos="3240"/>
        </w:tabs>
        <w:ind w:left="3240" w:hanging="360"/>
      </w:pPr>
      <w:rPr>
        <w:rFonts w:ascii="Times New Roman" w:hAnsi="Times New Roman" w:cs="Times New Roman"/>
        <w:sz w:val="24"/>
        <w:szCs w:val="24"/>
      </w:rPr>
    </w:lvl>
  </w:abstractNum>
  <w:abstractNum w:abstractNumId="19" w15:restartNumberingAfterBreak="0">
    <w:nsid w:val="73805113"/>
    <w:multiLevelType w:val="hybridMultilevel"/>
    <w:tmpl w:val="0C6E35CC"/>
    <w:lvl w:ilvl="0" w:tplc="1BA85B52">
      <w:start w:val="1"/>
      <w:numFmt w:val="bullet"/>
      <w:lvlText w:val=""/>
      <w:lvlJc w:val="left"/>
      <w:pPr>
        <w:tabs>
          <w:tab w:val="num" w:pos="720"/>
        </w:tabs>
        <w:ind w:left="720" w:hanging="360"/>
      </w:pPr>
      <w:rPr>
        <w:rFonts w:ascii="Wingdings" w:hAnsi="Wingdings" w:hint="default"/>
      </w:rPr>
    </w:lvl>
    <w:lvl w:ilvl="1" w:tplc="DBAC0D1A">
      <w:start w:val="1"/>
      <w:numFmt w:val="decimal"/>
      <w:lvlText w:val="%2."/>
      <w:lvlJc w:val="left"/>
      <w:pPr>
        <w:tabs>
          <w:tab w:val="num" w:pos="1440"/>
        </w:tabs>
        <w:ind w:left="1440" w:hanging="360"/>
      </w:pPr>
      <w:rPr>
        <w:rFonts w:cs="Times New Roman"/>
      </w:rPr>
    </w:lvl>
    <w:lvl w:ilvl="2" w:tplc="FA50623C">
      <w:start w:val="1"/>
      <w:numFmt w:val="lowerLetter"/>
      <w:lvlText w:val="%3)"/>
      <w:lvlJc w:val="left"/>
      <w:pPr>
        <w:tabs>
          <w:tab w:val="num" w:pos="1418"/>
        </w:tabs>
        <w:ind w:left="1418" w:hanging="454"/>
      </w:pPr>
      <w:rPr>
        <w:rFonts w:cs="Times New Roman" w:hint="default"/>
      </w:rPr>
    </w:lvl>
    <w:lvl w:ilvl="3" w:tplc="F8B0FA42">
      <w:start w:val="1"/>
      <w:numFmt w:val="decimal"/>
      <w:lvlText w:val="%4."/>
      <w:lvlJc w:val="left"/>
      <w:pPr>
        <w:tabs>
          <w:tab w:val="num" w:pos="2880"/>
        </w:tabs>
        <w:ind w:left="2880" w:hanging="360"/>
      </w:pPr>
      <w:rPr>
        <w:rFonts w:cs="Times New Roman"/>
      </w:rPr>
    </w:lvl>
    <w:lvl w:ilvl="4" w:tplc="68805CDE">
      <w:start w:val="1"/>
      <w:numFmt w:val="decimal"/>
      <w:lvlText w:val="%5."/>
      <w:lvlJc w:val="left"/>
      <w:pPr>
        <w:tabs>
          <w:tab w:val="num" w:pos="3600"/>
        </w:tabs>
        <w:ind w:left="3600" w:hanging="360"/>
      </w:pPr>
      <w:rPr>
        <w:rFonts w:cs="Times New Roman"/>
      </w:rPr>
    </w:lvl>
    <w:lvl w:ilvl="5" w:tplc="261C821A">
      <w:start w:val="1"/>
      <w:numFmt w:val="decimal"/>
      <w:lvlText w:val="%6."/>
      <w:lvlJc w:val="left"/>
      <w:pPr>
        <w:tabs>
          <w:tab w:val="num" w:pos="4320"/>
        </w:tabs>
        <w:ind w:left="4320" w:hanging="360"/>
      </w:pPr>
      <w:rPr>
        <w:rFonts w:cs="Times New Roman"/>
      </w:rPr>
    </w:lvl>
    <w:lvl w:ilvl="6" w:tplc="8C04DBA6">
      <w:start w:val="1"/>
      <w:numFmt w:val="decimal"/>
      <w:lvlText w:val="%7."/>
      <w:lvlJc w:val="left"/>
      <w:pPr>
        <w:tabs>
          <w:tab w:val="num" w:pos="5040"/>
        </w:tabs>
        <w:ind w:left="5040" w:hanging="360"/>
      </w:pPr>
      <w:rPr>
        <w:rFonts w:cs="Times New Roman"/>
      </w:rPr>
    </w:lvl>
    <w:lvl w:ilvl="7" w:tplc="06927AD4">
      <w:start w:val="1"/>
      <w:numFmt w:val="decimal"/>
      <w:lvlText w:val="%8."/>
      <w:lvlJc w:val="left"/>
      <w:pPr>
        <w:tabs>
          <w:tab w:val="num" w:pos="5760"/>
        </w:tabs>
        <w:ind w:left="5760" w:hanging="360"/>
      </w:pPr>
      <w:rPr>
        <w:rFonts w:cs="Times New Roman"/>
      </w:rPr>
    </w:lvl>
    <w:lvl w:ilvl="8" w:tplc="B2E806D4">
      <w:start w:val="1"/>
      <w:numFmt w:val="decimal"/>
      <w:lvlText w:val="%9."/>
      <w:lvlJc w:val="left"/>
      <w:pPr>
        <w:tabs>
          <w:tab w:val="num" w:pos="6480"/>
        </w:tabs>
        <w:ind w:left="6480" w:hanging="360"/>
      </w:pPr>
      <w:rPr>
        <w:rFonts w:cs="Times New Roman"/>
      </w:rPr>
    </w:lvl>
  </w:abstractNum>
  <w:abstractNum w:abstractNumId="20" w15:restartNumberingAfterBreak="0">
    <w:nsid w:val="7C285A94"/>
    <w:multiLevelType w:val="hybridMultilevel"/>
    <w:tmpl w:val="2ED4CB8C"/>
    <w:lvl w:ilvl="0" w:tplc="0EC4C392">
      <w:start w:val="1"/>
      <w:numFmt w:val="lowerLetter"/>
      <w:lvlText w:val="%1)"/>
      <w:lvlJc w:val="left"/>
      <w:pPr>
        <w:ind w:left="720" w:hanging="360"/>
      </w:pPr>
      <w:rPr>
        <w:rFonts w:cs="Times New Roman" w:hint="default"/>
        <w:color w:val="auto"/>
      </w:rPr>
    </w:lvl>
    <w:lvl w:ilvl="1" w:tplc="4D9A61A6">
      <w:start w:val="1"/>
      <w:numFmt w:val="lowerLetter"/>
      <w:lvlText w:val="%2."/>
      <w:lvlJc w:val="left"/>
      <w:pPr>
        <w:ind w:left="1440" w:hanging="360"/>
      </w:pPr>
      <w:rPr>
        <w:rFonts w:cs="Times New Roman"/>
      </w:rPr>
    </w:lvl>
    <w:lvl w:ilvl="2" w:tplc="9F2CCF34">
      <w:start w:val="1"/>
      <w:numFmt w:val="lowerLetter"/>
      <w:lvlText w:val="%3)"/>
      <w:lvlJc w:val="right"/>
      <w:pPr>
        <w:ind w:left="2160" w:hanging="180"/>
      </w:pPr>
      <w:rPr>
        <w:rFonts w:ascii="Times New Roman" w:eastAsia="Times New Roman" w:hAnsi="Times New Roman" w:cs="Times New Roman"/>
      </w:rPr>
    </w:lvl>
    <w:lvl w:ilvl="3" w:tplc="94DEABAA" w:tentative="1">
      <w:start w:val="1"/>
      <w:numFmt w:val="decimal"/>
      <w:lvlText w:val="%4."/>
      <w:lvlJc w:val="left"/>
      <w:pPr>
        <w:ind w:left="2880" w:hanging="360"/>
      </w:pPr>
      <w:rPr>
        <w:rFonts w:cs="Times New Roman"/>
      </w:rPr>
    </w:lvl>
    <w:lvl w:ilvl="4" w:tplc="343066FA" w:tentative="1">
      <w:start w:val="1"/>
      <w:numFmt w:val="lowerLetter"/>
      <w:lvlText w:val="%5."/>
      <w:lvlJc w:val="left"/>
      <w:pPr>
        <w:ind w:left="3600" w:hanging="360"/>
      </w:pPr>
      <w:rPr>
        <w:rFonts w:cs="Times New Roman"/>
      </w:rPr>
    </w:lvl>
    <w:lvl w:ilvl="5" w:tplc="0E427678" w:tentative="1">
      <w:start w:val="1"/>
      <w:numFmt w:val="lowerRoman"/>
      <w:lvlText w:val="%6."/>
      <w:lvlJc w:val="right"/>
      <w:pPr>
        <w:ind w:left="4320" w:hanging="180"/>
      </w:pPr>
      <w:rPr>
        <w:rFonts w:cs="Times New Roman"/>
      </w:rPr>
    </w:lvl>
    <w:lvl w:ilvl="6" w:tplc="4FEEBFAC" w:tentative="1">
      <w:start w:val="1"/>
      <w:numFmt w:val="decimal"/>
      <w:lvlText w:val="%7."/>
      <w:lvlJc w:val="left"/>
      <w:pPr>
        <w:ind w:left="5040" w:hanging="360"/>
      </w:pPr>
      <w:rPr>
        <w:rFonts w:cs="Times New Roman"/>
      </w:rPr>
    </w:lvl>
    <w:lvl w:ilvl="7" w:tplc="BE7C14EC" w:tentative="1">
      <w:start w:val="1"/>
      <w:numFmt w:val="lowerLetter"/>
      <w:lvlText w:val="%8."/>
      <w:lvlJc w:val="left"/>
      <w:pPr>
        <w:ind w:left="5760" w:hanging="360"/>
      </w:pPr>
      <w:rPr>
        <w:rFonts w:cs="Times New Roman"/>
      </w:rPr>
    </w:lvl>
    <w:lvl w:ilvl="8" w:tplc="1EA85384" w:tentative="1">
      <w:start w:val="1"/>
      <w:numFmt w:val="lowerRoman"/>
      <w:lvlText w:val="%9."/>
      <w:lvlJc w:val="right"/>
      <w:pPr>
        <w:ind w:left="6480" w:hanging="180"/>
      </w:pPr>
      <w:rPr>
        <w:rFonts w:cs="Times New Roman"/>
      </w:rPr>
    </w:lvl>
  </w:abstractNum>
  <w:abstractNum w:abstractNumId="21" w15:restartNumberingAfterBreak="0">
    <w:nsid w:val="7D7E2643"/>
    <w:multiLevelType w:val="hybridMultilevel"/>
    <w:tmpl w:val="C41E28EC"/>
    <w:lvl w:ilvl="0" w:tplc="B55C0850">
      <w:start w:val="1"/>
      <w:numFmt w:val="decimal"/>
      <w:lvlText w:val="%1)"/>
      <w:lvlJc w:val="left"/>
      <w:pPr>
        <w:ind w:left="720" w:hanging="360"/>
      </w:pPr>
      <w:rPr>
        <w:rFonts w:hint="default"/>
      </w:rPr>
    </w:lvl>
    <w:lvl w:ilvl="1" w:tplc="220EDBF4" w:tentative="1">
      <w:start w:val="1"/>
      <w:numFmt w:val="lowerLetter"/>
      <w:lvlText w:val="%2."/>
      <w:lvlJc w:val="left"/>
      <w:pPr>
        <w:ind w:left="1440" w:hanging="360"/>
      </w:pPr>
    </w:lvl>
    <w:lvl w:ilvl="2" w:tplc="D3C6F348" w:tentative="1">
      <w:start w:val="1"/>
      <w:numFmt w:val="lowerRoman"/>
      <w:lvlText w:val="%3."/>
      <w:lvlJc w:val="right"/>
      <w:pPr>
        <w:ind w:left="2160" w:hanging="180"/>
      </w:pPr>
    </w:lvl>
    <w:lvl w:ilvl="3" w:tplc="CAF0D198" w:tentative="1">
      <w:start w:val="1"/>
      <w:numFmt w:val="decimal"/>
      <w:lvlText w:val="%4."/>
      <w:lvlJc w:val="left"/>
      <w:pPr>
        <w:ind w:left="2880" w:hanging="360"/>
      </w:pPr>
    </w:lvl>
    <w:lvl w:ilvl="4" w:tplc="2B282A7A" w:tentative="1">
      <w:start w:val="1"/>
      <w:numFmt w:val="lowerLetter"/>
      <w:lvlText w:val="%5."/>
      <w:lvlJc w:val="left"/>
      <w:pPr>
        <w:ind w:left="3600" w:hanging="360"/>
      </w:pPr>
    </w:lvl>
    <w:lvl w:ilvl="5" w:tplc="F9E2F514" w:tentative="1">
      <w:start w:val="1"/>
      <w:numFmt w:val="lowerRoman"/>
      <w:lvlText w:val="%6."/>
      <w:lvlJc w:val="right"/>
      <w:pPr>
        <w:ind w:left="4320" w:hanging="180"/>
      </w:pPr>
    </w:lvl>
    <w:lvl w:ilvl="6" w:tplc="9F20FB70" w:tentative="1">
      <w:start w:val="1"/>
      <w:numFmt w:val="decimal"/>
      <w:lvlText w:val="%7."/>
      <w:lvlJc w:val="left"/>
      <w:pPr>
        <w:ind w:left="5040" w:hanging="360"/>
      </w:pPr>
    </w:lvl>
    <w:lvl w:ilvl="7" w:tplc="7B5CE5F4" w:tentative="1">
      <w:start w:val="1"/>
      <w:numFmt w:val="lowerLetter"/>
      <w:lvlText w:val="%8."/>
      <w:lvlJc w:val="left"/>
      <w:pPr>
        <w:ind w:left="5760" w:hanging="360"/>
      </w:pPr>
    </w:lvl>
    <w:lvl w:ilvl="8" w:tplc="71424906" w:tentative="1">
      <w:start w:val="1"/>
      <w:numFmt w:val="lowerRoman"/>
      <w:lvlText w:val="%9."/>
      <w:lvlJc w:val="right"/>
      <w:pPr>
        <w:ind w:left="6480" w:hanging="180"/>
      </w:pPr>
    </w:lvl>
  </w:abstractNum>
  <w:num w:numId="1">
    <w:abstractNumId w:val="4"/>
  </w:num>
  <w:num w:numId="2">
    <w:abstractNumId w:val="14"/>
  </w:num>
  <w:num w:numId="3">
    <w:abstractNumId w:val="18"/>
  </w:num>
  <w:num w:numId="4">
    <w:abstractNumId w:val="19"/>
  </w:num>
  <w:num w:numId="5">
    <w:abstractNumId w:val="11"/>
  </w:num>
  <w:num w:numId="6">
    <w:abstractNumId w:val="0"/>
  </w:num>
  <w:num w:numId="7">
    <w:abstractNumId w:val="5"/>
  </w:num>
  <w:num w:numId="8">
    <w:abstractNumId w:val="6"/>
  </w:num>
  <w:num w:numId="9">
    <w:abstractNumId w:val="15"/>
  </w:num>
  <w:num w:numId="10">
    <w:abstractNumId w:val="13"/>
  </w:num>
  <w:num w:numId="11">
    <w:abstractNumId w:val="1"/>
  </w:num>
  <w:num w:numId="12">
    <w:abstractNumId w:val="17"/>
  </w:num>
  <w:num w:numId="13">
    <w:abstractNumId w:val="9"/>
  </w:num>
  <w:num w:numId="14">
    <w:abstractNumId w:val="20"/>
  </w:num>
  <w:num w:numId="15">
    <w:abstractNumId w:val="12"/>
  </w:num>
  <w:num w:numId="16">
    <w:abstractNumId w:val="10"/>
  </w:num>
  <w:num w:numId="17">
    <w:abstractNumId w:val="3"/>
  </w:num>
  <w:num w:numId="18">
    <w:abstractNumId w:val="21"/>
  </w:num>
  <w:num w:numId="19">
    <w:abstractNumId w:val="16"/>
  </w:num>
  <w:num w:numId="20">
    <w:abstractNumId w:val="2"/>
  </w:num>
  <w:num w:numId="21">
    <w:abstractNumId w:val="8"/>
  </w:num>
  <w:num w:numId="22">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bordersDoNotSurroundHeader/>
  <w:bordersDoNotSurroundFooter/>
  <w:hideSpellingErrors/>
  <w:hideGrammaticalErrors/>
  <w:proofState w:spelling="clean" w:grammar="clean"/>
  <w:trackRevisions/>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AD5"/>
    <w:rsid w:val="000000CE"/>
    <w:rsid w:val="000007DE"/>
    <w:rsid w:val="00001650"/>
    <w:rsid w:val="0000377F"/>
    <w:rsid w:val="00007FC3"/>
    <w:rsid w:val="0001036B"/>
    <w:rsid w:val="00010AE5"/>
    <w:rsid w:val="00011A85"/>
    <w:rsid w:val="00014441"/>
    <w:rsid w:val="00014E26"/>
    <w:rsid w:val="00017E65"/>
    <w:rsid w:val="0002163C"/>
    <w:rsid w:val="000227B0"/>
    <w:rsid w:val="000242FB"/>
    <w:rsid w:val="00034C4B"/>
    <w:rsid w:val="00036EED"/>
    <w:rsid w:val="00042481"/>
    <w:rsid w:val="00043A91"/>
    <w:rsid w:val="000465D3"/>
    <w:rsid w:val="000466AC"/>
    <w:rsid w:val="0005052B"/>
    <w:rsid w:val="00050662"/>
    <w:rsid w:val="00050DEB"/>
    <w:rsid w:val="00050F8A"/>
    <w:rsid w:val="00055AFF"/>
    <w:rsid w:val="00056B20"/>
    <w:rsid w:val="0005770B"/>
    <w:rsid w:val="00062E9A"/>
    <w:rsid w:val="000633EB"/>
    <w:rsid w:val="00063729"/>
    <w:rsid w:val="000637C5"/>
    <w:rsid w:val="0006797F"/>
    <w:rsid w:val="00067DA2"/>
    <w:rsid w:val="0007208E"/>
    <w:rsid w:val="000720B5"/>
    <w:rsid w:val="00072613"/>
    <w:rsid w:val="0007744A"/>
    <w:rsid w:val="000803B1"/>
    <w:rsid w:val="000808BB"/>
    <w:rsid w:val="00080B33"/>
    <w:rsid w:val="00083FAB"/>
    <w:rsid w:val="00085C76"/>
    <w:rsid w:val="000869C2"/>
    <w:rsid w:val="00087157"/>
    <w:rsid w:val="000878B8"/>
    <w:rsid w:val="000909D0"/>
    <w:rsid w:val="000916DE"/>
    <w:rsid w:val="000927A8"/>
    <w:rsid w:val="0009425F"/>
    <w:rsid w:val="00095598"/>
    <w:rsid w:val="0009637D"/>
    <w:rsid w:val="000967ED"/>
    <w:rsid w:val="0009760D"/>
    <w:rsid w:val="000A1488"/>
    <w:rsid w:val="000A3C4E"/>
    <w:rsid w:val="000A4257"/>
    <w:rsid w:val="000A7C1A"/>
    <w:rsid w:val="000B082D"/>
    <w:rsid w:val="000B4712"/>
    <w:rsid w:val="000B5C82"/>
    <w:rsid w:val="000B78F9"/>
    <w:rsid w:val="000B7E87"/>
    <w:rsid w:val="000C4D03"/>
    <w:rsid w:val="000C7275"/>
    <w:rsid w:val="000D252A"/>
    <w:rsid w:val="000D4976"/>
    <w:rsid w:val="000D53DE"/>
    <w:rsid w:val="000D7493"/>
    <w:rsid w:val="000E4B98"/>
    <w:rsid w:val="000E6434"/>
    <w:rsid w:val="000E7BC2"/>
    <w:rsid w:val="000F3A6A"/>
    <w:rsid w:val="000F4AA2"/>
    <w:rsid w:val="000F4E54"/>
    <w:rsid w:val="000F52D5"/>
    <w:rsid w:val="000F54A0"/>
    <w:rsid w:val="00103556"/>
    <w:rsid w:val="001045C6"/>
    <w:rsid w:val="001101B5"/>
    <w:rsid w:val="00111327"/>
    <w:rsid w:val="00112610"/>
    <w:rsid w:val="001127A8"/>
    <w:rsid w:val="0011477E"/>
    <w:rsid w:val="00114CC9"/>
    <w:rsid w:val="001150A2"/>
    <w:rsid w:val="001155F3"/>
    <w:rsid w:val="001259BE"/>
    <w:rsid w:val="00136AF7"/>
    <w:rsid w:val="0014034B"/>
    <w:rsid w:val="00141233"/>
    <w:rsid w:val="001415F4"/>
    <w:rsid w:val="00141FA1"/>
    <w:rsid w:val="00143F49"/>
    <w:rsid w:val="00145A70"/>
    <w:rsid w:val="0014612E"/>
    <w:rsid w:val="00150F10"/>
    <w:rsid w:val="001516BF"/>
    <w:rsid w:val="00154ED4"/>
    <w:rsid w:val="0016145C"/>
    <w:rsid w:val="0016328A"/>
    <w:rsid w:val="001634EE"/>
    <w:rsid w:val="001708DD"/>
    <w:rsid w:val="00171CFF"/>
    <w:rsid w:val="001729AA"/>
    <w:rsid w:val="00172F9A"/>
    <w:rsid w:val="00175423"/>
    <w:rsid w:val="001762D2"/>
    <w:rsid w:val="00176674"/>
    <w:rsid w:val="00176C29"/>
    <w:rsid w:val="001841F5"/>
    <w:rsid w:val="00184B68"/>
    <w:rsid w:val="001864E4"/>
    <w:rsid w:val="001878EA"/>
    <w:rsid w:val="001907BF"/>
    <w:rsid w:val="00193107"/>
    <w:rsid w:val="00193D52"/>
    <w:rsid w:val="00194D42"/>
    <w:rsid w:val="001974E9"/>
    <w:rsid w:val="001A63E2"/>
    <w:rsid w:val="001A6504"/>
    <w:rsid w:val="001A6BFA"/>
    <w:rsid w:val="001B5675"/>
    <w:rsid w:val="001B5746"/>
    <w:rsid w:val="001B6085"/>
    <w:rsid w:val="001B7318"/>
    <w:rsid w:val="001C3775"/>
    <w:rsid w:val="001C6C88"/>
    <w:rsid w:val="001C761E"/>
    <w:rsid w:val="001D0172"/>
    <w:rsid w:val="001D1BC0"/>
    <w:rsid w:val="001D2B38"/>
    <w:rsid w:val="001D48E1"/>
    <w:rsid w:val="001D602A"/>
    <w:rsid w:val="001D7E78"/>
    <w:rsid w:val="001E48F0"/>
    <w:rsid w:val="001E698C"/>
    <w:rsid w:val="001E705D"/>
    <w:rsid w:val="001E7FBE"/>
    <w:rsid w:val="001F109A"/>
    <w:rsid w:val="001F2EAE"/>
    <w:rsid w:val="001F56FA"/>
    <w:rsid w:val="002001C9"/>
    <w:rsid w:val="00203268"/>
    <w:rsid w:val="002060E7"/>
    <w:rsid w:val="0021150E"/>
    <w:rsid w:val="00211AB4"/>
    <w:rsid w:val="00222C09"/>
    <w:rsid w:val="0022513A"/>
    <w:rsid w:val="00226ED8"/>
    <w:rsid w:val="002349C6"/>
    <w:rsid w:val="00235128"/>
    <w:rsid w:val="0023583D"/>
    <w:rsid w:val="00235AFF"/>
    <w:rsid w:val="002367AC"/>
    <w:rsid w:val="00237E50"/>
    <w:rsid w:val="0025449D"/>
    <w:rsid w:val="00255599"/>
    <w:rsid w:val="00260998"/>
    <w:rsid w:val="00262C63"/>
    <w:rsid w:val="00263A02"/>
    <w:rsid w:val="002660BB"/>
    <w:rsid w:val="00270D42"/>
    <w:rsid w:val="00273987"/>
    <w:rsid w:val="002750F2"/>
    <w:rsid w:val="00275A29"/>
    <w:rsid w:val="00281DF1"/>
    <w:rsid w:val="002824EB"/>
    <w:rsid w:val="00290530"/>
    <w:rsid w:val="002913FA"/>
    <w:rsid w:val="00292F0F"/>
    <w:rsid w:val="00293B77"/>
    <w:rsid w:val="002962A9"/>
    <w:rsid w:val="00297ABF"/>
    <w:rsid w:val="002A0821"/>
    <w:rsid w:val="002A487D"/>
    <w:rsid w:val="002B460C"/>
    <w:rsid w:val="002B4659"/>
    <w:rsid w:val="002B57A9"/>
    <w:rsid w:val="002B69D8"/>
    <w:rsid w:val="002B6C1E"/>
    <w:rsid w:val="002B6F7F"/>
    <w:rsid w:val="002B7D92"/>
    <w:rsid w:val="002B7FAA"/>
    <w:rsid w:val="002C408B"/>
    <w:rsid w:val="002C596D"/>
    <w:rsid w:val="002C7F2A"/>
    <w:rsid w:val="002D1654"/>
    <w:rsid w:val="002D5616"/>
    <w:rsid w:val="002E351E"/>
    <w:rsid w:val="002E456D"/>
    <w:rsid w:val="002E7D64"/>
    <w:rsid w:val="002F1B15"/>
    <w:rsid w:val="002F1B6A"/>
    <w:rsid w:val="002F216B"/>
    <w:rsid w:val="002F458E"/>
    <w:rsid w:val="002F4709"/>
    <w:rsid w:val="002F5996"/>
    <w:rsid w:val="002F6DF5"/>
    <w:rsid w:val="002F71F8"/>
    <w:rsid w:val="002F7C95"/>
    <w:rsid w:val="00302748"/>
    <w:rsid w:val="00307A7E"/>
    <w:rsid w:val="00311B84"/>
    <w:rsid w:val="0031546C"/>
    <w:rsid w:val="00323F2A"/>
    <w:rsid w:val="00327377"/>
    <w:rsid w:val="00330ACF"/>
    <w:rsid w:val="00331037"/>
    <w:rsid w:val="00333487"/>
    <w:rsid w:val="00340AFC"/>
    <w:rsid w:val="00341A87"/>
    <w:rsid w:val="00341AE8"/>
    <w:rsid w:val="003437B9"/>
    <w:rsid w:val="0035221B"/>
    <w:rsid w:val="00354A99"/>
    <w:rsid w:val="0035716F"/>
    <w:rsid w:val="00364E1D"/>
    <w:rsid w:val="00365B97"/>
    <w:rsid w:val="00365F64"/>
    <w:rsid w:val="00371D99"/>
    <w:rsid w:val="00374669"/>
    <w:rsid w:val="003749E2"/>
    <w:rsid w:val="003776C5"/>
    <w:rsid w:val="00384183"/>
    <w:rsid w:val="003871CA"/>
    <w:rsid w:val="00387678"/>
    <w:rsid w:val="0039252B"/>
    <w:rsid w:val="003929AC"/>
    <w:rsid w:val="00394EA5"/>
    <w:rsid w:val="0039748B"/>
    <w:rsid w:val="003977E5"/>
    <w:rsid w:val="003A1D28"/>
    <w:rsid w:val="003A3D48"/>
    <w:rsid w:val="003A471F"/>
    <w:rsid w:val="003B0F37"/>
    <w:rsid w:val="003B0FDA"/>
    <w:rsid w:val="003B4AE9"/>
    <w:rsid w:val="003D0106"/>
    <w:rsid w:val="003D13F5"/>
    <w:rsid w:val="003D5A4B"/>
    <w:rsid w:val="003D7455"/>
    <w:rsid w:val="003E07D4"/>
    <w:rsid w:val="003E4A4D"/>
    <w:rsid w:val="003F2ACC"/>
    <w:rsid w:val="003F3F0D"/>
    <w:rsid w:val="003F6022"/>
    <w:rsid w:val="00400694"/>
    <w:rsid w:val="004031FE"/>
    <w:rsid w:val="004032A7"/>
    <w:rsid w:val="00404F8A"/>
    <w:rsid w:val="00404FB1"/>
    <w:rsid w:val="00405065"/>
    <w:rsid w:val="004050F4"/>
    <w:rsid w:val="00411934"/>
    <w:rsid w:val="00414954"/>
    <w:rsid w:val="00414EA3"/>
    <w:rsid w:val="00421F7A"/>
    <w:rsid w:val="00425601"/>
    <w:rsid w:val="00430843"/>
    <w:rsid w:val="004320EF"/>
    <w:rsid w:val="004321C4"/>
    <w:rsid w:val="004337C9"/>
    <w:rsid w:val="004342E2"/>
    <w:rsid w:val="0043445E"/>
    <w:rsid w:val="00435201"/>
    <w:rsid w:val="004361FC"/>
    <w:rsid w:val="004362DA"/>
    <w:rsid w:val="00436337"/>
    <w:rsid w:val="00436FFB"/>
    <w:rsid w:val="00437220"/>
    <w:rsid w:val="00444D3A"/>
    <w:rsid w:val="004457B9"/>
    <w:rsid w:val="00445EA1"/>
    <w:rsid w:val="00446DCE"/>
    <w:rsid w:val="004471CB"/>
    <w:rsid w:val="004518EA"/>
    <w:rsid w:val="0045429F"/>
    <w:rsid w:val="00455121"/>
    <w:rsid w:val="00455C95"/>
    <w:rsid w:val="004563F0"/>
    <w:rsid w:val="00456C6D"/>
    <w:rsid w:val="00462E8A"/>
    <w:rsid w:val="00464C61"/>
    <w:rsid w:val="00467321"/>
    <w:rsid w:val="00467753"/>
    <w:rsid w:val="0047166E"/>
    <w:rsid w:val="00475F46"/>
    <w:rsid w:val="0048045D"/>
    <w:rsid w:val="00487A38"/>
    <w:rsid w:val="00491292"/>
    <w:rsid w:val="004933DA"/>
    <w:rsid w:val="00495093"/>
    <w:rsid w:val="004976CB"/>
    <w:rsid w:val="004A681A"/>
    <w:rsid w:val="004B3A43"/>
    <w:rsid w:val="004C0111"/>
    <w:rsid w:val="004C6CC5"/>
    <w:rsid w:val="004D0602"/>
    <w:rsid w:val="004D1BFD"/>
    <w:rsid w:val="004D36E2"/>
    <w:rsid w:val="004D5E6E"/>
    <w:rsid w:val="004E0F29"/>
    <w:rsid w:val="004E6517"/>
    <w:rsid w:val="004F33FA"/>
    <w:rsid w:val="004F462C"/>
    <w:rsid w:val="00500E47"/>
    <w:rsid w:val="00504D5D"/>
    <w:rsid w:val="005050BC"/>
    <w:rsid w:val="0051519A"/>
    <w:rsid w:val="00516FCF"/>
    <w:rsid w:val="00517672"/>
    <w:rsid w:val="005176BB"/>
    <w:rsid w:val="00524327"/>
    <w:rsid w:val="00525A46"/>
    <w:rsid w:val="00531E1A"/>
    <w:rsid w:val="00531FDF"/>
    <w:rsid w:val="00532B99"/>
    <w:rsid w:val="00532D54"/>
    <w:rsid w:val="005330F9"/>
    <w:rsid w:val="00540889"/>
    <w:rsid w:val="00542CDD"/>
    <w:rsid w:val="00552B97"/>
    <w:rsid w:val="00553527"/>
    <w:rsid w:val="00554281"/>
    <w:rsid w:val="00554664"/>
    <w:rsid w:val="00557703"/>
    <w:rsid w:val="005654A7"/>
    <w:rsid w:val="00567A36"/>
    <w:rsid w:val="00571B62"/>
    <w:rsid w:val="00572C0B"/>
    <w:rsid w:val="00572C67"/>
    <w:rsid w:val="00572F33"/>
    <w:rsid w:val="00573810"/>
    <w:rsid w:val="0057457F"/>
    <w:rsid w:val="005778E2"/>
    <w:rsid w:val="00593476"/>
    <w:rsid w:val="00593737"/>
    <w:rsid w:val="005A1A40"/>
    <w:rsid w:val="005A1CB1"/>
    <w:rsid w:val="005A2DF5"/>
    <w:rsid w:val="005A40DF"/>
    <w:rsid w:val="005A7E8D"/>
    <w:rsid w:val="005B03DB"/>
    <w:rsid w:val="005B03DE"/>
    <w:rsid w:val="005B06BA"/>
    <w:rsid w:val="005B0DA4"/>
    <w:rsid w:val="005B228D"/>
    <w:rsid w:val="005B48AE"/>
    <w:rsid w:val="005C2C1A"/>
    <w:rsid w:val="005C3331"/>
    <w:rsid w:val="005C76B8"/>
    <w:rsid w:val="005D5579"/>
    <w:rsid w:val="005E09AC"/>
    <w:rsid w:val="005E0E81"/>
    <w:rsid w:val="005E173A"/>
    <w:rsid w:val="005E1A84"/>
    <w:rsid w:val="005E45E4"/>
    <w:rsid w:val="005E4BA6"/>
    <w:rsid w:val="005E4E05"/>
    <w:rsid w:val="005E7BF5"/>
    <w:rsid w:val="005F1AD5"/>
    <w:rsid w:val="005F1C4D"/>
    <w:rsid w:val="005F4597"/>
    <w:rsid w:val="005F4A2B"/>
    <w:rsid w:val="005F6871"/>
    <w:rsid w:val="005F7E68"/>
    <w:rsid w:val="006007C6"/>
    <w:rsid w:val="00600FF9"/>
    <w:rsid w:val="00601348"/>
    <w:rsid w:val="00601D0B"/>
    <w:rsid w:val="00602055"/>
    <w:rsid w:val="006041C5"/>
    <w:rsid w:val="00610B61"/>
    <w:rsid w:val="006116B1"/>
    <w:rsid w:val="00613BEE"/>
    <w:rsid w:val="00613F30"/>
    <w:rsid w:val="0062168C"/>
    <w:rsid w:val="00621A53"/>
    <w:rsid w:val="00622067"/>
    <w:rsid w:val="00622DCF"/>
    <w:rsid w:val="00624990"/>
    <w:rsid w:val="00625BA4"/>
    <w:rsid w:val="0062672E"/>
    <w:rsid w:val="00627232"/>
    <w:rsid w:val="00627E1F"/>
    <w:rsid w:val="0063000E"/>
    <w:rsid w:val="00633751"/>
    <w:rsid w:val="00633EC1"/>
    <w:rsid w:val="00634993"/>
    <w:rsid w:val="006354B9"/>
    <w:rsid w:val="00636985"/>
    <w:rsid w:val="00644409"/>
    <w:rsid w:val="0064638B"/>
    <w:rsid w:val="006476EF"/>
    <w:rsid w:val="0065011C"/>
    <w:rsid w:val="006509A0"/>
    <w:rsid w:val="00650D3E"/>
    <w:rsid w:val="00651C7F"/>
    <w:rsid w:val="00654DC3"/>
    <w:rsid w:val="00662492"/>
    <w:rsid w:val="00664A5F"/>
    <w:rsid w:val="00671D53"/>
    <w:rsid w:val="00671F84"/>
    <w:rsid w:val="00683085"/>
    <w:rsid w:val="00683AD3"/>
    <w:rsid w:val="006848FD"/>
    <w:rsid w:val="00685B2F"/>
    <w:rsid w:val="00687DEA"/>
    <w:rsid w:val="00687FA1"/>
    <w:rsid w:val="00687FB9"/>
    <w:rsid w:val="006923B2"/>
    <w:rsid w:val="00692896"/>
    <w:rsid w:val="00693F7B"/>
    <w:rsid w:val="00694CCB"/>
    <w:rsid w:val="006965C7"/>
    <w:rsid w:val="006A070B"/>
    <w:rsid w:val="006A0A2A"/>
    <w:rsid w:val="006A608C"/>
    <w:rsid w:val="006A6BA1"/>
    <w:rsid w:val="006A6F43"/>
    <w:rsid w:val="006B2ACB"/>
    <w:rsid w:val="006B5C37"/>
    <w:rsid w:val="006C1A61"/>
    <w:rsid w:val="006C1C3F"/>
    <w:rsid w:val="006C256B"/>
    <w:rsid w:val="006D76E6"/>
    <w:rsid w:val="006E03F6"/>
    <w:rsid w:val="006E1626"/>
    <w:rsid w:val="006E54FC"/>
    <w:rsid w:val="006F5D69"/>
    <w:rsid w:val="007011E1"/>
    <w:rsid w:val="0070194B"/>
    <w:rsid w:val="00702D38"/>
    <w:rsid w:val="00706EFD"/>
    <w:rsid w:val="00710697"/>
    <w:rsid w:val="00712BE5"/>
    <w:rsid w:val="007152D6"/>
    <w:rsid w:val="00720212"/>
    <w:rsid w:val="007203EF"/>
    <w:rsid w:val="0072152D"/>
    <w:rsid w:val="00722A7D"/>
    <w:rsid w:val="00723976"/>
    <w:rsid w:val="007244EC"/>
    <w:rsid w:val="00726170"/>
    <w:rsid w:val="00727834"/>
    <w:rsid w:val="0073684A"/>
    <w:rsid w:val="00740A6D"/>
    <w:rsid w:val="007476D8"/>
    <w:rsid w:val="0076064B"/>
    <w:rsid w:val="00763031"/>
    <w:rsid w:val="0076462C"/>
    <w:rsid w:val="0076500A"/>
    <w:rsid w:val="00766847"/>
    <w:rsid w:val="007724E0"/>
    <w:rsid w:val="00777791"/>
    <w:rsid w:val="00787BAE"/>
    <w:rsid w:val="00787FBE"/>
    <w:rsid w:val="00790D64"/>
    <w:rsid w:val="00791BCE"/>
    <w:rsid w:val="007936C9"/>
    <w:rsid w:val="00793CD7"/>
    <w:rsid w:val="007947C8"/>
    <w:rsid w:val="00794943"/>
    <w:rsid w:val="007A33E1"/>
    <w:rsid w:val="007A3649"/>
    <w:rsid w:val="007A3ECF"/>
    <w:rsid w:val="007A7583"/>
    <w:rsid w:val="007B0A99"/>
    <w:rsid w:val="007C523A"/>
    <w:rsid w:val="007C688C"/>
    <w:rsid w:val="007D0968"/>
    <w:rsid w:val="007D3D48"/>
    <w:rsid w:val="007D46C0"/>
    <w:rsid w:val="007E1CDA"/>
    <w:rsid w:val="007E4249"/>
    <w:rsid w:val="007E55F6"/>
    <w:rsid w:val="007F0116"/>
    <w:rsid w:val="007F2FCC"/>
    <w:rsid w:val="0080022F"/>
    <w:rsid w:val="00805EA6"/>
    <w:rsid w:val="00807F3C"/>
    <w:rsid w:val="0081077B"/>
    <w:rsid w:val="00813491"/>
    <w:rsid w:val="00814AFE"/>
    <w:rsid w:val="00815911"/>
    <w:rsid w:val="00815922"/>
    <w:rsid w:val="00822903"/>
    <w:rsid w:val="00833251"/>
    <w:rsid w:val="00833348"/>
    <w:rsid w:val="00833A19"/>
    <w:rsid w:val="00833CB9"/>
    <w:rsid w:val="00833FAD"/>
    <w:rsid w:val="0083616D"/>
    <w:rsid w:val="008414FA"/>
    <w:rsid w:val="00842CFA"/>
    <w:rsid w:val="008431B3"/>
    <w:rsid w:val="00843704"/>
    <w:rsid w:val="00843F47"/>
    <w:rsid w:val="0084494C"/>
    <w:rsid w:val="0085154A"/>
    <w:rsid w:val="00851929"/>
    <w:rsid w:val="008579E3"/>
    <w:rsid w:val="00857A02"/>
    <w:rsid w:val="0086058E"/>
    <w:rsid w:val="00862D94"/>
    <w:rsid w:val="00864C21"/>
    <w:rsid w:val="008662A3"/>
    <w:rsid w:val="00872A2E"/>
    <w:rsid w:val="00873B49"/>
    <w:rsid w:val="00882A12"/>
    <w:rsid w:val="008833B3"/>
    <w:rsid w:val="00885DA3"/>
    <w:rsid w:val="00890E7B"/>
    <w:rsid w:val="008916A1"/>
    <w:rsid w:val="00895F72"/>
    <w:rsid w:val="00896AF5"/>
    <w:rsid w:val="008A350F"/>
    <w:rsid w:val="008A44E1"/>
    <w:rsid w:val="008A583F"/>
    <w:rsid w:val="008A5D08"/>
    <w:rsid w:val="008A6350"/>
    <w:rsid w:val="008A791D"/>
    <w:rsid w:val="008B7265"/>
    <w:rsid w:val="008C126E"/>
    <w:rsid w:val="008C4C69"/>
    <w:rsid w:val="008C54B5"/>
    <w:rsid w:val="008C58DD"/>
    <w:rsid w:val="008D1DDE"/>
    <w:rsid w:val="008D74AB"/>
    <w:rsid w:val="008E20E0"/>
    <w:rsid w:val="008E67C9"/>
    <w:rsid w:val="008E72DB"/>
    <w:rsid w:val="008F051C"/>
    <w:rsid w:val="008F0BB7"/>
    <w:rsid w:val="008F25AB"/>
    <w:rsid w:val="008F623F"/>
    <w:rsid w:val="008F7694"/>
    <w:rsid w:val="009009ED"/>
    <w:rsid w:val="00901D2B"/>
    <w:rsid w:val="00902256"/>
    <w:rsid w:val="00902769"/>
    <w:rsid w:val="0090292A"/>
    <w:rsid w:val="00912102"/>
    <w:rsid w:val="00913B9D"/>
    <w:rsid w:val="00920A9F"/>
    <w:rsid w:val="00922216"/>
    <w:rsid w:val="00922429"/>
    <w:rsid w:val="00922BF1"/>
    <w:rsid w:val="0092577F"/>
    <w:rsid w:val="00926CA2"/>
    <w:rsid w:val="00927172"/>
    <w:rsid w:val="00927C9A"/>
    <w:rsid w:val="00930A58"/>
    <w:rsid w:val="009337D9"/>
    <w:rsid w:val="00937198"/>
    <w:rsid w:val="0094273B"/>
    <w:rsid w:val="0094329C"/>
    <w:rsid w:val="00943AB1"/>
    <w:rsid w:val="00945A64"/>
    <w:rsid w:val="00946EB7"/>
    <w:rsid w:val="00947176"/>
    <w:rsid w:val="0094750E"/>
    <w:rsid w:val="0095071E"/>
    <w:rsid w:val="0095121D"/>
    <w:rsid w:val="00952EFF"/>
    <w:rsid w:val="00953A06"/>
    <w:rsid w:val="00954765"/>
    <w:rsid w:val="00965081"/>
    <w:rsid w:val="009654E2"/>
    <w:rsid w:val="009709F0"/>
    <w:rsid w:val="0097287E"/>
    <w:rsid w:val="00972B97"/>
    <w:rsid w:val="0097593B"/>
    <w:rsid w:val="00975F8C"/>
    <w:rsid w:val="00977E2E"/>
    <w:rsid w:val="0098020D"/>
    <w:rsid w:val="0098093B"/>
    <w:rsid w:val="00982D3F"/>
    <w:rsid w:val="00982F53"/>
    <w:rsid w:val="00986C18"/>
    <w:rsid w:val="00986C1A"/>
    <w:rsid w:val="00993467"/>
    <w:rsid w:val="00994251"/>
    <w:rsid w:val="00994A8B"/>
    <w:rsid w:val="00995469"/>
    <w:rsid w:val="00995809"/>
    <w:rsid w:val="009A2931"/>
    <w:rsid w:val="009A3D21"/>
    <w:rsid w:val="009A5879"/>
    <w:rsid w:val="009A734D"/>
    <w:rsid w:val="009A752B"/>
    <w:rsid w:val="009B32DA"/>
    <w:rsid w:val="009B6FF1"/>
    <w:rsid w:val="009B7310"/>
    <w:rsid w:val="009C1837"/>
    <w:rsid w:val="009C24C6"/>
    <w:rsid w:val="009C264F"/>
    <w:rsid w:val="009C2DCE"/>
    <w:rsid w:val="009C32ED"/>
    <w:rsid w:val="009C64CE"/>
    <w:rsid w:val="009D13BD"/>
    <w:rsid w:val="009D3FA4"/>
    <w:rsid w:val="009D46BB"/>
    <w:rsid w:val="009D4DEC"/>
    <w:rsid w:val="009D64A6"/>
    <w:rsid w:val="009D71F9"/>
    <w:rsid w:val="009E10C7"/>
    <w:rsid w:val="009E38B2"/>
    <w:rsid w:val="009E6757"/>
    <w:rsid w:val="00A0066D"/>
    <w:rsid w:val="00A02F08"/>
    <w:rsid w:val="00A02FC0"/>
    <w:rsid w:val="00A053FF"/>
    <w:rsid w:val="00A077D3"/>
    <w:rsid w:val="00A07FAE"/>
    <w:rsid w:val="00A12337"/>
    <w:rsid w:val="00A12879"/>
    <w:rsid w:val="00A133F5"/>
    <w:rsid w:val="00A1729F"/>
    <w:rsid w:val="00A21121"/>
    <w:rsid w:val="00A261D4"/>
    <w:rsid w:val="00A27973"/>
    <w:rsid w:val="00A3085C"/>
    <w:rsid w:val="00A308F7"/>
    <w:rsid w:val="00A32E55"/>
    <w:rsid w:val="00A349C1"/>
    <w:rsid w:val="00A37898"/>
    <w:rsid w:val="00A4131A"/>
    <w:rsid w:val="00A43C79"/>
    <w:rsid w:val="00A525D4"/>
    <w:rsid w:val="00A52DA0"/>
    <w:rsid w:val="00A54020"/>
    <w:rsid w:val="00A56E8A"/>
    <w:rsid w:val="00A60A32"/>
    <w:rsid w:val="00A65E90"/>
    <w:rsid w:val="00A67302"/>
    <w:rsid w:val="00A74E62"/>
    <w:rsid w:val="00A74E70"/>
    <w:rsid w:val="00A765ED"/>
    <w:rsid w:val="00A829A3"/>
    <w:rsid w:val="00A836A3"/>
    <w:rsid w:val="00A902E0"/>
    <w:rsid w:val="00A90DFF"/>
    <w:rsid w:val="00A936FB"/>
    <w:rsid w:val="00A952F9"/>
    <w:rsid w:val="00AA152F"/>
    <w:rsid w:val="00AA2205"/>
    <w:rsid w:val="00AA26D7"/>
    <w:rsid w:val="00AA38EA"/>
    <w:rsid w:val="00AB05D7"/>
    <w:rsid w:val="00AB324B"/>
    <w:rsid w:val="00AB447A"/>
    <w:rsid w:val="00AB68CC"/>
    <w:rsid w:val="00AB69F1"/>
    <w:rsid w:val="00AC25B3"/>
    <w:rsid w:val="00AC38C1"/>
    <w:rsid w:val="00AC5509"/>
    <w:rsid w:val="00AC5873"/>
    <w:rsid w:val="00AC6684"/>
    <w:rsid w:val="00AC7DD3"/>
    <w:rsid w:val="00AD0B7F"/>
    <w:rsid w:val="00AD1759"/>
    <w:rsid w:val="00AD7C40"/>
    <w:rsid w:val="00AE0E95"/>
    <w:rsid w:val="00AE1F28"/>
    <w:rsid w:val="00AE7A03"/>
    <w:rsid w:val="00AE7C3D"/>
    <w:rsid w:val="00AF020C"/>
    <w:rsid w:val="00AF2A4E"/>
    <w:rsid w:val="00AF33F8"/>
    <w:rsid w:val="00AF74CC"/>
    <w:rsid w:val="00B00716"/>
    <w:rsid w:val="00B05F43"/>
    <w:rsid w:val="00B06DFC"/>
    <w:rsid w:val="00B10702"/>
    <w:rsid w:val="00B155B3"/>
    <w:rsid w:val="00B16E4B"/>
    <w:rsid w:val="00B21E9F"/>
    <w:rsid w:val="00B3040A"/>
    <w:rsid w:val="00B34813"/>
    <w:rsid w:val="00B44B99"/>
    <w:rsid w:val="00B45C16"/>
    <w:rsid w:val="00B46373"/>
    <w:rsid w:val="00B5062B"/>
    <w:rsid w:val="00B52CF2"/>
    <w:rsid w:val="00B535E7"/>
    <w:rsid w:val="00B61E06"/>
    <w:rsid w:val="00B63B0D"/>
    <w:rsid w:val="00B6548B"/>
    <w:rsid w:val="00B66D37"/>
    <w:rsid w:val="00B7041D"/>
    <w:rsid w:val="00B71C27"/>
    <w:rsid w:val="00B723CF"/>
    <w:rsid w:val="00B72937"/>
    <w:rsid w:val="00B73F91"/>
    <w:rsid w:val="00B7674D"/>
    <w:rsid w:val="00B80AEA"/>
    <w:rsid w:val="00B81BD0"/>
    <w:rsid w:val="00B84244"/>
    <w:rsid w:val="00B844BE"/>
    <w:rsid w:val="00B8454E"/>
    <w:rsid w:val="00B90357"/>
    <w:rsid w:val="00B9041E"/>
    <w:rsid w:val="00B907BB"/>
    <w:rsid w:val="00B91790"/>
    <w:rsid w:val="00B973B9"/>
    <w:rsid w:val="00BA4525"/>
    <w:rsid w:val="00BA7822"/>
    <w:rsid w:val="00BC4DE8"/>
    <w:rsid w:val="00BC74CC"/>
    <w:rsid w:val="00BC7528"/>
    <w:rsid w:val="00BD158E"/>
    <w:rsid w:val="00BD1FBE"/>
    <w:rsid w:val="00BD6E8D"/>
    <w:rsid w:val="00BD7CF9"/>
    <w:rsid w:val="00BE3FF4"/>
    <w:rsid w:val="00BE5207"/>
    <w:rsid w:val="00BE58F1"/>
    <w:rsid w:val="00BE5956"/>
    <w:rsid w:val="00BF06BC"/>
    <w:rsid w:val="00BF2319"/>
    <w:rsid w:val="00BF5953"/>
    <w:rsid w:val="00BF79D6"/>
    <w:rsid w:val="00BF7A0E"/>
    <w:rsid w:val="00C07130"/>
    <w:rsid w:val="00C07EFB"/>
    <w:rsid w:val="00C10010"/>
    <w:rsid w:val="00C13EF5"/>
    <w:rsid w:val="00C227DC"/>
    <w:rsid w:val="00C2533E"/>
    <w:rsid w:val="00C263DA"/>
    <w:rsid w:val="00C401BC"/>
    <w:rsid w:val="00C405A9"/>
    <w:rsid w:val="00C40E7E"/>
    <w:rsid w:val="00C4350C"/>
    <w:rsid w:val="00C449F6"/>
    <w:rsid w:val="00C463CA"/>
    <w:rsid w:val="00C477CD"/>
    <w:rsid w:val="00C47ACA"/>
    <w:rsid w:val="00C51079"/>
    <w:rsid w:val="00C53783"/>
    <w:rsid w:val="00C53D44"/>
    <w:rsid w:val="00C54F22"/>
    <w:rsid w:val="00C5569C"/>
    <w:rsid w:val="00C5622A"/>
    <w:rsid w:val="00C65561"/>
    <w:rsid w:val="00C65C1D"/>
    <w:rsid w:val="00C7082F"/>
    <w:rsid w:val="00C805E8"/>
    <w:rsid w:val="00C82629"/>
    <w:rsid w:val="00C84795"/>
    <w:rsid w:val="00C9389D"/>
    <w:rsid w:val="00C94AE7"/>
    <w:rsid w:val="00C97C67"/>
    <w:rsid w:val="00CA1C7E"/>
    <w:rsid w:val="00CA2586"/>
    <w:rsid w:val="00CA5227"/>
    <w:rsid w:val="00CA6259"/>
    <w:rsid w:val="00CA744A"/>
    <w:rsid w:val="00CB1F6C"/>
    <w:rsid w:val="00CB46DE"/>
    <w:rsid w:val="00CC0CD0"/>
    <w:rsid w:val="00CC11C3"/>
    <w:rsid w:val="00CC1D6D"/>
    <w:rsid w:val="00CC2187"/>
    <w:rsid w:val="00CC7E75"/>
    <w:rsid w:val="00CD1E81"/>
    <w:rsid w:val="00CD46C9"/>
    <w:rsid w:val="00CD47E2"/>
    <w:rsid w:val="00CD4F78"/>
    <w:rsid w:val="00CD697F"/>
    <w:rsid w:val="00CE02FF"/>
    <w:rsid w:val="00CE410E"/>
    <w:rsid w:val="00CE781F"/>
    <w:rsid w:val="00CF0432"/>
    <w:rsid w:val="00CF0615"/>
    <w:rsid w:val="00CF389F"/>
    <w:rsid w:val="00CF4A4C"/>
    <w:rsid w:val="00CF5231"/>
    <w:rsid w:val="00CF5CBE"/>
    <w:rsid w:val="00CF62F4"/>
    <w:rsid w:val="00CF70B5"/>
    <w:rsid w:val="00CF7132"/>
    <w:rsid w:val="00D023D8"/>
    <w:rsid w:val="00D051BD"/>
    <w:rsid w:val="00D05665"/>
    <w:rsid w:val="00D06567"/>
    <w:rsid w:val="00D12CB4"/>
    <w:rsid w:val="00D130FD"/>
    <w:rsid w:val="00D134D3"/>
    <w:rsid w:val="00D15C75"/>
    <w:rsid w:val="00D1731F"/>
    <w:rsid w:val="00D1773C"/>
    <w:rsid w:val="00D21FD9"/>
    <w:rsid w:val="00D24B75"/>
    <w:rsid w:val="00D26E0F"/>
    <w:rsid w:val="00D273A1"/>
    <w:rsid w:val="00D27EC6"/>
    <w:rsid w:val="00D3045D"/>
    <w:rsid w:val="00D30A86"/>
    <w:rsid w:val="00D30C98"/>
    <w:rsid w:val="00D32A48"/>
    <w:rsid w:val="00D3319D"/>
    <w:rsid w:val="00D33C3A"/>
    <w:rsid w:val="00D43114"/>
    <w:rsid w:val="00D47E03"/>
    <w:rsid w:val="00D533B0"/>
    <w:rsid w:val="00D61BC7"/>
    <w:rsid w:val="00D6348B"/>
    <w:rsid w:val="00D73EF3"/>
    <w:rsid w:val="00D74B5E"/>
    <w:rsid w:val="00D74CD1"/>
    <w:rsid w:val="00D75D40"/>
    <w:rsid w:val="00D779BC"/>
    <w:rsid w:val="00D80DFB"/>
    <w:rsid w:val="00D84F8D"/>
    <w:rsid w:val="00D91369"/>
    <w:rsid w:val="00D96B32"/>
    <w:rsid w:val="00D97311"/>
    <w:rsid w:val="00D97EB8"/>
    <w:rsid w:val="00DA391F"/>
    <w:rsid w:val="00DA6727"/>
    <w:rsid w:val="00DB0D47"/>
    <w:rsid w:val="00DB147A"/>
    <w:rsid w:val="00DB2B4B"/>
    <w:rsid w:val="00DB2E41"/>
    <w:rsid w:val="00DB5188"/>
    <w:rsid w:val="00DB5A4E"/>
    <w:rsid w:val="00DC17E6"/>
    <w:rsid w:val="00DD1906"/>
    <w:rsid w:val="00DE0780"/>
    <w:rsid w:val="00DE2617"/>
    <w:rsid w:val="00DF2243"/>
    <w:rsid w:val="00DF4443"/>
    <w:rsid w:val="00DF523F"/>
    <w:rsid w:val="00DF6A85"/>
    <w:rsid w:val="00E01A0F"/>
    <w:rsid w:val="00E044C9"/>
    <w:rsid w:val="00E05189"/>
    <w:rsid w:val="00E0733F"/>
    <w:rsid w:val="00E12B9C"/>
    <w:rsid w:val="00E1792C"/>
    <w:rsid w:val="00E21918"/>
    <w:rsid w:val="00E22447"/>
    <w:rsid w:val="00E259D4"/>
    <w:rsid w:val="00E277A7"/>
    <w:rsid w:val="00E32B85"/>
    <w:rsid w:val="00E32F28"/>
    <w:rsid w:val="00E3519B"/>
    <w:rsid w:val="00E4321A"/>
    <w:rsid w:val="00E4651A"/>
    <w:rsid w:val="00E46CCD"/>
    <w:rsid w:val="00E47876"/>
    <w:rsid w:val="00E53204"/>
    <w:rsid w:val="00E53F19"/>
    <w:rsid w:val="00E55ECA"/>
    <w:rsid w:val="00E560AA"/>
    <w:rsid w:val="00E57513"/>
    <w:rsid w:val="00E654F0"/>
    <w:rsid w:val="00E70907"/>
    <w:rsid w:val="00E70BB9"/>
    <w:rsid w:val="00E73D67"/>
    <w:rsid w:val="00E751CD"/>
    <w:rsid w:val="00E77722"/>
    <w:rsid w:val="00E81B70"/>
    <w:rsid w:val="00E84B1F"/>
    <w:rsid w:val="00E85A9A"/>
    <w:rsid w:val="00E8739D"/>
    <w:rsid w:val="00E90D46"/>
    <w:rsid w:val="00E9217B"/>
    <w:rsid w:val="00E97E81"/>
    <w:rsid w:val="00EA1A05"/>
    <w:rsid w:val="00EA272C"/>
    <w:rsid w:val="00EA37C2"/>
    <w:rsid w:val="00EA3E2D"/>
    <w:rsid w:val="00EA4847"/>
    <w:rsid w:val="00EA615D"/>
    <w:rsid w:val="00EB11F6"/>
    <w:rsid w:val="00EB1CCE"/>
    <w:rsid w:val="00EB2881"/>
    <w:rsid w:val="00EB33C9"/>
    <w:rsid w:val="00EB60EE"/>
    <w:rsid w:val="00EB7653"/>
    <w:rsid w:val="00EC1DAF"/>
    <w:rsid w:val="00EC1FF9"/>
    <w:rsid w:val="00EC3776"/>
    <w:rsid w:val="00EC5BC1"/>
    <w:rsid w:val="00EC70D4"/>
    <w:rsid w:val="00ED0BFA"/>
    <w:rsid w:val="00ED1945"/>
    <w:rsid w:val="00ED517A"/>
    <w:rsid w:val="00ED6CDF"/>
    <w:rsid w:val="00EE0FB4"/>
    <w:rsid w:val="00EE2CF1"/>
    <w:rsid w:val="00EE4115"/>
    <w:rsid w:val="00EE4504"/>
    <w:rsid w:val="00EE6D35"/>
    <w:rsid w:val="00EE7B3B"/>
    <w:rsid w:val="00EE7E45"/>
    <w:rsid w:val="00EF0C52"/>
    <w:rsid w:val="00EF152E"/>
    <w:rsid w:val="00EF788C"/>
    <w:rsid w:val="00EF7ABF"/>
    <w:rsid w:val="00F0033B"/>
    <w:rsid w:val="00F0181A"/>
    <w:rsid w:val="00F02284"/>
    <w:rsid w:val="00F047EC"/>
    <w:rsid w:val="00F05512"/>
    <w:rsid w:val="00F061A3"/>
    <w:rsid w:val="00F0620A"/>
    <w:rsid w:val="00F0629A"/>
    <w:rsid w:val="00F11A6F"/>
    <w:rsid w:val="00F1204E"/>
    <w:rsid w:val="00F122B9"/>
    <w:rsid w:val="00F13C70"/>
    <w:rsid w:val="00F25139"/>
    <w:rsid w:val="00F25B3B"/>
    <w:rsid w:val="00F25B9C"/>
    <w:rsid w:val="00F32103"/>
    <w:rsid w:val="00F34455"/>
    <w:rsid w:val="00F35077"/>
    <w:rsid w:val="00F37BFF"/>
    <w:rsid w:val="00F404BB"/>
    <w:rsid w:val="00F41548"/>
    <w:rsid w:val="00F4294A"/>
    <w:rsid w:val="00F44401"/>
    <w:rsid w:val="00F518BC"/>
    <w:rsid w:val="00F52BBC"/>
    <w:rsid w:val="00F55F2A"/>
    <w:rsid w:val="00F57307"/>
    <w:rsid w:val="00F57FBF"/>
    <w:rsid w:val="00F60587"/>
    <w:rsid w:val="00F62ADE"/>
    <w:rsid w:val="00F6480D"/>
    <w:rsid w:val="00F67408"/>
    <w:rsid w:val="00F739BE"/>
    <w:rsid w:val="00F7752B"/>
    <w:rsid w:val="00F80E43"/>
    <w:rsid w:val="00F81FC5"/>
    <w:rsid w:val="00F83CC4"/>
    <w:rsid w:val="00F874FB"/>
    <w:rsid w:val="00F92014"/>
    <w:rsid w:val="00F92536"/>
    <w:rsid w:val="00F95456"/>
    <w:rsid w:val="00F9584E"/>
    <w:rsid w:val="00FA2177"/>
    <w:rsid w:val="00FA2894"/>
    <w:rsid w:val="00FA49C6"/>
    <w:rsid w:val="00FB0546"/>
    <w:rsid w:val="00FB1DE3"/>
    <w:rsid w:val="00FB4D8A"/>
    <w:rsid w:val="00FB6E6D"/>
    <w:rsid w:val="00FC03C2"/>
    <w:rsid w:val="00FC362A"/>
    <w:rsid w:val="00FC5971"/>
    <w:rsid w:val="00FC6898"/>
    <w:rsid w:val="00FC7182"/>
    <w:rsid w:val="00FD3CE1"/>
    <w:rsid w:val="00FD4AB7"/>
    <w:rsid w:val="00FD75A6"/>
    <w:rsid w:val="00FE03FE"/>
    <w:rsid w:val="00FE06ED"/>
    <w:rsid w:val="00FE0E29"/>
    <w:rsid w:val="00FE1D1C"/>
    <w:rsid w:val="00FE45AC"/>
    <w:rsid w:val="00FE59B2"/>
    <w:rsid w:val="00FF0170"/>
    <w:rsid w:val="00FF038B"/>
    <w:rsid w:val="00FF432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46C163E3-F7B1-403D-9B70-B126DB775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spacing w:after="200" w:line="276" w:lineRule="auto"/>
    </w:pPr>
    <w:rPr>
      <w:rFonts w:cs="Times New Roman"/>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3">
    <w:name w:val="Body Text 3"/>
    <w:basedOn w:val="Norml"/>
    <w:link w:val="Szvegtrzs3Char"/>
    <w:uiPriority w:val="99"/>
    <w:rsid w:val="006A070B"/>
    <w:pPr>
      <w:spacing w:after="0" w:line="240" w:lineRule="auto"/>
    </w:pPr>
    <w:rPr>
      <w:rFonts w:ascii="Times New Roman" w:hAnsi="Times New Roman"/>
      <w:sz w:val="30"/>
      <w:szCs w:val="30"/>
    </w:rPr>
  </w:style>
  <w:style w:type="character" w:customStyle="1" w:styleId="Szvegtrzs3Char">
    <w:name w:val="Szövegtörzs 3 Char"/>
    <w:basedOn w:val="Bekezdsalapbettpusa"/>
    <w:link w:val="Szvegtrzs3"/>
    <w:uiPriority w:val="99"/>
    <w:locked/>
    <w:rsid w:val="006A070B"/>
    <w:rPr>
      <w:rFonts w:ascii="Times New Roman" w:hAnsi="Times New Roman" w:cs="Times New Roman"/>
      <w:sz w:val="30"/>
    </w:rPr>
  </w:style>
  <w:style w:type="table" w:styleId="Rcsostblzat">
    <w:name w:val="Table Grid"/>
    <w:basedOn w:val="Normltblzat"/>
    <w:uiPriority w:val="59"/>
    <w:rsid w:val="00043A91"/>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bjegyzetszveg">
    <w:name w:val="footnote text"/>
    <w:basedOn w:val="Norml"/>
    <w:link w:val="LbjegyzetszvegChar"/>
    <w:uiPriority w:val="99"/>
    <w:semiHidden/>
    <w:unhideWhenUsed/>
    <w:rsid w:val="00DB0D47"/>
    <w:rPr>
      <w:sz w:val="20"/>
      <w:szCs w:val="20"/>
    </w:rPr>
  </w:style>
  <w:style w:type="character" w:customStyle="1" w:styleId="LbjegyzetszvegChar">
    <w:name w:val="Lábjegyzetszöveg Char"/>
    <w:basedOn w:val="Bekezdsalapbettpusa"/>
    <w:link w:val="Lbjegyzetszveg"/>
    <w:uiPriority w:val="99"/>
    <w:semiHidden/>
    <w:locked/>
    <w:rsid w:val="00DB0D47"/>
    <w:rPr>
      <w:rFonts w:cs="Times New Roman"/>
      <w:sz w:val="20"/>
    </w:rPr>
  </w:style>
  <w:style w:type="character" w:styleId="Lbjegyzet-hivatkozs">
    <w:name w:val="footnote reference"/>
    <w:basedOn w:val="Bekezdsalapbettpusa"/>
    <w:uiPriority w:val="99"/>
    <w:semiHidden/>
    <w:unhideWhenUsed/>
    <w:rsid w:val="00DB0D47"/>
    <w:rPr>
      <w:rFonts w:cs="Times New Roman"/>
      <w:vertAlign w:val="superscript"/>
    </w:rPr>
  </w:style>
  <w:style w:type="paragraph" w:styleId="lfej">
    <w:name w:val="header"/>
    <w:basedOn w:val="Norml"/>
    <w:link w:val="lfejChar"/>
    <w:uiPriority w:val="99"/>
    <w:unhideWhenUsed/>
    <w:rsid w:val="00687FA1"/>
    <w:pPr>
      <w:tabs>
        <w:tab w:val="center" w:pos="4536"/>
        <w:tab w:val="right" w:pos="9072"/>
      </w:tabs>
    </w:pPr>
  </w:style>
  <w:style w:type="character" w:customStyle="1" w:styleId="lfejChar">
    <w:name w:val="Élőfej Char"/>
    <w:basedOn w:val="Bekezdsalapbettpusa"/>
    <w:link w:val="lfej"/>
    <w:uiPriority w:val="99"/>
    <w:locked/>
    <w:rsid w:val="00687FA1"/>
    <w:rPr>
      <w:rFonts w:cs="Times New Roman"/>
    </w:rPr>
  </w:style>
  <w:style w:type="paragraph" w:styleId="llb">
    <w:name w:val="footer"/>
    <w:basedOn w:val="Norml"/>
    <w:link w:val="llbChar"/>
    <w:uiPriority w:val="99"/>
    <w:unhideWhenUsed/>
    <w:rsid w:val="00687FA1"/>
    <w:pPr>
      <w:tabs>
        <w:tab w:val="center" w:pos="4536"/>
        <w:tab w:val="right" w:pos="9072"/>
      </w:tabs>
    </w:pPr>
  </w:style>
  <w:style w:type="character" w:customStyle="1" w:styleId="llbChar">
    <w:name w:val="Élőláb Char"/>
    <w:basedOn w:val="Bekezdsalapbettpusa"/>
    <w:link w:val="llb"/>
    <w:uiPriority w:val="99"/>
    <w:locked/>
    <w:rsid w:val="00687FA1"/>
    <w:rPr>
      <w:rFonts w:cs="Times New Roman"/>
    </w:rPr>
  </w:style>
  <w:style w:type="paragraph" w:styleId="Buborkszveg">
    <w:name w:val="Balloon Text"/>
    <w:basedOn w:val="Norml"/>
    <w:link w:val="BuborkszvegChar"/>
    <w:uiPriority w:val="99"/>
    <w:semiHidden/>
    <w:unhideWhenUsed/>
    <w:rsid w:val="00692896"/>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692896"/>
    <w:rPr>
      <w:rFonts w:ascii="Tahoma" w:hAnsi="Tahoma" w:cs="Tahoma"/>
      <w:sz w:val="16"/>
      <w:szCs w:val="16"/>
    </w:rPr>
  </w:style>
  <w:style w:type="paragraph" w:styleId="Listaszerbekezds">
    <w:name w:val="List Paragraph"/>
    <w:basedOn w:val="Norml"/>
    <w:uiPriority w:val="34"/>
    <w:qFormat/>
    <w:rsid w:val="005A1CB1"/>
    <w:pPr>
      <w:ind w:left="720"/>
      <w:contextualSpacing/>
    </w:pPr>
  </w:style>
  <w:style w:type="paragraph" w:styleId="Szvegtrzs">
    <w:name w:val="Body Text"/>
    <w:basedOn w:val="Norml"/>
    <w:link w:val="SzvegtrzsChar"/>
    <w:uiPriority w:val="99"/>
    <w:unhideWhenUsed/>
    <w:rsid w:val="00B84244"/>
    <w:pPr>
      <w:spacing w:after="120"/>
    </w:pPr>
  </w:style>
  <w:style w:type="character" w:customStyle="1" w:styleId="SzvegtrzsChar">
    <w:name w:val="Szövegtörzs Char"/>
    <w:basedOn w:val="Bekezdsalapbettpusa"/>
    <w:link w:val="Szvegtrzs"/>
    <w:uiPriority w:val="99"/>
    <w:rsid w:val="00B84244"/>
    <w:rPr>
      <w:rFonts w:cs="Times New Roman"/>
      <w:sz w:val="22"/>
      <w:szCs w:val="22"/>
    </w:rPr>
  </w:style>
  <w:style w:type="paragraph" w:styleId="NormlWeb">
    <w:name w:val="Normal (Web)"/>
    <w:basedOn w:val="Norml"/>
    <w:uiPriority w:val="99"/>
    <w:unhideWhenUsed/>
    <w:rsid w:val="001D602A"/>
    <w:pPr>
      <w:spacing w:before="100" w:beforeAutospacing="1" w:after="100" w:afterAutospacing="1" w:line="240" w:lineRule="auto"/>
    </w:pPr>
    <w:rPr>
      <w:rFonts w:ascii="Times New Roman" w:hAnsi="Times New Roman"/>
      <w:sz w:val="24"/>
      <w:szCs w:val="24"/>
    </w:rPr>
  </w:style>
  <w:style w:type="paragraph" w:styleId="Nincstrkz">
    <w:name w:val="No Spacing"/>
    <w:basedOn w:val="Norml"/>
    <w:uiPriority w:val="1"/>
    <w:qFormat/>
    <w:rsid w:val="000A1488"/>
    <w:pPr>
      <w:spacing w:after="0" w:line="240" w:lineRule="auto"/>
    </w:pPr>
    <w:rPr>
      <w:rFonts w:eastAsiaTheme="minorHAnsi"/>
      <w:lang w:eastAsia="en-US"/>
    </w:rPr>
  </w:style>
  <w:style w:type="paragraph" w:styleId="Csakszveg">
    <w:name w:val="Plain Text"/>
    <w:basedOn w:val="Norml"/>
    <w:link w:val="CsakszvegChar"/>
    <w:uiPriority w:val="99"/>
    <w:unhideWhenUsed/>
    <w:rsid w:val="001864E4"/>
    <w:pPr>
      <w:spacing w:after="0" w:line="240" w:lineRule="auto"/>
    </w:pPr>
    <w:rPr>
      <w:rFonts w:eastAsiaTheme="minorHAnsi" w:cstheme="minorBidi"/>
      <w:szCs w:val="21"/>
      <w:lang w:eastAsia="en-US"/>
    </w:rPr>
  </w:style>
  <w:style w:type="character" w:customStyle="1" w:styleId="CsakszvegChar">
    <w:name w:val="Csak szöveg Char"/>
    <w:basedOn w:val="Bekezdsalapbettpusa"/>
    <w:link w:val="Csakszveg"/>
    <w:uiPriority w:val="99"/>
    <w:rsid w:val="001864E4"/>
    <w:rPr>
      <w:rFonts w:eastAsiaTheme="minorHAnsi" w:cstheme="minorBidi"/>
      <w:sz w:val="22"/>
      <w:szCs w:val="21"/>
      <w:lang w:eastAsia="en-US"/>
    </w:rPr>
  </w:style>
  <w:style w:type="table" w:customStyle="1" w:styleId="TableGrid0">
    <w:name w:val="Table Grid_0"/>
    <w:basedOn w:val="Normltblzat"/>
    <w:uiPriority w:val="39"/>
    <w:rsid w:val="00043A91"/>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3537252289246B4A18D117D60508B2D"/>
        <w:category>
          <w:name w:val="Általános"/>
          <w:gallery w:val="placeholder"/>
        </w:category>
        <w:types>
          <w:type w:val="bbPlcHdr"/>
        </w:types>
        <w:behaviors>
          <w:behavior w:val="content"/>
        </w:behaviors>
        <w:guid w:val="{913D4536-33C3-43B4-9292-9CB1EA74808F}"/>
      </w:docPartPr>
      <w:docPartBody>
        <w:p w:rsidR="006509A0" w:rsidRDefault="00F473C4" w:rsidP="00793CD7">
          <w:pPr>
            <w:pStyle w:val="13537252289246B4A18D117D60508B2D"/>
          </w:pPr>
          <w:r w:rsidRPr="00B7674D">
            <w:rPr>
              <w:rStyle w:val="Helyrzszveg"/>
            </w:rPr>
            <w:t>Szöveg beírásához kattintson ide.</w:t>
          </w:r>
        </w:p>
      </w:docPartBody>
    </w:docPart>
    <w:docPart>
      <w:docPartPr>
        <w:name w:val="6569381B2AD44B7499A19DB811A5657D"/>
        <w:category>
          <w:name w:val="Általános"/>
          <w:gallery w:val="placeholder"/>
        </w:category>
        <w:types>
          <w:type w:val="bbPlcHdr"/>
        </w:types>
        <w:behaviors>
          <w:behavior w:val="content"/>
        </w:behaviors>
        <w:guid w:val="{6FD27BC7-F7C6-410E-8326-418790572902}"/>
      </w:docPartPr>
      <w:docPartBody>
        <w:p w:rsidR="006509A0" w:rsidRDefault="00F473C4" w:rsidP="00793CD7">
          <w:pPr>
            <w:pStyle w:val="6569381B2AD44B7499A19DB811A5657D"/>
          </w:pPr>
          <w:r w:rsidRPr="00B61E06">
            <w:rPr>
              <w:rStyle w:val="Helyrzszveg"/>
            </w:rPr>
            <w:t>Szöveg beírásához kattintson ide.</w:t>
          </w:r>
        </w:p>
      </w:docPartBody>
    </w:docPart>
    <w:docPart>
      <w:docPartPr>
        <w:name w:val="86F8657D420F44FEB2B390DC265B384E"/>
        <w:category>
          <w:name w:val="Általános"/>
          <w:gallery w:val="placeholder"/>
        </w:category>
        <w:types>
          <w:type w:val="bbPlcHdr"/>
        </w:types>
        <w:behaviors>
          <w:behavior w:val="content"/>
        </w:behaviors>
        <w:guid w:val="{A0A2095C-9EB8-4162-8A03-8121FD5A01F7}"/>
      </w:docPartPr>
      <w:docPartBody>
        <w:p w:rsidR="006509A0" w:rsidRDefault="00F473C4" w:rsidP="00793CD7">
          <w:pPr>
            <w:pStyle w:val="86F8657D420F44FEB2B390DC265B384E"/>
          </w:pPr>
          <w:r w:rsidRPr="00B61E06">
            <w:rPr>
              <w:rStyle w:val="Helyrzszveg"/>
            </w:rPr>
            <w:t>Szöveg beírásához kattintson ide.</w:t>
          </w:r>
        </w:p>
      </w:docPartBody>
    </w:docPart>
    <w:docPart>
      <w:docPartPr>
        <w:name w:val="35574DC9BC444F1F86EB467B21BCFE26"/>
        <w:category>
          <w:name w:val="Általános"/>
          <w:gallery w:val="placeholder"/>
        </w:category>
        <w:types>
          <w:type w:val="bbPlcHdr"/>
        </w:types>
        <w:behaviors>
          <w:behavior w:val="content"/>
        </w:behaviors>
        <w:guid w:val="{6641AEDA-A4FF-4726-AAB7-3420FCD12697}"/>
      </w:docPartPr>
      <w:docPartBody>
        <w:p w:rsidR="006509A0" w:rsidRDefault="00F473C4" w:rsidP="00793CD7">
          <w:pPr>
            <w:pStyle w:val="35574DC9BC444F1F86EB467B21BCFE26"/>
          </w:pPr>
          <w:r w:rsidRPr="00B7674D">
            <w:rPr>
              <w:rStyle w:val="Helyrzszveg"/>
            </w:rPr>
            <w:t>Szöveg beírásához kattintson ide.</w:t>
          </w:r>
        </w:p>
      </w:docPartBody>
    </w:docPart>
    <w:docPart>
      <w:docPartPr>
        <w:name w:val="A36B2BDCE2D249ABB78A2B20C159248C"/>
        <w:category>
          <w:name w:val="Általános"/>
          <w:gallery w:val="placeholder"/>
        </w:category>
        <w:types>
          <w:type w:val="bbPlcHdr"/>
        </w:types>
        <w:behaviors>
          <w:behavior w:val="content"/>
        </w:behaviors>
        <w:guid w:val="{048DB70E-6632-4B44-9D4C-411DA4B91230}"/>
      </w:docPartPr>
      <w:docPartBody>
        <w:p w:rsidR="006509A0" w:rsidRDefault="00F473C4" w:rsidP="00793CD7">
          <w:pPr>
            <w:pStyle w:val="A36B2BDCE2D249ABB78A2B20C159248C"/>
          </w:pPr>
          <w:r w:rsidRPr="00B7674D">
            <w:rPr>
              <w:rStyle w:val="Helyrzszveg"/>
            </w:rPr>
            <w:t>Szöveg beírásához kattintson ide.</w:t>
          </w:r>
        </w:p>
      </w:docPartBody>
    </w:docPart>
    <w:docPart>
      <w:docPartPr>
        <w:name w:val="D744FEB5BC1044BA845DC9E71F01BCA4"/>
        <w:category>
          <w:name w:val="Általános"/>
          <w:gallery w:val="placeholder"/>
        </w:category>
        <w:types>
          <w:type w:val="bbPlcHdr"/>
        </w:types>
        <w:behaviors>
          <w:behavior w:val="content"/>
        </w:behaviors>
        <w:guid w:val="{3C1940BE-6034-4CA8-AA54-EFF041AD9BDF}"/>
      </w:docPartPr>
      <w:docPartBody>
        <w:p w:rsidR="006509A0" w:rsidRDefault="00F473C4" w:rsidP="00793CD7">
          <w:pPr>
            <w:pStyle w:val="D744FEB5BC1044BA845DC9E71F01BCA4"/>
          </w:pPr>
          <w:r w:rsidRPr="00B7674D">
            <w:rPr>
              <w:rStyle w:val="Helyrzszveg"/>
            </w:rPr>
            <w:t>Szöveg beírásához kattintson ide.</w:t>
          </w:r>
        </w:p>
      </w:docPartBody>
    </w:docPart>
    <w:docPart>
      <w:docPartPr>
        <w:name w:val="19E024FAB2CC43498BE4653DD310A4D2"/>
        <w:category>
          <w:name w:val="Általános"/>
          <w:gallery w:val="placeholder"/>
        </w:category>
        <w:types>
          <w:type w:val="bbPlcHdr"/>
        </w:types>
        <w:behaviors>
          <w:behavior w:val="content"/>
        </w:behaviors>
        <w:guid w:val="{69BA6398-3A9F-461E-B058-7830041182AE}"/>
      </w:docPartPr>
      <w:docPartBody>
        <w:p w:rsidR="006509A0" w:rsidRDefault="00F473C4" w:rsidP="00793CD7">
          <w:pPr>
            <w:pStyle w:val="19E024FAB2CC43498BE4653DD310A4D2"/>
          </w:pPr>
          <w:r w:rsidRPr="00B7674D">
            <w:rPr>
              <w:rStyle w:val="Helyrzszveg"/>
            </w:rPr>
            <w:t>Szöveg beírásához kattintson ide.</w:t>
          </w:r>
        </w:p>
      </w:docPartBody>
    </w:docPart>
    <w:docPart>
      <w:docPartPr>
        <w:name w:val="CE12E4BEA12B4B07A796AA899AF7F93E"/>
        <w:category>
          <w:name w:val="Általános"/>
          <w:gallery w:val="placeholder"/>
        </w:category>
        <w:types>
          <w:type w:val="bbPlcHdr"/>
        </w:types>
        <w:behaviors>
          <w:behavior w:val="content"/>
        </w:behaviors>
        <w:guid w:val="{7D3E815B-C89B-45DE-B821-846EE5BA7446}"/>
      </w:docPartPr>
      <w:docPartBody>
        <w:p w:rsidR="006509A0" w:rsidRDefault="00F473C4" w:rsidP="00793CD7">
          <w:pPr>
            <w:pStyle w:val="CE12E4BEA12B4B07A796AA899AF7F93E"/>
          </w:pPr>
          <w:r w:rsidRPr="00B7674D">
            <w:rPr>
              <w:rStyle w:val="Helyrzszveg"/>
            </w:rPr>
            <w:t>Szöveg beírásához kattintson ide.</w:t>
          </w:r>
        </w:p>
      </w:docPartBody>
    </w:docPart>
    <w:docPart>
      <w:docPartPr>
        <w:name w:val="3531175ADAD9486D9FCE75E3BD137857"/>
        <w:category>
          <w:name w:val="Általános"/>
          <w:gallery w:val="placeholder"/>
        </w:category>
        <w:types>
          <w:type w:val="bbPlcHdr"/>
        </w:types>
        <w:behaviors>
          <w:behavior w:val="content"/>
        </w:behaviors>
        <w:guid w:val="{BF2C889E-761E-4D77-A730-EE166333474A}"/>
      </w:docPartPr>
      <w:docPartBody>
        <w:p w:rsidR="001C7A99" w:rsidRDefault="00306468" w:rsidP="00306468">
          <w:pPr>
            <w:pStyle w:val="3531175ADAD9486D9FCE75E3BD137857"/>
          </w:pPr>
          <w:r w:rsidRPr="00B61E06">
            <w:rPr>
              <w:rStyle w:val="Helyrzszveg"/>
            </w:rPr>
            <w:t>Szöveg beírásához kattintson ide.</w:t>
          </w:r>
        </w:p>
      </w:docPartBody>
    </w:docPart>
    <w:docPart>
      <w:docPartPr>
        <w:name w:val="C19DDD92E42C46EC86513A8CC8BFCF42"/>
        <w:category>
          <w:name w:val="Általános"/>
          <w:gallery w:val="placeholder"/>
        </w:category>
        <w:types>
          <w:type w:val="bbPlcHdr"/>
        </w:types>
        <w:behaviors>
          <w:behavior w:val="content"/>
        </w:behaviors>
        <w:guid w:val="{0DF62BF8-336A-4BFB-A528-5DCA2A7CEA44}"/>
      </w:docPartPr>
      <w:docPartBody>
        <w:p w:rsidR="001C7A99" w:rsidRDefault="00306468" w:rsidP="00306468">
          <w:pPr>
            <w:pStyle w:val="C19DDD92E42C46EC86513A8CC8BFCF42"/>
          </w:pPr>
          <w:r w:rsidRPr="00B7674D">
            <w:rPr>
              <w:rStyle w:val="Helyrzszveg"/>
            </w:rPr>
            <w:t>Szöveg beírásához kattintson ide.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CD7"/>
    <w:rsid w:val="001C7A99"/>
    <w:rsid w:val="00306468"/>
    <w:rsid w:val="0049521E"/>
    <w:rsid w:val="004C2E50"/>
    <w:rsid w:val="005C29E7"/>
    <w:rsid w:val="006509A0"/>
    <w:rsid w:val="00793CD7"/>
    <w:rsid w:val="00857BC2"/>
    <w:rsid w:val="00D64E73"/>
    <w:rsid w:val="00F473C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u-HU" w:eastAsia="hu-H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elyrzszveg">
    <w:name w:val="Placeholder Text"/>
    <w:basedOn w:val="Bekezdsalapbettpusa"/>
    <w:uiPriority w:val="99"/>
    <w:semiHidden/>
    <w:rsid w:val="00306468"/>
    <w:rPr>
      <w:color w:val="808080"/>
    </w:rPr>
  </w:style>
  <w:style w:type="paragraph" w:customStyle="1" w:styleId="13537252289246B4A18D117D60508B2D">
    <w:name w:val="13537252289246B4A18D117D60508B2D"/>
    <w:rsid w:val="00793CD7"/>
  </w:style>
  <w:style w:type="paragraph" w:customStyle="1" w:styleId="6569381B2AD44B7499A19DB811A5657D">
    <w:name w:val="6569381B2AD44B7499A19DB811A5657D"/>
    <w:rsid w:val="00793CD7"/>
  </w:style>
  <w:style w:type="paragraph" w:customStyle="1" w:styleId="86F8657D420F44FEB2B390DC265B384E">
    <w:name w:val="86F8657D420F44FEB2B390DC265B384E"/>
    <w:rsid w:val="00793CD7"/>
  </w:style>
  <w:style w:type="paragraph" w:customStyle="1" w:styleId="35574DC9BC444F1F86EB467B21BCFE26">
    <w:name w:val="35574DC9BC444F1F86EB467B21BCFE26"/>
    <w:rsid w:val="00793CD7"/>
  </w:style>
  <w:style w:type="paragraph" w:customStyle="1" w:styleId="A36B2BDCE2D249ABB78A2B20C159248C">
    <w:name w:val="A36B2BDCE2D249ABB78A2B20C159248C"/>
    <w:rsid w:val="00793CD7"/>
  </w:style>
  <w:style w:type="paragraph" w:customStyle="1" w:styleId="D744FEB5BC1044BA845DC9E71F01BCA4">
    <w:name w:val="D744FEB5BC1044BA845DC9E71F01BCA4"/>
    <w:rsid w:val="00793CD7"/>
  </w:style>
  <w:style w:type="paragraph" w:customStyle="1" w:styleId="19E024FAB2CC43498BE4653DD310A4D2">
    <w:name w:val="19E024FAB2CC43498BE4653DD310A4D2"/>
    <w:rsid w:val="00793CD7"/>
  </w:style>
  <w:style w:type="paragraph" w:customStyle="1" w:styleId="CE12E4BEA12B4B07A796AA899AF7F93E">
    <w:name w:val="CE12E4BEA12B4B07A796AA899AF7F93E"/>
    <w:rsid w:val="00793CD7"/>
  </w:style>
  <w:style w:type="paragraph" w:customStyle="1" w:styleId="68E98E97C2B24065B5C01400D09331C9">
    <w:name w:val="68E98E97C2B24065B5C01400D09331C9"/>
    <w:rsid w:val="00793CD7"/>
  </w:style>
  <w:style w:type="paragraph" w:customStyle="1" w:styleId="FEF9A06F3E904DD3A3FDC50B625CCD8B">
    <w:name w:val="FEF9A06F3E904DD3A3FDC50B625CCD8B"/>
    <w:rsid w:val="00793CD7"/>
  </w:style>
  <w:style w:type="paragraph" w:customStyle="1" w:styleId="3531175ADAD9486D9FCE75E3BD137857">
    <w:name w:val="3531175ADAD9486D9FCE75E3BD137857"/>
    <w:rsid w:val="00306468"/>
  </w:style>
  <w:style w:type="paragraph" w:customStyle="1" w:styleId="C19DDD92E42C46EC86513A8CC8BFCF42">
    <w:name w:val="C19DDD92E42C46EC86513A8CC8BFCF42"/>
    <w:rsid w:val="0030646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E20219-4325-4629-83FF-9355CCE5C2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728</Words>
  <Characters>5025</Characters>
  <Application>Microsoft Office Word</Application>
  <DocSecurity>0</DocSecurity>
  <Lines>41</Lines>
  <Paragraphs>11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igor</dc:creator>
  <cp:lastModifiedBy>ErvaZRT</cp:lastModifiedBy>
  <cp:revision>6</cp:revision>
  <cp:lastPrinted>2015-06-19T08:32:00Z</cp:lastPrinted>
  <dcterms:created xsi:type="dcterms:W3CDTF">2022-09-21T10:19:00Z</dcterms:created>
  <dcterms:modified xsi:type="dcterms:W3CDTF">2024-11-06T12:41:00Z</dcterms:modified>
</cp:coreProperties>
</file>