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4C2A3474" w:rsidR="002F78AC" w:rsidRPr="005F708E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708E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F708E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F708E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70029244" w14:textId="77777777" w:rsidR="006B2A55" w:rsidRPr="005F708E" w:rsidRDefault="006B2A55" w:rsidP="006B2A5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708E">
        <w:rPr>
          <w:rFonts w:ascii="Times New Roman" w:eastAsia="Times New Roman" w:hAnsi="Times New Roman" w:cs="Times New Roman"/>
          <w:b/>
          <w:bCs/>
          <w:lang w:eastAsia="ar-SA"/>
        </w:rPr>
        <w:t>„Önkormányzati épület felújítása, Garay utca 48.”</w:t>
      </w:r>
    </w:p>
    <w:p w14:paraId="300EC278" w14:textId="2DB2263A" w:rsidR="006B2A55" w:rsidRPr="005F708E" w:rsidRDefault="006B2A55" w:rsidP="006B2A5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708E">
        <w:rPr>
          <w:rFonts w:ascii="Times New Roman" w:eastAsia="Times New Roman" w:hAnsi="Times New Roman" w:cs="Times New Roman"/>
          <w:b/>
          <w:bCs/>
          <w:lang w:eastAsia="ar-SA"/>
        </w:rPr>
        <w:t>EKR000739962023</w:t>
      </w:r>
    </w:p>
    <w:p w14:paraId="17D96766" w14:textId="77777777" w:rsidR="006B2A55" w:rsidRPr="005F708E" w:rsidRDefault="006B2A55" w:rsidP="006B2A55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7802B57" w14:textId="1833017C" w:rsidR="00FC10FA" w:rsidRPr="005F708E" w:rsidRDefault="00FC10FA" w:rsidP="006B2A55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708E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508B4593" w14:textId="77777777" w:rsidR="00F3788D" w:rsidRPr="005F708E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5F708E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F708E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8C6A058" w14:textId="69CE2F53" w:rsidR="00E802B9" w:rsidRPr="005F708E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F708E">
        <w:rPr>
          <w:rFonts w:ascii="Times New Roman" w:hAnsi="Times New Roman" w:cs="Times New Roman"/>
        </w:rPr>
        <w:t xml:space="preserve">Név: </w:t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  <w:b/>
          <w:bCs/>
        </w:rPr>
        <w:t>EVIN</w:t>
      </w:r>
      <w:r w:rsidRPr="005F708E">
        <w:rPr>
          <w:rFonts w:ascii="Times New Roman" w:hAnsi="Times New Roman" w:cs="Times New Roman"/>
        </w:rPr>
        <w:t xml:space="preserve"> </w:t>
      </w:r>
      <w:r w:rsidRPr="005F708E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5F708E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F708E">
        <w:rPr>
          <w:rFonts w:ascii="Times New Roman" w:hAnsi="Times New Roman" w:cs="Times New Roman"/>
        </w:rPr>
        <w:t xml:space="preserve">Székhely: </w:t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F708E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F708E">
        <w:rPr>
          <w:rFonts w:ascii="Times New Roman" w:hAnsi="Times New Roman" w:cs="Times New Roman"/>
        </w:rPr>
        <w:t xml:space="preserve">Adószám: </w:t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F708E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F708E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F708E">
        <w:rPr>
          <w:rFonts w:ascii="Times New Roman" w:hAnsi="Times New Roman" w:cs="Times New Roman"/>
        </w:rPr>
        <w:t xml:space="preserve"> </w:t>
      </w:r>
      <w:r w:rsidR="007412AC" w:rsidRPr="005F708E">
        <w:rPr>
          <w:rFonts w:ascii="Times New Roman" w:hAnsi="Times New Roman" w:cs="Times New Roman"/>
        </w:rPr>
        <w:tab/>
      </w:r>
      <w:r w:rsidR="007412AC" w:rsidRPr="005F708E">
        <w:rPr>
          <w:rFonts w:ascii="Times New Roman" w:hAnsi="Times New Roman" w:cs="Times New Roman"/>
        </w:rPr>
        <w:tab/>
      </w:r>
      <w:r w:rsidR="007412AC" w:rsidRPr="005F708E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F708E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F708E">
        <w:rPr>
          <w:rFonts w:ascii="Times New Roman" w:hAnsi="Times New Roman" w:cs="Times New Roman"/>
        </w:rPr>
        <w:t>Képviselő neve:</w:t>
      </w:r>
      <w:r w:rsidRPr="005F708E">
        <w:rPr>
          <w:rFonts w:ascii="Times New Roman" w:hAnsi="Times New Roman" w:cs="Times New Roman"/>
        </w:rPr>
        <w:tab/>
      </w:r>
      <w:r w:rsidRPr="005F708E">
        <w:rPr>
          <w:rFonts w:ascii="Times New Roman" w:hAnsi="Times New Roman" w:cs="Times New Roman"/>
        </w:rPr>
        <w:tab/>
      </w:r>
      <w:r w:rsidR="000B59C2" w:rsidRPr="005F708E">
        <w:rPr>
          <w:rFonts w:ascii="Times New Roman" w:hAnsi="Times New Roman" w:cs="Times New Roman"/>
        </w:rPr>
        <w:t>Dr. Halmai Gyula</w:t>
      </w:r>
      <w:r w:rsidRPr="005F708E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F708E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6509B722" w14:textId="77777777" w:rsidR="00D15CC7" w:rsidRDefault="00D15CC7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3CC17747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F708E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4FC16FB3" w14:textId="70966A7B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5F708E">
        <w:rPr>
          <w:rFonts w:ascii="Times New Roman" w:eastAsia="Times New Roman" w:hAnsi="Times New Roman" w:cs="Times New Roman"/>
          <w:lang w:eastAsia="hu-HU"/>
        </w:rPr>
        <w:t>Név:</w:t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5F708E">
        <w:rPr>
          <w:rFonts w:ascii="Times New Roman" w:eastAsia="Times New Roman" w:hAnsi="Times New Roman" w:cs="Times New Roman"/>
          <w:lang w:eastAsia="hu-HU"/>
        </w:rPr>
        <w:t>Székhely:</w:t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Pr="005F708E">
        <w:rPr>
          <w:rFonts w:ascii="Times New Roman" w:eastAsia="Times New Roman" w:hAnsi="Times New Roman" w:cs="Times New Roman"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5F708E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5F708E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F708E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5F708E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F708E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5F708E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5F708E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5F708E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Pr="005F708E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5F708E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5F708E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F708E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F708E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F708E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F708E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F708E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F708E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F708E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F708E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F708E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F708E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F708E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F708E">
        <w:rPr>
          <w:rFonts w:ascii="Times New Roman" w:eastAsia="Times New Roman" w:hAnsi="Times New Roman" w:cs="Times New Roman"/>
          <w:lang w:eastAsia="hu-HU"/>
        </w:rPr>
        <w:t>S</w:t>
      </w:r>
      <w:r w:rsidRPr="005F708E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F708E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695136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95136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695136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45850DE6" w:rsidR="00426699" w:rsidRPr="00695136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95136">
        <w:rPr>
          <w:rFonts w:ascii="Times New Roman" w:hAnsi="Times New Roman" w:cs="Times New Roman"/>
          <w:color w:val="000000"/>
        </w:rPr>
        <w:t>Megrendelő, mint Ajánlatkérő</w:t>
      </w:r>
      <w:r w:rsidRPr="00695136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695136">
        <w:rPr>
          <w:rFonts w:ascii="Times New Roman" w:hAnsi="Times New Roman" w:cs="Times New Roman"/>
          <w:iCs/>
          <w:color w:val="000000"/>
        </w:rPr>
        <w:t>a Kbt. 11</w:t>
      </w:r>
      <w:r w:rsidR="00FC10FA" w:rsidRPr="00695136">
        <w:rPr>
          <w:rFonts w:ascii="Times New Roman" w:hAnsi="Times New Roman" w:cs="Times New Roman"/>
          <w:iCs/>
          <w:color w:val="000000"/>
        </w:rPr>
        <w:t>2</w:t>
      </w:r>
      <w:r w:rsidR="00616536" w:rsidRPr="00695136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695136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………) </w:t>
      </w:r>
      <w:r w:rsidR="00616536" w:rsidRPr="00695136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695136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695136" w:rsidRPr="00695136">
        <w:rPr>
          <w:rFonts w:ascii="Times New Roman" w:hAnsi="Times New Roman" w:cs="Times New Roman"/>
          <w:b/>
          <w:bCs/>
          <w:iCs/>
          <w:color w:val="000000"/>
        </w:rPr>
        <w:t>Önkormányzati épület felújítása, Garay utca 48.</w:t>
      </w:r>
      <w:r w:rsidR="00FC10FA" w:rsidRPr="00695136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695136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695136">
        <w:rPr>
          <w:rFonts w:ascii="Times New Roman" w:hAnsi="Times New Roman" w:cs="Times New Roman"/>
          <w:color w:val="000000"/>
        </w:rPr>
        <w:t>tárgyában</w:t>
      </w:r>
      <w:r w:rsidR="00FC10FA" w:rsidRPr="00695136">
        <w:rPr>
          <w:rFonts w:ascii="Times New Roman" w:hAnsi="Times New Roman" w:cs="Times New Roman"/>
          <w:color w:val="000000"/>
        </w:rPr>
        <w:t xml:space="preserve"> (EKR azonosító:</w:t>
      </w:r>
      <w:r w:rsidR="00695136" w:rsidRPr="00695136">
        <w:t xml:space="preserve"> </w:t>
      </w:r>
      <w:r w:rsidR="00695136" w:rsidRPr="00695136">
        <w:rPr>
          <w:rFonts w:ascii="Times New Roman" w:hAnsi="Times New Roman" w:cs="Times New Roman"/>
          <w:b/>
          <w:bCs/>
          <w:color w:val="000000"/>
        </w:rPr>
        <w:t>EKR00073996202</w:t>
      </w:r>
      <w:r w:rsidR="00695136" w:rsidRPr="00695136">
        <w:rPr>
          <w:rFonts w:ascii="Times New Roman" w:hAnsi="Times New Roman" w:cs="Times New Roman"/>
          <w:color w:val="000000"/>
        </w:rPr>
        <w:t>3</w:t>
      </w:r>
      <w:r w:rsidR="00FC10FA" w:rsidRPr="00695136">
        <w:rPr>
          <w:rFonts w:ascii="Times New Roman" w:hAnsi="Times New Roman" w:cs="Times New Roman"/>
          <w:color w:val="000000"/>
        </w:rPr>
        <w:t xml:space="preserve">). </w:t>
      </w:r>
      <w:r w:rsidR="00616536" w:rsidRPr="00695136">
        <w:rPr>
          <w:rFonts w:ascii="Times New Roman" w:hAnsi="Times New Roman" w:cs="Times New Roman"/>
          <w:color w:val="000000"/>
        </w:rPr>
        <w:t>Megrendelő</w:t>
      </w:r>
      <w:r w:rsidRPr="00695136">
        <w:rPr>
          <w:rFonts w:ascii="Times New Roman" w:hAnsi="Times New Roman" w:cs="Times New Roman"/>
          <w:color w:val="000000"/>
        </w:rPr>
        <w:t xml:space="preserve"> </w:t>
      </w:r>
      <w:r w:rsidR="00616536" w:rsidRPr="00695136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695136">
        <w:rPr>
          <w:rFonts w:ascii="Times New Roman" w:hAnsi="Times New Roman" w:cs="Times New Roman"/>
          <w:color w:val="000000"/>
        </w:rPr>
        <w:t>……....</w:t>
      </w:r>
      <w:r w:rsidR="00616536" w:rsidRPr="00695136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695136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695136">
        <w:rPr>
          <w:rFonts w:ascii="Times New Roman" w:hAnsi="Times New Roman" w:cs="Times New Roman"/>
          <w:color w:val="000000"/>
        </w:rPr>
        <w:t xml:space="preserve"> </w:t>
      </w:r>
      <w:r w:rsidR="00EB0972" w:rsidRPr="00695136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695136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695136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695136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695136">
        <w:rPr>
          <w:rFonts w:ascii="Times New Roman" w:hAnsi="Times New Roman" w:cs="Times New Roman"/>
          <w:color w:val="000000"/>
        </w:rPr>
        <w:t xml:space="preserve"> </w:t>
      </w:r>
      <w:r w:rsidR="00903729" w:rsidRPr="00695136">
        <w:rPr>
          <w:rFonts w:ascii="Times New Roman" w:hAnsi="Times New Roman" w:cs="Times New Roman"/>
          <w:color w:val="000000"/>
        </w:rPr>
        <w:t>Kivitelezőt</w:t>
      </w:r>
      <w:r w:rsidR="00616536" w:rsidRPr="00695136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695136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695136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695136">
        <w:rPr>
          <w:rFonts w:ascii="Times New Roman" w:hAnsi="Times New Roman" w:cs="Times New Roman"/>
          <w:color w:val="000000"/>
        </w:rPr>
        <w:t>kivitelezési</w:t>
      </w:r>
      <w:r w:rsidR="00616536" w:rsidRPr="00695136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695136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695136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695136">
        <w:rPr>
          <w:rFonts w:ascii="Times New Roman" w:hAnsi="Times New Roman" w:cs="Times New Roman"/>
          <w:color w:val="000000"/>
        </w:rPr>
        <w:t>) kötik:</w:t>
      </w:r>
      <w:r w:rsidR="002D79D9" w:rsidRPr="00695136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6B2A55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398343CC" w14:textId="77777777" w:rsidR="00BB2D64" w:rsidRPr="00545FB0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45FB0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545FB0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45FB0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45FB0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45FB0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45FB0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45FB0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45FB0">
        <w:rPr>
          <w:rFonts w:ascii="Times New Roman" w:hAnsi="Times New Roman" w:cs="Times New Roman"/>
          <w:color w:val="000000"/>
        </w:rPr>
        <w:t>Kivitelező</w:t>
      </w:r>
      <w:r w:rsidRPr="00545FB0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45FB0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545FB0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45FB0">
        <w:rPr>
          <w:rFonts w:ascii="Times New Roman" w:hAnsi="Times New Roman" w:cs="Times New Roman"/>
          <w:color w:val="000000"/>
        </w:rPr>
        <w:t>az árazatlan költségvetés</w:t>
      </w:r>
      <w:r w:rsidR="005559F8" w:rsidRPr="00545FB0">
        <w:rPr>
          <w:rFonts w:ascii="Times New Roman" w:hAnsi="Times New Roman" w:cs="Times New Roman"/>
          <w:color w:val="000000"/>
        </w:rPr>
        <w:t xml:space="preserve"> és a Műszaki Leírásban</w:t>
      </w:r>
      <w:r w:rsidRPr="00545FB0">
        <w:rPr>
          <w:rFonts w:ascii="Times New Roman" w:hAnsi="Times New Roman" w:cs="Times New Roman"/>
          <w:color w:val="000000"/>
        </w:rPr>
        <w:t xml:space="preserve"> </w:t>
      </w:r>
      <w:r w:rsidR="00616536" w:rsidRPr="00545FB0">
        <w:rPr>
          <w:rFonts w:ascii="Times New Roman" w:hAnsi="Times New Roman" w:cs="Times New Roman"/>
          <w:color w:val="000000"/>
        </w:rPr>
        <w:t>rögzített</w:t>
      </w:r>
      <w:r w:rsidRPr="00545FB0">
        <w:rPr>
          <w:rFonts w:ascii="Times New Roman" w:hAnsi="Times New Roman" w:cs="Times New Roman"/>
          <w:color w:val="000000"/>
        </w:rPr>
        <w:t xml:space="preserve"> </w:t>
      </w:r>
      <w:r w:rsidR="00A47212" w:rsidRPr="00545FB0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45FB0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45FB0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45FB0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45FB0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45FB0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45FB0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45FB0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45FB0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45FB0">
        <w:rPr>
          <w:rFonts w:ascii="Times New Roman" w:hAnsi="Times New Roman" w:cs="Times New Roman"/>
          <w:color w:val="000000"/>
        </w:rPr>
        <w:t>)</w:t>
      </w:r>
      <w:r w:rsidRPr="00545FB0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45FB0">
        <w:rPr>
          <w:rFonts w:ascii="Times New Roman" w:hAnsi="Times New Roman" w:cs="Times New Roman"/>
          <w:b/>
          <w:color w:val="000000"/>
        </w:rPr>
        <w:t>elvégzését</w:t>
      </w:r>
      <w:r w:rsidR="007F467E" w:rsidRPr="00545FB0"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a jelen</w:t>
      </w:r>
      <w:r w:rsidR="00BB2D64" w:rsidRPr="00545FB0">
        <w:rPr>
          <w:rFonts w:ascii="Times New Roman" w:hAnsi="Times New Roman" w:cs="Times New Roman"/>
          <w:color w:val="000000"/>
        </w:rPr>
        <w:t xml:space="preserve"> </w:t>
      </w:r>
      <w:r w:rsidR="002260E9" w:rsidRPr="00545FB0">
        <w:rPr>
          <w:rFonts w:ascii="Times New Roman" w:hAnsi="Times New Roman" w:cs="Times New Roman"/>
          <w:color w:val="000000"/>
        </w:rPr>
        <w:t>S</w:t>
      </w:r>
      <w:r w:rsidRPr="00545FB0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6B2A55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79993C4" w14:textId="77777777" w:rsidR="00545FB0" w:rsidRDefault="00545FB0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highlight w:val="yellow"/>
          <w:u w:val="single"/>
        </w:rPr>
      </w:pPr>
    </w:p>
    <w:p w14:paraId="56578CD9" w14:textId="77777777" w:rsidR="002B173C" w:rsidRDefault="002B173C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68C6E15A" w14:textId="0311A0EE" w:rsidR="00DD52E7" w:rsidRPr="00C500E6" w:rsidRDefault="00DA31F8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C500E6">
        <w:rPr>
          <w:rFonts w:ascii="Times New Roman" w:hAnsi="Times New Roman" w:cs="Times New Roman"/>
          <w:b/>
          <w:bCs/>
          <w:color w:val="000000"/>
          <w:u w:val="single"/>
        </w:rPr>
        <w:lastRenderedPageBreak/>
        <w:t>Az Építési Munkák összefoglaló leírása:</w:t>
      </w:r>
      <w:r w:rsidRPr="00C500E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678B538" w14:textId="1673F14C" w:rsidR="00545FB0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45FB0"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>Szerződés</w:t>
      </w:r>
      <w:r w:rsidRPr="00545FB0">
        <w:rPr>
          <w:rFonts w:ascii="Times New Roman" w:hAnsi="Times New Roman" w:cs="Times New Roman"/>
          <w:color w:val="000000"/>
        </w:rPr>
        <w:t xml:space="preserve"> tárgya a Budapest, VII. kerület Garay utca 48. szám alatti épület (továbbiakban: épület) elektromos hálózatának és</w:t>
      </w:r>
      <w:r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tetőhéjazatának felújítása, valamint az épület belső udvari és Hernád utca 9. szám alatti ingatlannal határos homlokzati falának</w:t>
      </w:r>
      <w:r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statikai megerősítése. A közbeszerzés tárgya tehát épületfelújítási munkálatok elvégzése. Az elvégzendő épületfelújítási munkálatok</w:t>
      </w:r>
      <w:r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nem építési engedélykötelesek.</w:t>
      </w:r>
    </w:p>
    <w:p w14:paraId="10D91E87" w14:textId="77777777" w:rsidR="00545FB0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044ECF5" w14:textId="5FAA7DB1" w:rsidR="00545FB0" w:rsidRPr="00545FB0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45FB0">
        <w:rPr>
          <w:rFonts w:ascii="Times New Roman" w:hAnsi="Times New Roman" w:cs="Times New Roman"/>
          <w:b/>
          <w:bCs/>
          <w:color w:val="000000"/>
        </w:rPr>
        <w:t>Főbb kivitelezési feladatok:</w:t>
      </w:r>
    </w:p>
    <w:p w14:paraId="42D0F8AF" w14:textId="6D437F1E" w:rsidR="00545FB0" w:rsidRPr="009C24E0" w:rsidRDefault="00545FB0" w:rsidP="009C24E0">
      <w:pPr>
        <w:pStyle w:val="Listaszerbekezds"/>
        <w:numPr>
          <w:ilvl w:val="1"/>
          <w:numId w:val="4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</w:rPr>
      </w:pPr>
      <w:r w:rsidRPr="009C24E0">
        <w:rPr>
          <w:rFonts w:ascii="Times New Roman" w:hAnsi="Times New Roman" w:cs="Times New Roman"/>
          <w:color w:val="000000"/>
        </w:rPr>
        <w:t>Nyertes ajánlattevő feladata az épület elektromos hálózatának felújítása keretében a főelosztó berendezés, valamint a felszálló és</w:t>
      </w:r>
      <w:r w:rsidR="009C24E0" w:rsidRPr="009C24E0">
        <w:rPr>
          <w:rFonts w:ascii="Times New Roman" w:hAnsi="Times New Roman" w:cs="Times New Roman"/>
          <w:color w:val="000000"/>
        </w:rPr>
        <w:t xml:space="preserve"> </w:t>
      </w:r>
      <w:r w:rsidRPr="009C24E0">
        <w:rPr>
          <w:rFonts w:ascii="Times New Roman" w:hAnsi="Times New Roman" w:cs="Times New Roman"/>
          <w:color w:val="000000"/>
        </w:rPr>
        <w:t>leágazó fő vezetékek, fogyasztásmérők cseréje a villamos kiviteli tervben leírtak szerint.</w:t>
      </w:r>
    </w:p>
    <w:p w14:paraId="0CA41827" w14:textId="1FCE0D56" w:rsidR="00545FB0" w:rsidRPr="009C24E0" w:rsidRDefault="00545FB0" w:rsidP="009C24E0">
      <w:pPr>
        <w:pStyle w:val="Listaszerbekezds"/>
        <w:numPr>
          <w:ilvl w:val="1"/>
          <w:numId w:val="4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</w:rPr>
      </w:pPr>
      <w:r w:rsidRPr="009C24E0">
        <w:rPr>
          <w:rFonts w:ascii="Times New Roman" w:hAnsi="Times New Roman" w:cs="Times New Roman"/>
          <w:color w:val="000000"/>
        </w:rPr>
        <w:t>Nyertes ajánlattevő feladata az épület tetőhéjazatának felújítása keretében 350 m2 tetőhéjazat teljes felújítása, a régi héjazat</w:t>
      </w:r>
      <w:r w:rsidR="009C24E0" w:rsidRPr="009C24E0">
        <w:rPr>
          <w:rFonts w:ascii="Times New Roman" w:hAnsi="Times New Roman" w:cs="Times New Roman"/>
          <w:color w:val="000000"/>
        </w:rPr>
        <w:t xml:space="preserve"> </w:t>
      </w:r>
      <w:r w:rsidRPr="009C24E0">
        <w:rPr>
          <w:rFonts w:ascii="Times New Roman" w:hAnsi="Times New Roman" w:cs="Times New Roman"/>
          <w:color w:val="000000"/>
        </w:rPr>
        <w:t>elbontásával.</w:t>
      </w:r>
    </w:p>
    <w:p w14:paraId="2F295F0D" w14:textId="1791F05C" w:rsidR="00545FB0" w:rsidRPr="009C24E0" w:rsidRDefault="00545FB0" w:rsidP="009C24E0">
      <w:pPr>
        <w:pStyle w:val="Listaszerbekezds"/>
        <w:numPr>
          <w:ilvl w:val="1"/>
          <w:numId w:val="4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</w:rPr>
      </w:pPr>
      <w:r w:rsidRPr="009C24E0">
        <w:rPr>
          <w:rFonts w:ascii="Times New Roman" w:hAnsi="Times New Roman" w:cs="Times New Roman"/>
          <w:color w:val="000000"/>
        </w:rPr>
        <w:t>Nyertes ajánlattevő feladata az épület homlokzati falának statikai megerősítése keretében az épület falán található repedések</w:t>
      </w:r>
      <w:r w:rsidR="009C24E0" w:rsidRPr="009C24E0">
        <w:rPr>
          <w:rFonts w:ascii="Times New Roman" w:hAnsi="Times New Roman" w:cs="Times New Roman"/>
          <w:color w:val="000000"/>
        </w:rPr>
        <w:t xml:space="preserve"> </w:t>
      </w:r>
      <w:r w:rsidRPr="009C24E0">
        <w:rPr>
          <w:rFonts w:ascii="Times New Roman" w:hAnsi="Times New Roman" w:cs="Times New Roman"/>
          <w:color w:val="000000"/>
        </w:rPr>
        <w:t>injektálással történő javítása.</w:t>
      </w:r>
    </w:p>
    <w:p w14:paraId="16CB5EE9" w14:textId="77777777" w:rsidR="009C24E0" w:rsidRDefault="009C24E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61303A5B" w14:textId="0CE05FE4" w:rsidR="00545FB0" w:rsidRPr="0014105C" w:rsidRDefault="00545FB0" w:rsidP="00545FB0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14105C">
        <w:rPr>
          <w:rFonts w:ascii="Times New Roman" w:hAnsi="Times New Roman" w:cs="Times New Roman"/>
          <w:b/>
          <w:bCs/>
          <w:color w:val="000000"/>
        </w:rPr>
        <w:t>Főbb mennyiségi adatok:</w:t>
      </w:r>
    </w:p>
    <w:p w14:paraId="141945E2" w14:textId="711F22A5" w:rsidR="00545FB0" w:rsidRPr="00545FB0" w:rsidRDefault="00545FB0" w:rsidP="009C24E0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</w:rPr>
      </w:pPr>
      <w:r w:rsidRPr="00545FB0">
        <w:rPr>
          <w:rFonts w:ascii="Times New Roman" w:hAnsi="Times New Roman" w:cs="Times New Roman"/>
          <w:color w:val="000000"/>
        </w:rPr>
        <w:t xml:space="preserve">- </w:t>
      </w:r>
      <w:r w:rsidR="009C24E0">
        <w:rPr>
          <w:rFonts w:ascii="Times New Roman" w:hAnsi="Times New Roman" w:cs="Times New Roman"/>
          <w:color w:val="000000"/>
        </w:rPr>
        <w:tab/>
      </w:r>
      <w:r w:rsidRPr="00545FB0">
        <w:rPr>
          <w:rFonts w:ascii="Times New Roman" w:hAnsi="Times New Roman" w:cs="Times New Roman"/>
          <w:color w:val="000000"/>
        </w:rPr>
        <w:t>Elektromos felújítás: vezetékek, kábelek bontása 530 m mennyiségben, műanyag védő elhelyezése 81 m hosszan, szigetelt vezeték</w:t>
      </w:r>
      <w:r w:rsidR="009C24E0"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elhelyezése 140 m hosszan, 10 db kábelcsatlakozás kialakítása bekötéssel, 6 db fogyasztásmérő szekrény elhelyezése.</w:t>
      </w:r>
    </w:p>
    <w:p w14:paraId="289AA008" w14:textId="5280FDBD" w:rsidR="00545FB0" w:rsidRPr="00545FB0" w:rsidRDefault="00545FB0" w:rsidP="009C24E0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</w:rPr>
      </w:pPr>
      <w:r w:rsidRPr="00545FB0">
        <w:rPr>
          <w:rFonts w:ascii="Times New Roman" w:hAnsi="Times New Roman" w:cs="Times New Roman"/>
          <w:color w:val="000000"/>
        </w:rPr>
        <w:t xml:space="preserve">- </w:t>
      </w:r>
      <w:r w:rsidR="009C24E0">
        <w:rPr>
          <w:rFonts w:ascii="Times New Roman" w:hAnsi="Times New Roman" w:cs="Times New Roman"/>
          <w:color w:val="000000"/>
        </w:rPr>
        <w:tab/>
      </w:r>
      <w:r w:rsidRPr="00545FB0">
        <w:rPr>
          <w:rFonts w:ascii="Times New Roman" w:hAnsi="Times New Roman" w:cs="Times New Roman"/>
          <w:color w:val="000000"/>
        </w:rPr>
        <w:t>Tetőhéjazat felújítás: 350 m2.</w:t>
      </w:r>
    </w:p>
    <w:p w14:paraId="4193BDC8" w14:textId="399327C8" w:rsidR="00545FB0" w:rsidRPr="00545FB0" w:rsidRDefault="00545FB0" w:rsidP="009C24E0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color w:val="000000"/>
          <w:highlight w:val="yellow"/>
        </w:rPr>
      </w:pPr>
      <w:r w:rsidRPr="00545FB0">
        <w:rPr>
          <w:rFonts w:ascii="Times New Roman" w:hAnsi="Times New Roman" w:cs="Times New Roman"/>
          <w:color w:val="000000"/>
        </w:rPr>
        <w:t xml:space="preserve">- </w:t>
      </w:r>
      <w:r w:rsidR="009C24E0">
        <w:rPr>
          <w:rFonts w:ascii="Times New Roman" w:hAnsi="Times New Roman" w:cs="Times New Roman"/>
          <w:color w:val="000000"/>
        </w:rPr>
        <w:tab/>
      </w:r>
      <w:r w:rsidRPr="00545FB0">
        <w:rPr>
          <w:rFonts w:ascii="Times New Roman" w:hAnsi="Times New Roman" w:cs="Times New Roman"/>
          <w:color w:val="000000"/>
        </w:rPr>
        <w:t>Homlokzati falának statikai megerősítése: válaszfal bontás, majd építés 35-35 m2, 0,6 m3 injektálás, 150 db utólagos repedés</w:t>
      </w:r>
      <w:r w:rsidR="009C24E0">
        <w:rPr>
          <w:rFonts w:ascii="Times New Roman" w:hAnsi="Times New Roman" w:cs="Times New Roman"/>
          <w:color w:val="000000"/>
        </w:rPr>
        <w:t xml:space="preserve"> </w:t>
      </w:r>
      <w:r w:rsidRPr="00545FB0">
        <w:rPr>
          <w:rFonts w:ascii="Times New Roman" w:hAnsi="Times New Roman" w:cs="Times New Roman"/>
          <w:color w:val="000000"/>
        </w:rPr>
        <w:t>kitöltés készítése.</w:t>
      </w:r>
    </w:p>
    <w:p w14:paraId="46D01538" w14:textId="77777777" w:rsidR="0014105C" w:rsidRDefault="0014105C" w:rsidP="0014105C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86348DB" w14:textId="1096252F" w:rsidR="00545FB0" w:rsidRPr="0014105C" w:rsidRDefault="0014105C" w:rsidP="0014105C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  <w:r w:rsidRPr="0014105C">
        <w:rPr>
          <w:rFonts w:ascii="Times New Roman" w:hAnsi="Times New Roman" w:cs="Times New Roman"/>
          <w:color w:val="000000"/>
        </w:rPr>
        <w:t>Fenti leírás nem teljes körű, részletes elvárások és mennyiségi adatok a Műszaki Dokumentációban találhatóak, melynek része Kivitelező árazott költségvetései, a tervek, a műszaki leírások, melyek a megelőző közbeszerzési eljárásban kerültek benyújtásra/kiadásra.</w:t>
      </w:r>
    </w:p>
    <w:p w14:paraId="0C0B6369" w14:textId="77777777" w:rsidR="00545FB0" w:rsidRPr="006B2A55" w:rsidRDefault="00545FB0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787C9DC3" w14:textId="5A48D9C8" w:rsidR="00BB2D64" w:rsidRPr="00C500E6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500E6">
        <w:rPr>
          <w:rFonts w:ascii="Times New Roman" w:hAnsi="Times New Roman" w:cs="Times New Roman"/>
          <w:color w:val="000000"/>
        </w:rPr>
        <w:t>Kivitelező</w:t>
      </w:r>
      <w:r w:rsidR="00033037" w:rsidRPr="00C500E6">
        <w:rPr>
          <w:rFonts w:ascii="Times New Roman" w:hAnsi="Times New Roman" w:cs="Times New Roman"/>
          <w:color w:val="000000"/>
        </w:rPr>
        <w:t xml:space="preserve"> a </w:t>
      </w:r>
      <w:r w:rsidR="000F68E2" w:rsidRPr="00C500E6">
        <w:rPr>
          <w:rFonts w:ascii="Times New Roman" w:hAnsi="Times New Roman" w:cs="Times New Roman"/>
          <w:color w:val="000000"/>
        </w:rPr>
        <w:t>S</w:t>
      </w:r>
      <w:r w:rsidR="00033037" w:rsidRPr="00C500E6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C500E6">
        <w:rPr>
          <w:rFonts w:ascii="Times New Roman" w:hAnsi="Times New Roman" w:cs="Times New Roman"/>
          <w:color w:val="000000"/>
        </w:rPr>
        <w:t>műszaki leírás</w:t>
      </w:r>
      <w:r w:rsidR="00AA6840" w:rsidRPr="00C500E6">
        <w:rPr>
          <w:rFonts w:ascii="Times New Roman" w:hAnsi="Times New Roman" w:cs="Times New Roman"/>
          <w:color w:val="000000"/>
        </w:rPr>
        <w:t>ok</w:t>
      </w:r>
      <w:r w:rsidR="001861F8" w:rsidRPr="00C500E6">
        <w:rPr>
          <w:rFonts w:ascii="Times New Roman" w:hAnsi="Times New Roman" w:cs="Times New Roman"/>
          <w:color w:val="000000"/>
        </w:rPr>
        <w:t xml:space="preserve">, </w:t>
      </w:r>
      <w:r w:rsidR="000F68E2" w:rsidRPr="00C500E6">
        <w:rPr>
          <w:rFonts w:ascii="Times New Roman" w:hAnsi="Times New Roman" w:cs="Times New Roman"/>
          <w:color w:val="000000"/>
        </w:rPr>
        <w:t>árazatlan költségvetés</w:t>
      </w:r>
      <w:r w:rsidR="00AA6840" w:rsidRPr="00C500E6">
        <w:rPr>
          <w:rFonts w:ascii="Times New Roman" w:hAnsi="Times New Roman" w:cs="Times New Roman"/>
          <w:color w:val="000000"/>
        </w:rPr>
        <w:t>ek, alaprajzok</w:t>
      </w:r>
      <w:r w:rsidR="000F68E2" w:rsidRPr="00C500E6">
        <w:rPr>
          <w:rFonts w:ascii="Times New Roman" w:hAnsi="Times New Roman" w:cs="Times New Roman"/>
          <w:color w:val="000000"/>
        </w:rPr>
        <w:t xml:space="preserve"> </w:t>
      </w:r>
      <w:r w:rsidR="00033037" w:rsidRPr="00C500E6">
        <w:rPr>
          <w:rFonts w:ascii="Times New Roman" w:hAnsi="Times New Roman" w:cs="Times New Roman"/>
          <w:color w:val="000000"/>
        </w:rPr>
        <w:t>és a</w:t>
      </w:r>
      <w:r w:rsidR="0051519D" w:rsidRPr="00C500E6">
        <w:rPr>
          <w:rFonts w:ascii="Times New Roman" w:hAnsi="Times New Roman" w:cs="Times New Roman"/>
          <w:color w:val="000000"/>
        </w:rPr>
        <w:t xml:space="preserve"> </w:t>
      </w:r>
      <w:r w:rsidR="00033037" w:rsidRPr="00C500E6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C500E6">
        <w:rPr>
          <w:rFonts w:ascii="Times New Roman" w:hAnsi="Times New Roman" w:cs="Times New Roman"/>
          <w:color w:val="000000"/>
        </w:rPr>
        <w:t>hatósági előírásoknak</w:t>
      </w:r>
      <w:r w:rsidR="00033037" w:rsidRPr="00C500E6">
        <w:rPr>
          <w:rFonts w:ascii="Times New Roman" w:hAnsi="Times New Roman" w:cs="Times New Roman"/>
          <w:color w:val="000000"/>
        </w:rPr>
        <w:t xml:space="preserve"> és</w:t>
      </w:r>
      <w:r w:rsidR="0051519D" w:rsidRPr="00C500E6">
        <w:rPr>
          <w:rFonts w:ascii="Times New Roman" w:hAnsi="Times New Roman" w:cs="Times New Roman"/>
          <w:color w:val="000000"/>
        </w:rPr>
        <w:t xml:space="preserve"> </w:t>
      </w:r>
      <w:r w:rsidR="00033037" w:rsidRPr="00C500E6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C500E6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C500E6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C500E6">
        <w:rPr>
          <w:rFonts w:ascii="Times New Roman" w:hAnsi="Times New Roman" w:cs="Times New Roman"/>
          <w:b/>
          <w:color w:val="000000"/>
        </w:rPr>
        <w:t>Kivitelező</w:t>
      </w:r>
      <w:r w:rsidR="009C3A64" w:rsidRPr="00C500E6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C500E6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C500E6">
        <w:rPr>
          <w:rFonts w:ascii="Times New Roman" w:hAnsi="Times New Roman" w:cs="Times New Roman"/>
          <w:b/>
          <w:color w:val="000000"/>
        </w:rPr>
        <w:t>a</w:t>
      </w:r>
      <w:r w:rsidR="000F4F4D" w:rsidRPr="00C500E6">
        <w:rPr>
          <w:rFonts w:ascii="Times New Roman" w:hAnsi="Times New Roman" w:cs="Times New Roman"/>
          <w:b/>
          <w:color w:val="000000"/>
        </w:rPr>
        <w:t>z áron túli</w:t>
      </w:r>
      <w:r w:rsidR="009C3A64" w:rsidRPr="00C500E6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C500E6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C500E6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C500E6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C500E6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C500E6">
        <w:rPr>
          <w:rFonts w:ascii="Times New Roman" w:hAnsi="Times New Roman" w:cs="Times New Roman"/>
          <w:b/>
          <w:color w:val="000000"/>
        </w:rPr>
        <w:t>36</w:t>
      </w:r>
      <w:r w:rsidR="003C48B1" w:rsidRPr="00C500E6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C500E6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C500E6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C500E6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C500E6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C500E6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C500E6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C500E6">
        <w:rPr>
          <w:rFonts w:ascii="Times New Roman" w:hAnsi="Times New Roman" w:cs="Times New Roman"/>
          <w:b/>
          <w:color w:val="000000"/>
        </w:rPr>
        <w:t>36</w:t>
      </w:r>
      <w:r w:rsidR="00D11043" w:rsidRPr="00C500E6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C500E6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C500E6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7844D1BC" w14:textId="77777777" w:rsidR="00D57A7C" w:rsidRPr="0043340F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43340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43340F">
        <w:rPr>
          <w:rFonts w:ascii="Times New Roman" w:hAnsi="Times New Roman" w:cs="Times New Roman"/>
          <w:b/>
        </w:rPr>
        <w:t>Többletmunka, Pótmunka:</w:t>
      </w:r>
      <w:r w:rsidRPr="0043340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 Polgári Törvénykönyvről szóló 2013. évi V. törvény 6:244. § (1) és (2) bekezdése szerint - </w:t>
      </w:r>
      <w:r w:rsidRPr="0043340F">
        <w:rPr>
          <w:rFonts w:ascii="Times New Roman" w:hAnsi="Times New Roman" w:cs="Times New Roman"/>
        </w:rPr>
        <w:lastRenderedPageBreak/>
        <w:t>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43340F">
        <w:rPr>
          <w:rFonts w:ascii="Times New Roman" w:hAnsi="Times New Roman" w:cs="Times New Roman"/>
          <w:b/>
        </w:rPr>
        <w:t>többletmunka</w:t>
      </w:r>
      <w:r w:rsidRPr="0043340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43340F">
        <w:rPr>
          <w:rFonts w:ascii="Times New Roman" w:hAnsi="Times New Roman" w:cs="Times New Roman"/>
          <w:b/>
        </w:rPr>
        <w:t>pótmunka</w:t>
      </w:r>
      <w:r w:rsidRPr="0043340F">
        <w:rPr>
          <w:rFonts w:ascii="Times New Roman" w:hAnsi="Times New Roman" w:cs="Times New Roman"/>
        </w:rPr>
        <w:t>).</w:t>
      </w:r>
    </w:p>
    <w:p w14:paraId="199885A0" w14:textId="00A8AE93" w:rsidR="00793D97" w:rsidRPr="0043340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43340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43340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43340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43340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43340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43340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43340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43340F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43340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43340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43340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</w:t>
      </w:r>
      <w:proofErr w:type="gramStart"/>
      <w:r w:rsidRPr="0043340F">
        <w:rPr>
          <w:rFonts w:ascii="Times New Roman" w:eastAsia="Times New Roman" w:hAnsi="Times New Roman" w:cs="Times New Roman"/>
          <w:lang w:eastAsia="zh-CN"/>
        </w:rPr>
        <w:t>dokumentumot</w:t>
      </w:r>
      <w:proofErr w:type="gramEnd"/>
      <w:r w:rsidRPr="0043340F">
        <w:rPr>
          <w:rFonts w:ascii="Times New Roman" w:eastAsia="Times New Roman" w:hAnsi="Times New Roman" w:cs="Times New Roman"/>
          <w:lang w:eastAsia="zh-CN"/>
        </w:rPr>
        <w:t xml:space="preserve">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43340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43340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43340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6B2A55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43340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3340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43340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43340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3340F">
        <w:rPr>
          <w:rFonts w:ascii="Times New Roman" w:hAnsi="Times New Roman" w:cs="Times New Roman"/>
          <w:color w:val="000000"/>
        </w:rPr>
        <w:t>Az Építési Munkák</w:t>
      </w:r>
      <w:r w:rsidR="00F3612C" w:rsidRPr="0043340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43340F">
        <w:rPr>
          <w:rFonts w:ascii="Times New Roman" w:hAnsi="Times New Roman" w:cs="Times New Roman"/>
          <w:color w:val="000000"/>
        </w:rPr>
        <w:t>árazatlan költségvetés</w:t>
      </w:r>
      <w:r w:rsidR="00862F4A" w:rsidRPr="0043340F">
        <w:rPr>
          <w:rFonts w:ascii="Times New Roman" w:hAnsi="Times New Roman" w:cs="Times New Roman"/>
          <w:color w:val="000000"/>
        </w:rPr>
        <w:t xml:space="preserve">ek, </w:t>
      </w:r>
      <w:r w:rsidR="0051580D" w:rsidRPr="0043340F">
        <w:rPr>
          <w:rFonts w:ascii="Times New Roman" w:hAnsi="Times New Roman" w:cs="Times New Roman"/>
          <w:color w:val="000000"/>
        </w:rPr>
        <w:t>az árazatlan költségvetés</w:t>
      </w:r>
      <w:r w:rsidR="00862F4A" w:rsidRPr="0043340F">
        <w:rPr>
          <w:rFonts w:ascii="Times New Roman" w:hAnsi="Times New Roman" w:cs="Times New Roman"/>
          <w:color w:val="000000"/>
        </w:rPr>
        <w:t>ek</w:t>
      </w:r>
      <w:r w:rsidR="0051580D" w:rsidRPr="0043340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43340F">
        <w:rPr>
          <w:rFonts w:ascii="Times New Roman" w:hAnsi="Times New Roman" w:cs="Times New Roman"/>
          <w:color w:val="000000"/>
        </w:rPr>
        <w:t>ivitelező</w:t>
      </w:r>
      <w:r w:rsidR="0051580D" w:rsidRPr="0043340F">
        <w:rPr>
          <w:rFonts w:ascii="Times New Roman" w:hAnsi="Times New Roman" w:cs="Times New Roman"/>
          <w:color w:val="000000"/>
        </w:rPr>
        <w:t>i</w:t>
      </w:r>
      <w:r w:rsidR="00F3612C" w:rsidRPr="0043340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43340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43340F">
        <w:rPr>
          <w:rFonts w:ascii="Times New Roman" w:hAnsi="Times New Roman" w:cs="Times New Roman"/>
          <w:color w:val="000000"/>
        </w:rPr>
        <w:t xml:space="preserve"> tartalmazz</w:t>
      </w:r>
      <w:r w:rsidR="00862F4A" w:rsidRPr="0043340F">
        <w:rPr>
          <w:rFonts w:ascii="Times New Roman" w:hAnsi="Times New Roman" w:cs="Times New Roman"/>
          <w:color w:val="000000"/>
        </w:rPr>
        <w:t>ák</w:t>
      </w:r>
      <w:r w:rsidR="00F3612C" w:rsidRPr="0043340F">
        <w:rPr>
          <w:rFonts w:ascii="Times New Roman" w:hAnsi="Times New Roman" w:cs="Times New Roman"/>
          <w:color w:val="000000"/>
        </w:rPr>
        <w:t xml:space="preserve"> (</w:t>
      </w:r>
      <w:r w:rsidR="00F3612C" w:rsidRPr="0043340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43340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43340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43340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3340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43340F">
        <w:rPr>
          <w:rFonts w:ascii="Times New Roman" w:hAnsi="Times New Roman" w:cs="Times New Roman"/>
          <w:color w:val="000000"/>
        </w:rPr>
        <w:t xml:space="preserve"> </w:t>
      </w:r>
    </w:p>
    <w:p w14:paraId="5A1578A8" w14:textId="77777777" w:rsidR="0043340F" w:rsidRDefault="0043340F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1F7C4631" w14:textId="2133C4E6" w:rsidR="00BB2D64" w:rsidRPr="006044E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044E2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6044E2">
        <w:rPr>
          <w:rFonts w:ascii="Times New Roman" w:hAnsi="Times New Roman" w:cs="Times New Roman"/>
          <w:b/>
          <w:bCs/>
          <w:color w:val="000000"/>
        </w:rPr>
        <w:t>KIVITELEZŐI</w:t>
      </w:r>
      <w:r w:rsidRPr="006044E2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6044E2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6044E2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044E2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6044E2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6044E2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6044E2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6044E2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6044E2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044E2">
        <w:rPr>
          <w:rFonts w:ascii="Times New Roman" w:hAnsi="Times New Roman" w:cs="Times New Roman"/>
          <w:b/>
          <w:bCs/>
          <w:color w:val="000000"/>
        </w:rPr>
        <w:t xml:space="preserve">Nettó ………………… Ft. + ….. % Áfa, azaz </w:t>
      </w:r>
      <w:proofErr w:type="gramStart"/>
      <w:r w:rsidRPr="006044E2">
        <w:rPr>
          <w:rFonts w:ascii="Times New Roman" w:hAnsi="Times New Roman" w:cs="Times New Roman"/>
          <w:b/>
          <w:bCs/>
          <w:color w:val="000000"/>
        </w:rPr>
        <w:t>bruttó …</w:t>
      </w:r>
      <w:proofErr w:type="gramEnd"/>
      <w:r w:rsidRPr="006044E2">
        <w:rPr>
          <w:rFonts w:ascii="Times New Roman" w:hAnsi="Times New Roman" w:cs="Times New Roman"/>
          <w:b/>
          <w:bCs/>
          <w:color w:val="000000"/>
        </w:rPr>
        <w:t>………….. Ft.</w:t>
      </w:r>
    </w:p>
    <w:p w14:paraId="141D7091" w14:textId="6A49CB3B" w:rsidR="00BF2734" w:rsidRPr="006044E2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41939D12" w14:textId="42D0D863" w:rsidR="00C8570A" w:rsidRPr="006044E2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044E2">
        <w:rPr>
          <w:rFonts w:ascii="Times New Roman" w:hAnsi="Times New Roman" w:cs="Times New Roman"/>
          <w:b/>
          <w:bCs/>
          <w:color w:val="000000"/>
        </w:rPr>
        <w:t>Felek a nettó kivitelezői díj 10%-</w:t>
      </w:r>
      <w:proofErr w:type="spellStart"/>
      <w:r w:rsidR="00B57181" w:rsidRPr="006044E2">
        <w:rPr>
          <w:rFonts w:ascii="Times New Roman" w:hAnsi="Times New Roman" w:cs="Times New Roman"/>
          <w:b/>
          <w:bCs/>
          <w:color w:val="000000"/>
        </w:rPr>
        <w:t>á</w:t>
      </w:r>
      <w:r w:rsidRPr="006044E2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6044E2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6044E2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6044E2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044E2">
        <w:rPr>
          <w:rFonts w:ascii="Times New Roman" w:hAnsi="Times New Roman" w:cs="Times New Roman"/>
          <w:b/>
          <w:bCs/>
          <w:color w:val="000000"/>
        </w:rPr>
        <w:t xml:space="preserve">Nettó ………………… Ft. + ….. % Áfa, azaz </w:t>
      </w:r>
      <w:proofErr w:type="gramStart"/>
      <w:r w:rsidRPr="006044E2">
        <w:rPr>
          <w:rFonts w:ascii="Times New Roman" w:hAnsi="Times New Roman" w:cs="Times New Roman"/>
          <w:b/>
          <w:bCs/>
          <w:color w:val="000000"/>
        </w:rPr>
        <w:t>bruttó …</w:t>
      </w:r>
      <w:proofErr w:type="gramEnd"/>
      <w:r w:rsidRPr="006044E2">
        <w:rPr>
          <w:rFonts w:ascii="Times New Roman" w:hAnsi="Times New Roman" w:cs="Times New Roman"/>
          <w:b/>
          <w:bCs/>
          <w:color w:val="000000"/>
        </w:rPr>
        <w:t>………….. Ft.</w:t>
      </w:r>
    </w:p>
    <w:p w14:paraId="4F3C7D29" w14:textId="77777777" w:rsidR="00C8570A" w:rsidRPr="006044E2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207C54E4" w:rsidR="00C8570A" w:rsidRPr="006044E2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6044E2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6044E2">
        <w:rPr>
          <w:rFonts w:ascii="Times New Roman" w:hAnsi="Times New Roman" w:cs="Times New Roman"/>
          <w:color w:val="000000"/>
        </w:rPr>
        <w:t>II.4.</w:t>
      </w:r>
      <w:r w:rsidRPr="006044E2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6044E2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6044E2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044E2">
        <w:rPr>
          <w:rFonts w:ascii="Times New Roman" w:hAnsi="Times New Roman" w:cs="Times New Roman"/>
          <w:b/>
          <w:bCs/>
        </w:rPr>
        <w:t>Az Építési Munkák</w:t>
      </w:r>
      <w:r w:rsidR="009F62DA" w:rsidRPr="006044E2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6044E2">
        <w:rPr>
          <w:rFonts w:ascii="Times New Roman" w:hAnsi="Times New Roman" w:cs="Times New Roman"/>
          <w:b/>
          <w:bCs/>
        </w:rPr>
        <w:t>ek</w:t>
      </w:r>
      <w:r w:rsidR="009F62DA" w:rsidRPr="006044E2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6044E2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6044E2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F42B8C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6044E2">
        <w:rPr>
          <w:rFonts w:ascii="Times New Roman" w:hAnsi="Times New Roman" w:cs="Times New Roman"/>
          <w:b/>
          <w:bCs/>
        </w:rPr>
        <w:t xml:space="preserve">A </w:t>
      </w:r>
      <w:r w:rsidR="00765E77" w:rsidRPr="006044E2">
        <w:rPr>
          <w:rFonts w:ascii="Times New Roman" w:hAnsi="Times New Roman" w:cs="Times New Roman"/>
          <w:b/>
          <w:bCs/>
        </w:rPr>
        <w:t>K</w:t>
      </w:r>
      <w:r w:rsidRPr="006044E2">
        <w:rPr>
          <w:rFonts w:ascii="Times New Roman" w:hAnsi="Times New Roman" w:cs="Times New Roman"/>
          <w:b/>
          <w:bCs/>
        </w:rPr>
        <w:t xml:space="preserve">ivitelezői </w:t>
      </w:r>
      <w:r w:rsidR="00765E77" w:rsidRPr="006044E2">
        <w:rPr>
          <w:rFonts w:ascii="Times New Roman" w:hAnsi="Times New Roman" w:cs="Times New Roman"/>
          <w:b/>
          <w:bCs/>
        </w:rPr>
        <w:t>D</w:t>
      </w:r>
      <w:r w:rsidRPr="006044E2">
        <w:rPr>
          <w:rFonts w:ascii="Times New Roman" w:hAnsi="Times New Roman" w:cs="Times New Roman"/>
          <w:b/>
          <w:bCs/>
        </w:rPr>
        <w:t>íj átalánydíj</w:t>
      </w:r>
      <w:r w:rsidRPr="006044E2">
        <w:rPr>
          <w:rFonts w:ascii="Times New Roman" w:hAnsi="Times New Roman" w:cs="Times New Roman"/>
        </w:rPr>
        <w:t xml:space="preserve">, mely fedezetet kell, hogy nyújtson </w:t>
      </w:r>
      <w:r w:rsidR="00765E77" w:rsidRPr="006044E2">
        <w:rPr>
          <w:rFonts w:ascii="Times New Roman" w:hAnsi="Times New Roman" w:cs="Times New Roman"/>
        </w:rPr>
        <w:t xml:space="preserve">az Építési Munkák </w:t>
      </w:r>
      <w:r w:rsidRPr="006044E2">
        <w:rPr>
          <w:rFonts w:ascii="Times New Roman" w:hAnsi="Times New Roman" w:cs="Times New Roman"/>
        </w:rPr>
        <w:t xml:space="preserve">teljes anyagköltségére és teljes munkadíjára, valamint magában kell, hogy foglalja a munkaterületre való felvonulási költségeket, valamint minden, a Szerződéses Műszaki Tartalom </w:t>
      </w:r>
      <w:r w:rsidRPr="00F42B8C">
        <w:rPr>
          <w:rFonts w:ascii="Times New Roman" w:hAnsi="Times New Roman" w:cs="Times New Roman"/>
        </w:rPr>
        <w:t>megvalósításához, hiba és hiánytalan műszaki átadáshoz szükséges egyéb költségeket is.</w:t>
      </w:r>
    </w:p>
    <w:p w14:paraId="77901673" w14:textId="77777777" w:rsidR="00C26652" w:rsidRPr="00F42B8C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77777777" w:rsidR="0074532F" w:rsidRPr="00F42B8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42B8C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F42B8C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F42B8C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42B8C">
        <w:rPr>
          <w:rFonts w:ascii="Times New Roman" w:hAnsi="Times New Roman" w:cs="Times New Roman"/>
        </w:rPr>
        <w:t xml:space="preserve">A szerződés, az elszámolás és kifizetés pénzneme </w:t>
      </w:r>
      <w:r w:rsidRPr="00F42B8C">
        <w:rPr>
          <w:rFonts w:ascii="Times New Roman" w:hAnsi="Times New Roman" w:cs="Times New Roman"/>
          <w:b/>
          <w:bCs/>
        </w:rPr>
        <w:t>magyar forint (HUF)</w:t>
      </w:r>
      <w:r w:rsidRPr="00F42B8C">
        <w:rPr>
          <w:rFonts w:ascii="Times New Roman" w:hAnsi="Times New Roman" w:cs="Times New Roman"/>
        </w:rPr>
        <w:t>.</w:t>
      </w:r>
    </w:p>
    <w:p w14:paraId="36683BFC" w14:textId="77777777" w:rsidR="0074532F" w:rsidRPr="00F42B8C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F42B8C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42B8C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F42B8C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F42B8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F42B8C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F42B8C">
        <w:rPr>
          <w:rFonts w:ascii="Times New Roman" w:hAnsi="Times New Roman" w:cs="Times New Roman"/>
          <w:b/>
          <w:bCs/>
          <w:color w:val="000000"/>
        </w:rPr>
        <w:t>Kivitelezői Díj</w:t>
      </w:r>
      <w:r w:rsidRPr="00F42B8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F42B8C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F42B8C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F42B8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F42B8C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F42B8C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F42B8C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F42B8C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F42B8C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F42B8C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F42B8C">
        <w:rPr>
          <w:rFonts w:ascii="Times New Roman" w:hAnsi="Times New Roman" w:cs="Times New Roman"/>
          <w:i/>
          <w:color w:val="000000"/>
        </w:rPr>
        <w:t>Kivitelező előleget nem igényel/</w:t>
      </w:r>
      <w:proofErr w:type="gramStart"/>
      <w:r w:rsidRPr="00F42B8C">
        <w:rPr>
          <w:rFonts w:ascii="Times New Roman" w:hAnsi="Times New Roman" w:cs="Times New Roman"/>
          <w:i/>
          <w:color w:val="000000"/>
        </w:rPr>
        <w:t xml:space="preserve">Kivitelező </w:t>
      </w:r>
      <w:r w:rsidR="00AB5B37" w:rsidRPr="00F42B8C">
        <w:rPr>
          <w:rFonts w:ascii="Times New Roman" w:hAnsi="Times New Roman" w:cs="Times New Roman"/>
          <w:i/>
          <w:color w:val="000000"/>
        </w:rPr>
        <w:t>…</w:t>
      </w:r>
      <w:proofErr w:type="gramEnd"/>
      <w:r w:rsidR="00AB5B37" w:rsidRPr="00F42B8C">
        <w:rPr>
          <w:rFonts w:ascii="Times New Roman" w:hAnsi="Times New Roman" w:cs="Times New Roman"/>
          <w:i/>
          <w:color w:val="000000"/>
        </w:rPr>
        <w:t xml:space="preserve"> %, azaz nettó ….. Ft </w:t>
      </w:r>
      <w:r w:rsidR="001A47F4" w:rsidRPr="00F42B8C">
        <w:rPr>
          <w:rFonts w:ascii="Times New Roman" w:hAnsi="Times New Roman" w:cs="Times New Roman"/>
          <w:i/>
          <w:color w:val="000000"/>
        </w:rPr>
        <w:t>összegű</w:t>
      </w:r>
      <w:r w:rsidR="00257FCA" w:rsidRPr="00F42B8C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F42B8C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F42B8C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F42B8C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F42B8C">
        <w:rPr>
          <w:rFonts w:ascii="Times New Roman" w:hAnsi="Times New Roman" w:cs="Times New Roman"/>
          <w:i/>
          <w:color w:val="000000"/>
        </w:rPr>
        <w:t>a</w:t>
      </w:r>
      <w:r w:rsidR="008E7D29" w:rsidRPr="00F42B8C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F42B8C">
        <w:rPr>
          <w:rFonts w:ascii="Times New Roman" w:hAnsi="Times New Roman" w:cs="Times New Roman"/>
          <w:i/>
          <w:color w:val="000000"/>
        </w:rPr>
        <w:t xml:space="preserve">a </w:t>
      </w:r>
      <w:r w:rsidRPr="00F42B8C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F42B8C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F42B8C">
        <w:rPr>
          <w:rFonts w:ascii="Times New Roman" w:hAnsi="Times New Roman" w:cs="Times New Roman"/>
          <w:i/>
          <w:color w:val="000000"/>
        </w:rPr>
        <w:t xml:space="preserve">, valamint </w:t>
      </w:r>
      <w:r w:rsidRPr="00F42B8C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F42B8C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F42B8C">
        <w:rPr>
          <w:rFonts w:ascii="Times New Roman" w:hAnsi="Times New Roman" w:cs="Times New Roman"/>
          <w:i/>
          <w:color w:val="000000"/>
        </w:rPr>
        <w:t>összegben</w:t>
      </w:r>
      <w:r w:rsidR="00257FCA" w:rsidRPr="00F42B8C">
        <w:rPr>
          <w:rFonts w:ascii="Times New Roman" w:hAnsi="Times New Roman" w:cs="Times New Roman"/>
          <w:i/>
          <w:color w:val="000000"/>
        </w:rPr>
        <w:t xml:space="preserve"> biztosítja</w:t>
      </w:r>
      <w:r w:rsidRPr="00F42B8C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F42B8C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305CE6EC" w:rsidR="009F62DA" w:rsidRPr="00F42B8C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42B8C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F42B8C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F42B8C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F42B8C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F42B8C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F42B8C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F42B8C" w:rsidRPr="00F42B8C">
        <w:rPr>
          <w:rFonts w:ascii="Times New Roman" w:hAnsi="Times New Roman" w:cs="Times New Roman"/>
          <w:b/>
          <w:bCs/>
          <w:color w:val="000000"/>
        </w:rPr>
        <w:t>vég</w:t>
      </w:r>
      <w:r w:rsidRPr="00F42B8C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F42B8C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F42B8C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F42B8C">
        <w:rPr>
          <w:rFonts w:ascii="Times New Roman" w:hAnsi="Times New Roman" w:cs="Times New Roman"/>
          <w:b/>
          <w:bCs/>
          <w:color w:val="000000"/>
        </w:rPr>
        <w:t>2. rész</w:t>
      </w:r>
      <w:r w:rsidR="000B39C0" w:rsidRPr="00F42B8C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6B2A55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3390E1A2" w14:textId="0336B3A6" w:rsidR="009F62DA" w:rsidRPr="00DE30DB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DE30DB">
        <w:rPr>
          <w:rFonts w:ascii="Times New Roman" w:hAnsi="Times New Roman" w:cs="Times New Roman"/>
        </w:rPr>
        <w:t>Kivitelező (amennyiben igényel előleget)</w:t>
      </w:r>
      <w:r w:rsidR="00A908E7" w:rsidRPr="00DE30DB">
        <w:rPr>
          <w:rFonts w:ascii="Times New Roman" w:hAnsi="Times New Roman" w:cs="Times New Roman"/>
          <w:b/>
          <w:bCs/>
        </w:rPr>
        <w:t xml:space="preserve"> </w:t>
      </w:r>
      <w:r w:rsidRPr="00DE30DB">
        <w:rPr>
          <w:rFonts w:ascii="Times New Roman" w:hAnsi="Times New Roman" w:cs="Times New Roman"/>
          <w:b/>
          <w:bCs/>
        </w:rPr>
        <w:t xml:space="preserve">1 </w:t>
      </w:r>
      <w:r w:rsidR="00DA6C6F" w:rsidRPr="00DE30DB">
        <w:rPr>
          <w:rFonts w:ascii="Times New Roman" w:hAnsi="Times New Roman" w:cs="Times New Roman"/>
          <w:b/>
          <w:bCs/>
        </w:rPr>
        <w:t xml:space="preserve">(egy) </w:t>
      </w:r>
      <w:r w:rsidRPr="00DE30DB">
        <w:rPr>
          <w:rFonts w:ascii="Times New Roman" w:hAnsi="Times New Roman" w:cs="Times New Roman"/>
          <w:b/>
          <w:bCs/>
        </w:rPr>
        <w:t>előlegszámla</w:t>
      </w:r>
      <w:r w:rsidR="009949CA" w:rsidRPr="00DE30DB">
        <w:rPr>
          <w:rFonts w:ascii="Times New Roman" w:hAnsi="Times New Roman" w:cs="Times New Roman"/>
          <w:b/>
          <w:bCs/>
        </w:rPr>
        <w:t>,</w:t>
      </w:r>
      <w:r w:rsidR="00E76A23" w:rsidRPr="00DE30DB">
        <w:rPr>
          <w:rFonts w:ascii="Times New Roman" w:hAnsi="Times New Roman" w:cs="Times New Roman"/>
          <w:b/>
          <w:bCs/>
        </w:rPr>
        <w:t xml:space="preserve"> </w:t>
      </w:r>
      <w:r w:rsidR="00DE30DB" w:rsidRPr="00DE30DB">
        <w:rPr>
          <w:rFonts w:ascii="Times New Roman" w:hAnsi="Times New Roman" w:cs="Times New Roman"/>
          <w:b/>
          <w:bCs/>
        </w:rPr>
        <w:t>1</w:t>
      </w:r>
      <w:r w:rsidR="00E76A23" w:rsidRPr="00DE30DB">
        <w:rPr>
          <w:rFonts w:ascii="Times New Roman" w:hAnsi="Times New Roman" w:cs="Times New Roman"/>
          <w:b/>
          <w:bCs/>
        </w:rPr>
        <w:t xml:space="preserve"> </w:t>
      </w:r>
      <w:r w:rsidR="00DA6C6F" w:rsidRPr="00DE30DB">
        <w:rPr>
          <w:rFonts w:ascii="Times New Roman" w:hAnsi="Times New Roman" w:cs="Times New Roman"/>
          <w:b/>
          <w:bCs/>
        </w:rPr>
        <w:t>(</w:t>
      </w:r>
      <w:r w:rsidR="00F3788D" w:rsidRPr="00DE30DB">
        <w:rPr>
          <w:rFonts w:ascii="Times New Roman" w:hAnsi="Times New Roman" w:cs="Times New Roman"/>
          <w:b/>
          <w:bCs/>
        </w:rPr>
        <w:t>egy</w:t>
      </w:r>
      <w:r w:rsidR="00DA6C6F" w:rsidRPr="00DE30DB">
        <w:rPr>
          <w:rFonts w:ascii="Times New Roman" w:hAnsi="Times New Roman" w:cs="Times New Roman"/>
          <w:b/>
          <w:bCs/>
        </w:rPr>
        <w:t>)</w:t>
      </w:r>
      <w:r w:rsidR="00E76A23" w:rsidRPr="00DE30DB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DE30DB">
        <w:rPr>
          <w:rFonts w:ascii="Times New Roman" w:hAnsi="Times New Roman" w:cs="Times New Roman"/>
          <w:b/>
          <w:bCs/>
        </w:rPr>
        <w:t xml:space="preserve"> </w:t>
      </w:r>
      <w:r w:rsidR="00A908E7" w:rsidRPr="00DE30DB">
        <w:rPr>
          <w:rFonts w:ascii="Times New Roman" w:hAnsi="Times New Roman" w:cs="Times New Roman"/>
          <w:b/>
          <w:bCs/>
        </w:rPr>
        <w:t xml:space="preserve">valamint </w:t>
      </w:r>
      <w:r w:rsidRPr="00DE30DB">
        <w:rPr>
          <w:rFonts w:ascii="Times New Roman" w:hAnsi="Times New Roman" w:cs="Times New Roman"/>
          <w:b/>
          <w:bCs/>
        </w:rPr>
        <w:t xml:space="preserve">1 </w:t>
      </w:r>
      <w:r w:rsidR="00DA6C6F" w:rsidRPr="00DE30DB">
        <w:rPr>
          <w:rFonts w:ascii="Times New Roman" w:hAnsi="Times New Roman" w:cs="Times New Roman"/>
          <w:b/>
          <w:bCs/>
        </w:rPr>
        <w:t>(egy)</w:t>
      </w:r>
      <w:r w:rsidR="00A908E7" w:rsidRPr="00DE30DB">
        <w:rPr>
          <w:rFonts w:ascii="Times New Roman" w:hAnsi="Times New Roman" w:cs="Times New Roman"/>
          <w:b/>
          <w:bCs/>
        </w:rPr>
        <w:t xml:space="preserve"> </w:t>
      </w:r>
      <w:r w:rsidRPr="00DE30DB">
        <w:rPr>
          <w:rFonts w:ascii="Times New Roman" w:hAnsi="Times New Roman" w:cs="Times New Roman"/>
          <w:b/>
          <w:bCs/>
        </w:rPr>
        <w:t>végszámla benyújtására jogosult</w:t>
      </w:r>
      <w:r w:rsidRPr="00DE30DB">
        <w:rPr>
          <w:rFonts w:ascii="Times New Roman" w:hAnsi="Times New Roman" w:cs="Times New Roman"/>
        </w:rPr>
        <w:t xml:space="preserve"> </w:t>
      </w:r>
      <w:bookmarkEnd w:id="3"/>
      <w:r w:rsidRPr="00DE30DB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6B2A55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E2287D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E2287D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E2287D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E2287D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E2287D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E2287D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E2287D">
        <w:rPr>
          <w:rFonts w:ascii="Times New Roman" w:hAnsi="Times New Roman" w:cs="Times New Roman"/>
          <w:b/>
          <w:bCs/>
          <w:color w:val="000000"/>
        </w:rPr>
        <w:t>5</w:t>
      </w:r>
      <w:r w:rsidRPr="00E2287D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E2287D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E2287D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E2287D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6B2A55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027FE18B" w:rsidR="00106BF9" w:rsidRPr="00E2287D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E2287D">
        <w:rPr>
          <w:rFonts w:ascii="Times New Roman" w:hAnsi="Times New Roman" w:cs="Times New Roman"/>
          <w:b/>
          <w:bCs/>
          <w:color w:val="000000"/>
        </w:rPr>
        <w:lastRenderedPageBreak/>
        <w:t>a</w:t>
      </w:r>
      <w:r w:rsidR="00DA6C6F" w:rsidRPr="00E2287D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E2287D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E2287D">
        <w:rPr>
          <w:rFonts w:ascii="Times New Roman" w:hAnsi="Times New Roman" w:cs="Times New Roman"/>
          <w:color w:val="000000"/>
        </w:rPr>
        <w:t>a</w:t>
      </w:r>
      <w:r w:rsidR="007C01C5" w:rsidRPr="00E2287D">
        <w:rPr>
          <w:rFonts w:ascii="Times New Roman" w:hAnsi="Times New Roman" w:cs="Times New Roman"/>
          <w:color w:val="000000"/>
        </w:rPr>
        <w:t>z</w:t>
      </w:r>
      <w:r w:rsidR="00DA6C6F" w:rsidRPr="00E2287D">
        <w:rPr>
          <w:rFonts w:ascii="Times New Roman" w:hAnsi="Times New Roman" w:cs="Times New Roman"/>
          <w:color w:val="000000"/>
        </w:rPr>
        <w:t xml:space="preserve"> ingatlanhoz </w:t>
      </w:r>
      <w:r w:rsidR="004814CD" w:rsidRPr="00E2287D">
        <w:rPr>
          <w:rFonts w:ascii="Times New Roman" w:hAnsi="Times New Roman" w:cs="Times New Roman"/>
          <w:color w:val="000000"/>
        </w:rPr>
        <w:t xml:space="preserve">tartozó </w:t>
      </w:r>
      <w:r w:rsidR="000E7744" w:rsidRPr="00E2287D">
        <w:rPr>
          <w:rFonts w:ascii="Times New Roman" w:hAnsi="Times New Roman" w:cs="Times New Roman"/>
          <w:color w:val="000000"/>
        </w:rPr>
        <w:t xml:space="preserve">teljes </w:t>
      </w:r>
      <w:r w:rsidR="004814CD" w:rsidRPr="00E2287D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E2287D" w:rsidRPr="00E2287D">
        <w:rPr>
          <w:rFonts w:ascii="Times New Roman" w:hAnsi="Times New Roman" w:cs="Times New Roman"/>
          <w:color w:val="000000"/>
        </w:rPr>
        <w:t xml:space="preserve">50 </w:t>
      </w:r>
      <w:r w:rsidR="004814CD" w:rsidRPr="00E2287D">
        <w:rPr>
          <w:rFonts w:ascii="Times New Roman" w:hAnsi="Times New Roman" w:cs="Times New Roman"/>
          <w:color w:val="000000"/>
        </w:rPr>
        <w:t>%-</w:t>
      </w:r>
      <w:r w:rsidR="00624346" w:rsidRPr="00E2287D">
        <w:rPr>
          <w:rFonts w:ascii="Times New Roman" w:hAnsi="Times New Roman" w:cs="Times New Roman"/>
          <w:color w:val="000000"/>
        </w:rPr>
        <w:t>á</w:t>
      </w:r>
      <w:r w:rsidR="004814CD" w:rsidRPr="00E2287D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E2287D">
        <w:rPr>
          <w:rFonts w:ascii="Times New Roman" w:hAnsi="Times New Roman" w:cs="Times New Roman"/>
          <w:color w:val="000000"/>
        </w:rPr>
        <w:t xml:space="preserve"> </w:t>
      </w:r>
      <w:r w:rsidRPr="00E2287D">
        <w:rPr>
          <w:rFonts w:ascii="Times New Roman" w:hAnsi="Times New Roman" w:cs="Times New Roman"/>
          <w:color w:val="000000"/>
        </w:rPr>
        <w:t>állítható ki</w:t>
      </w:r>
      <w:r w:rsidR="00B91BF5" w:rsidRPr="00E2287D">
        <w:rPr>
          <w:rFonts w:ascii="Times New Roman" w:hAnsi="Times New Roman" w:cs="Times New Roman"/>
          <w:color w:val="000000"/>
        </w:rPr>
        <w:t xml:space="preserve">. </w:t>
      </w:r>
      <w:r w:rsidR="00B91BF5" w:rsidRPr="00E2287D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E2287D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E2287D">
        <w:rPr>
          <w:rFonts w:ascii="Times New Roman" w:hAnsi="Times New Roman" w:cs="Times New Roman"/>
          <w:b/>
          <w:bCs/>
          <w:color w:val="000000"/>
        </w:rPr>
        <w:t>kivitelezés</w:t>
      </w:r>
      <w:r w:rsidRPr="00E2287D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E2287D" w:rsidRPr="00E2287D">
        <w:rPr>
          <w:rFonts w:ascii="Times New Roman" w:hAnsi="Times New Roman" w:cs="Times New Roman"/>
          <w:b/>
          <w:bCs/>
          <w:color w:val="000000"/>
        </w:rPr>
        <w:t xml:space="preserve">50 </w:t>
      </w:r>
      <w:r w:rsidRPr="00E2287D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E2287D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E2287D">
        <w:rPr>
          <w:rFonts w:ascii="Times New Roman" w:hAnsi="Times New Roman" w:cs="Times New Roman"/>
          <w:b/>
          <w:bCs/>
          <w:color w:val="000000"/>
        </w:rPr>
        <w:t>.</w:t>
      </w:r>
    </w:p>
    <w:p w14:paraId="45C0E4D5" w14:textId="77777777" w:rsidR="00624346" w:rsidRPr="00A20AF0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C259196" w14:textId="4805F199" w:rsidR="00C26652" w:rsidRPr="00A20AF0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A20AF0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A20AF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A20AF0">
        <w:rPr>
          <w:rFonts w:ascii="Times New Roman" w:hAnsi="Times New Roman" w:cs="Times New Roman"/>
          <w:b/>
          <w:bCs/>
          <w:color w:val="000000"/>
        </w:rPr>
        <w:t>végsz</w:t>
      </w:r>
      <w:r w:rsidRPr="00A20AF0">
        <w:rPr>
          <w:rFonts w:ascii="Times New Roman" w:hAnsi="Times New Roman" w:cs="Times New Roman"/>
          <w:b/>
          <w:bCs/>
          <w:color w:val="000000"/>
        </w:rPr>
        <w:t>ámla</w:t>
      </w:r>
      <w:r w:rsidRPr="00A20AF0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E2287D" w:rsidRPr="00A20AF0">
        <w:rPr>
          <w:rFonts w:ascii="Times New Roman" w:hAnsi="Times New Roman" w:cs="Times New Roman"/>
          <w:color w:val="000000"/>
        </w:rPr>
        <w:t>a</w:t>
      </w:r>
      <w:r w:rsidR="000E7744" w:rsidRPr="00A20AF0">
        <w:rPr>
          <w:rFonts w:ascii="Times New Roman" w:hAnsi="Times New Roman" w:cs="Times New Roman"/>
          <w:color w:val="000000"/>
        </w:rPr>
        <w:t xml:space="preserve"> teljes műszaki tartalom </w:t>
      </w:r>
      <w:bookmarkEnd w:id="5"/>
      <w:r w:rsidR="004814CD" w:rsidRPr="00A20AF0">
        <w:rPr>
          <w:rFonts w:ascii="Times New Roman" w:hAnsi="Times New Roman" w:cs="Times New Roman"/>
          <w:color w:val="000000"/>
        </w:rPr>
        <w:t>100</w:t>
      </w:r>
      <w:r w:rsidR="00E2287D" w:rsidRPr="00A20AF0">
        <w:rPr>
          <w:rFonts w:ascii="Times New Roman" w:hAnsi="Times New Roman" w:cs="Times New Roman"/>
          <w:color w:val="000000"/>
        </w:rPr>
        <w:t xml:space="preserve"> </w:t>
      </w:r>
      <w:r w:rsidR="004814CD" w:rsidRPr="00A20AF0">
        <w:rPr>
          <w:rFonts w:ascii="Times New Roman" w:hAnsi="Times New Roman" w:cs="Times New Roman"/>
          <w:color w:val="000000"/>
        </w:rPr>
        <w:t xml:space="preserve">%-os </w:t>
      </w:r>
      <w:r w:rsidR="00960F0E" w:rsidRPr="00A20AF0">
        <w:rPr>
          <w:rFonts w:ascii="Times New Roman" w:hAnsi="Times New Roman" w:cs="Times New Roman"/>
          <w:color w:val="000000"/>
        </w:rPr>
        <w:t>megvalósítás</w:t>
      </w:r>
      <w:r w:rsidR="004814CD" w:rsidRPr="00A20AF0">
        <w:rPr>
          <w:rFonts w:ascii="Times New Roman" w:hAnsi="Times New Roman" w:cs="Times New Roman"/>
          <w:color w:val="000000"/>
        </w:rPr>
        <w:t>a</w:t>
      </w:r>
      <w:r w:rsidR="00960F0E" w:rsidRPr="00A20AF0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A20AF0">
        <w:rPr>
          <w:rFonts w:ascii="Times New Roman" w:hAnsi="Times New Roman" w:cs="Times New Roman"/>
          <w:color w:val="000000"/>
        </w:rPr>
        <w:t>a után,</w:t>
      </w:r>
      <w:r w:rsidR="00960F0E" w:rsidRPr="00A20AF0">
        <w:rPr>
          <w:rFonts w:ascii="Times New Roman" w:hAnsi="Times New Roman" w:cs="Times New Roman"/>
          <w:color w:val="000000"/>
        </w:rPr>
        <w:t xml:space="preserve"> </w:t>
      </w:r>
      <w:r w:rsidR="004814CD" w:rsidRPr="00A20AF0">
        <w:rPr>
          <w:rFonts w:ascii="Times New Roman" w:hAnsi="Times New Roman" w:cs="Times New Roman"/>
          <w:color w:val="000000"/>
        </w:rPr>
        <w:t xml:space="preserve">a </w:t>
      </w:r>
      <w:r w:rsidR="00252181" w:rsidRPr="00A20AF0">
        <w:rPr>
          <w:rFonts w:ascii="Times New Roman" w:hAnsi="Times New Roman" w:cs="Times New Roman"/>
          <w:color w:val="000000"/>
        </w:rPr>
        <w:t xml:space="preserve">teljesítés </w:t>
      </w:r>
      <w:r w:rsidR="004814CD" w:rsidRPr="00A20AF0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A20AF0">
        <w:rPr>
          <w:rFonts w:ascii="Times New Roman" w:hAnsi="Times New Roman" w:cs="Times New Roman"/>
          <w:color w:val="000000"/>
        </w:rPr>
        <w:t>át</w:t>
      </w:r>
      <w:r w:rsidR="004814CD" w:rsidRPr="00A20AF0">
        <w:rPr>
          <w:rFonts w:ascii="Times New Roman" w:hAnsi="Times New Roman" w:cs="Times New Roman"/>
          <w:color w:val="000000"/>
        </w:rPr>
        <w:t xml:space="preserve"> </w:t>
      </w:r>
      <w:r w:rsidR="00252181" w:rsidRPr="00A20AF0">
        <w:rPr>
          <w:rFonts w:ascii="Times New Roman" w:hAnsi="Times New Roman" w:cs="Times New Roman"/>
          <w:color w:val="000000"/>
        </w:rPr>
        <w:t>és a</w:t>
      </w:r>
      <w:r w:rsidR="004814CD" w:rsidRPr="00A20AF0">
        <w:rPr>
          <w:rFonts w:ascii="Times New Roman" w:hAnsi="Times New Roman" w:cs="Times New Roman"/>
          <w:color w:val="000000"/>
        </w:rPr>
        <w:t xml:space="preserve"> </w:t>
      </w:r>
      <w:r w:rsidR="00960F0E" w:rsidRPr="00A20AF0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A20AF0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A20AF0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A20AF0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A20AF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A20AF0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A20AF0">
        <w:rPr>
          <w:rFonts w:ascii="Times New Roman" w:hAnsi="Times New Roman" w:cs="Times New Roman"/>
          <w:color w:val="000000"/>
        </w:rPr>
        <w:t>z</w:t>
      </w:r>
      <w:r w:rsidR="000E7744" w:rsidRPr="00A20AF0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A20AF0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A20AF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A20AF0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A20AF0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A20AF0">
        <w:rPr>
          <w:rFonts w:ascii="Times New Roman" w:hAnsi="Times New Roman" w:cs="Times New Roman"/>
        </w:rPr>
        <w:t>.</w:t>
      </w:r>
      <w:r w:rsidR="005E10B8" w:rsidRPr="00A20AF0">
        <w:rPr>
          <w:rFonts w:ascii="Times New Roman" w:hAnsi="Times New Roman" w:cs="Times New Roman"/>
        </w:rPr>
        <w:t xml:space="preserve"> Felek a 100%-os teljesítés feltétel</w:t>
      </w:r>
      <w:r w:rsidR="00C744D0" w:rsidRPr="00A20AF0">
        <w:rPr>
          <w:rFonts w:ascii="Times New Roman" w:hAnsi="Times New Roman" w:cs="Times New Roman"/>
        </w:rPr>
        <w:t>é</w:t>
      </w:r>
      <w:r w:rsidR="00CD1F4C" w:rsidRPr="00A20AF0">
        <w:rPr>
          <w:rFonts w:ascii="Times New Roman" w:hAnsi="Times New Roman" w:cs="Times New Roman"/>
        </w:rPr>
        <w:t>ül jelölik meg tovább</w:t>
      </w:r>
      <w:r w:rsidR="00C77CF0" w:rsidRPr="00A20AF0">
        <w:rPr>
          <w:rFonts w:ascii="Times New Roman" w:hAnsi="Times New Roman" w:cs="Times New Roman"/>
        </w:rPr>
        <w:t>á</w:t>
      </w:r>
      <w:r w:rsidR="00B23192" w:rsidRPr="00A20AF0">
        <w:rPr>
          <w:rFonts w:ascii="Times New Roman" w:hAnsi="Times New Roman" w:cs="Times New Roman"/>
        </w:rPr>
        <w:t>, hogy a</w:t>
      </w:r>
      <w:r w:rsidR="00546518" w:rsidRPr="00A20AF0">
        <w:rPr>
          <w:rFonts w:ascii="Times New Roman" w:hAnsi="Times New Roman" w:cs="Times New Roman"/>
        </w:rPr>
        <w:t>z</w:t>
      </w:r>
      <w:r w:rsidR="00B23192" w:rsidRPr="00A20AF0">
        <w:rPr>
          <w:rFonts w:ascii="Times New Roman" w:hAnsi="Times New Roman" w:cs="Times New Roman"/>
        </w:rPr>
        <w:t xml:space="preserve"> </w:t>
      </w:r>
      <w:r w:rsidR="00E2287D" w:rsidRPr="00A20AF0">
        <w:rPr>
          <w:rFonts w:ascii="Times New Roman" w:hAnsi="Times New Roman" w:cs="Times New Roman"/>
        </w:rPr>
        <w:t>épület</w:t>
      </w:r>
      <w:r w:rsidR="00B23192" w:rsidRPr="00A20AF0">
        <w:rPr>
          <w:rFonts w:ascii="Times New Roman" w:hAnsi="Times New Roman" w:cs="Times New Roman"/>
        </w:rPr>
        <w:t xml:space="preserve"> </w:t>
      </w:r>
      <w:r w:rsidR="00546518" w:rsidRPr="00A20AF0">
        <w:rPr>
          <w:rFonts w:ascii="Times New Roman" w:hAnsi="Times New Roman" w:cs="Times New Roman"/>
        </w:rPr>
        <w:t xml:space="preserve">rendeltetésszerű használatra </w:t>
      </w:r>
      <w:r w:rsidR="00B23192" w:rsidRPr="00A20AF0">
        <w:rPr>
          <w:rFonts w:ascii="Times New Roman" w:hAnsi="Times New Roman" w:cs="Times New Roman"/>
        </w:rPr>
        <w:t>alkalmas állapot</w:t>
      </w:r>
      <w:r w:rsidR="00C77CF0" w:rsidRPr="00A20AF0">
        <w:rPr>
          <w:rFonts w:ascii="Times New Roman" w:hAnsi="Times New Roman" w:cs="Times New Roman"/>
        </w:rPr>
        <w:t>ban kerül</w:t>
      </w:r>
      <w:r w:rsidR="00624346" w:rsidRPr="00A20AF0">
        <w:rPr>
          <w:rFonts w:ascii="Times New Roman" w:hAnsi="Times New Roman" w:cs="Times New Roman"/>
        </w:rPr>
        <w:t>jön</w:t>
      </w:r>
      <w:r w:rsidR="00C77CF0" w:rsidRPr="00A20AF0">
        <w:rPr>
          <w:rFonts w:ascii="Times New Roman" w:hAnsi="Times New Roman" w:cs="Times New Roman"/>
        </w:rPr>
        <w:t xml:space="preserve"> átadásra</w:t>
      </w:r>
      <w:r w:rsidR="00C744D0" w:rsidRPr="00A20AF0">
        <w:rPr>
          <w:rFonts w:ascii="Times New Roman" w:hAnsi="Times New Roman" w:cs="Times New Roman"/>
        </w:rPr>
        <w:t>.</w:t>
      </w:r>
      <w:r w:rsidR="003B0868" w:rsidRPr="00A20AF0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A20AF0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A20AF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Pr="00A20AF0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Pr="00A20AF0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A20AF0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A20AF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>Kivitelező</w:t>
      </w:r>
      <w:r w:rsidR="000A1B62" w:rsidRPr="00A20AF0">
        <w:rPr>
          <w:rFonts w:ascii="Times New Roman" w:hAnsi="Times New Roman" w:cs="Times New Roman"/>
          <w:color w:val="000000"/>
        </w:rPr>
        <w:t xml:space="preserve"> </w:t>
      </w:r>
      <w:r w:rsidR="006A1C39" w:rsidRPr="00A20AF0">
        <w:rPr>
          <w:rFonts w:ascii="Times New Roman" w:hAnsi="Times New Roman" w:cs="Times New Roman"/>
          <w:color w:val="000000"/>
        </w:rPr>
        <w:t>a vég</w:t>
      </w:r>
      <w:r w:rsidR="000A1B62" w:rsidRPr="00A20AF0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A20AF0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A20AF0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A20AF0">
        <w:rPr>
          <w:rFonts w:ascii="Times New Roman" w:hAnsi="Times New Roman" w:cs="Times New Roman"/>
          <w:color w:val="000000"/>
        </w:rPr>
        <w:t>é</w:t>
      </w:r>
      <w:r w:rsidR="000A1B62" w:rsidRPr="00A20AF0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A20AF0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A20AF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>Kivitelező</w:t>
      </w:r>
      <w:r w:rsidR="00033037" w:rsidRPr="00A20AF0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A20AF0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A20AF0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A20AF0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A20AF0">
        <w:rPr>
          <w:rFonts w:ascii="Times New Roman" w:hAnsi="Times New Roman" w:cs="Times New Roman"/>
          <w:color w:val="000000"/>
        </w:rPr>
        <w:t>állítja ki Kivitelező</w:t>
      </w:r>
      <w:r w:rsidRPr="00A20AF0">
        <w:rPr>
          <w:rFonts w:ascii="Times New Roman" w:hAnsi="Times New Roman" w:cs="Times New Roman"/>
          <w:color w:val="000000"/>
        </w:rPr>
        <w:t>, az a számla</w:t>
      </w:r>
      <w:r w:rsidR="0074532F" w:rsidRPr="00A20AF0">
        <w:rPr>
          <w:rFonts w:ascii="Times New Roman" w:hAnsi="Times New Roman" w:cs="Times New Roman"/>
          <w:color w:val="000000"/>
        </w:rPr>
        <w:t xml:space="preserve"> </w:t>
      </w:r>
      <w:r w:rsidRPr="00A20AF0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A20AF0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A20AF0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A20AF0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A20AF0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A20AF0">
        <w:rPr>
          <w:rFonts w:ascii="Times New Roman" w:hAnsi="Times New Roman" w:cs="Times New Roman"/>
          <w:b/>
          <w:bCs/>
          <w:color w:val="000000"/>
        </w:rPr>
        <w:t>15</w:t>
      </w:r>
      <w:r w:rsidRPr="00A20AF0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A20AF0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="00B434FF" w:rsidRPr="00A20AF0">
        <w:rPr>
          <w:rFonts w:ascii="Times New Roman" w:hAnsi="Times New Roman" w:cs="Times New Roman"/>
          <w:b/>
          <w:bCs/>
          <w:color w:val="000000"/>
        </w:rPr>
        <w:t xml:space="preserve">Kivitelező </w:t>
      </w:r>
      <w:r w:rsidR="00014363" w:rsidRPr="00A20AF0">
        <w:rPr>
          <w:rFonts w:ascii="Times New Roman" w:hAnsi="Times New Roman" w:cs="Times New Roman"/>
          <w:b/>
          <w:bCs/>
          <w:color w:val="000000"/>
        </w:rPr>
        <w:t>…</w:t>
      </w:r>
      <w:proofErr w:type="gramEnd"/>
      <w:r w:rsidR="00014363" w:rsidRPr="00A20AF0">
        <w:rPr>
          <w:rFonts w:ascii="Times New Roman" w:hAnsi="Times New Roman" w:cs="Times New Roman"/>
          <w:b/>
          <w:bCs/>
          <w:color w:val="000000"/>
        </w:rPr>
        <w:t>……………</w:t>
      </w:r>
      <w:r w:rsidR="004D7603" w:rsidRPr="00A20AF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A20AF0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r w:rsidR="00014363" w:rsidRPr="00A20AF0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A20AF0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A20AF0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A20AF0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A20AF0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A20AF0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A20AF0">
        <w:rPr>
          <w:rFonts w:ascii="Times New Roman" w:hAnsi="Times New Roman" w:cs="Times New Roman"/>
          <w:b/>
          <w:bCs/>
          <w:color w:val="000000"/>
        </w:rPr>
        <w:t>.</w:t>
      </w:r>
      <w:r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A20AF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A20AF0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 xml:space="preserve">Megrendelői </w:t>
      </w:r>
      <w:r w:rsidR="00864DF5" w:rsidRPr="00A20AF0">
        <w:rPr>
          <w:rFonts w:ascii="Times New Roman" w:hAnsi="Times New Roman" w:cs="Times New Roman"/>
          <w:color w:val="000000"/>
        </w:rPr>
        <w:t>f</w:t>
      </w:r>
      <w:r w:rsidRPr="00A20AF0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A20AF0">
        <w:rPr>
          <w:rFonts w:ascii="Times New Roman" w:hAnsi="Times New Roman" w:cs="Times New Roman"/>
          <w:color w:val="000000"/>
        </w:rPr>
        <w:t xml:space="preserve"> </w:t>
      </w:r>
      <w:r w:rsidRPr="00A20AF0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A20AF0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A20AF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>Kivitelező</w:t>
      </w:r>
      <w:r w:rsidR="00033037" w:rsidRPr="00A20AF0">
        <w:rPr>
          <w:rFonts w:ascii="Times New Roman" w:hAnsi="Times New Roman" w:cs="Times New Roman"/>
          <w:color w:val="000000"/>
        </w:rPr>
        <w:t xml:space="preserve"> köteles a </w:t>
      </w:r>
      <w:r w:rsidR="00864DF5" w:rsidRPr="00A20AF0">
        <w:rPr>
          <w:rFonts w:ascii="Times New Roman" w:hAnsi="Times New Roman" w:cs="Times New Roman"/>
          <w:color w:val="000000"/>
        </w:rPr>
        <w:t>S</w:t>
      </w:r>
      <w:r w:rsidR="00033037" w:rsidRPr="00A20AF0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A20AF0">
        <w:rPr>
          <w:rFonts w:ascii="Times New Roman" w:hAnsi="Times New Roman" w:cs="Times New Roman"/>
          <w:color w:val="000000"/>
        </w:rPr>
        <w:t xml:space="preserve"> </w:t>
      </w:r>
      <w:r w:rsidR="00033037" w:rsidRPr="00A20AF0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A20AF0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A20AF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20AF0">
        <w:rPr>
          <w:rFonts w:ascii="Times New Roman" w:hAnsi="Times New Roman" w:cs="Times New Roman"/>
          <w:color w:val="000000"/>
        </w:rPr>
        <w:t xml:space="preserve">Amennyiben </w:t>
      </w:r>
      <w:r w:rsidR="006E273B" w:rsidRPr="00A20AF0">
        <w:rPr>
          <w:rFonts w:ascii="Times New Roman" w:hAnsi="Times New Roman" w:cs="Times New Roman"/>
          <w:color w:val="000000"/>
        </w:rPr>
        <w:t>Kivitelező</w:t>
      </w:r>
      <w:r w:rsidRPr="00A20AF0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</w:t>
      </w:r>
      <w:r w:rsidRPr="00A20AF0">
        <w:rPr>
          <w:rFonts w:ascii="Times New Roman" w:hAnsi="Times New Roman" w:cs="Times New Roman"/>
          <w:color w:val="000000"/>
        </w:rPr>
        <w:lastRenderedPageBreak/>
        <w:t>és a jogszabályoknak megfelelő számla alapján, leigazolt szerződésszerű teljesítést/részteljesítést követően. </w:t>
      </w:r>
    </w:p>
    <w:p w14:paraId="4E7323B7" w14:textId="77777777" w:rsidR="00C26652" w:rsidRPr="00A20AF0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A20AF0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A20AF0">
        <w:rPr>
          <w:rFonts w:ascii="Times New Roman" w:hAnsi="Times New Roman" w:cs="Times New Roman"/>
        </w:rPr>
        <w:t xml:space="preserve">Amennyiben </w:t>
      </w:r>
      <w:r w:rsidR="006E273B" w:rsidRPr="00A20AF0">
        <w:rPr>
          <w:rFonts w:ascii="Times New Roman" w:hAnsi="Times New Roman" w:cs="Times New Roman"/>
        </w:rPr>
        <w:t>Kivitelező</w:t>
      </w:r>
      <w:r w:rsidRPr="00A20AF0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A20AF0">
        <w:rPr>
          <w:rFonts w:ascii="Times New Roman" w:hAnsi="Times New Roman" w:cs="Times New Roman"/>
        </w:rPr>
        <w:t>Kivitelező</w:t>
      </w:r>
      <w:r w:rsidRPr="00A20AF0">
        <w:rPr>
          <w:rFonts w:ascii="Times New Roman" w:hAnsi="Times New Roman" w:cs="Times New Roman"/>
        </w:rPr>
        <w:t xml:space="preserve"> legkésőbb a teljesítés</w:t>
      </w:r>
      <w:r w:rsidR="00781314" w:rsidRPr="00A20AF0">
        <w:rPr>
          <w:rFonts w:ascii="Times New Roman" w:hAnsi="Times New Roman" w:cs="Times New Roman"/>
        </w:rPr>
        <w:t xml:space="preserve"> </w:t>
      </w:r>
      <w:r w:rsidRPr="00A20AF0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A20AF0">
        <w:rPr>
          <w:rFonts w:ascii="Times New Roman" w:hAnsi="Times New Roman" w:cs="Times New Roman"/>
        </w:rPr>
        <w:t>15</w:t>
      </w:r>
      <w:r w:rsidRPr="00A20AF0">
        <w:rPr>
          <w:rFonts w:ascii="Times New Roman" w:hAnsi="Times New Roman" w:cs="Times New Roman"/>
        </w:rPr>
        <w:t xml:space="preserve"> napon belül átutalja a </w:t>
      </w:r>
      <w:r w:rsidR="006E273B" w:rsidRPr="00A20AF0">
        <w:rPr>
          <w:rFonts w:ascii="Times New Roman" w:hAnsi="Times New Roman" w:cs="Times New Roman"/>
        </w:rPr>
        <w:t>Kivitelezőne</w:t>
      </w:r>
      <w:r w:rsidR="00781314" w:rsidRPr="00A20AF0">
        <w:rPr>
          <w:rFonts w:ascii="Times New Roman" w:hAnsi="Times New Roman" w:cs="Times New Roman"/>
        </w:rPr>
        <w:t>k</w:t>
      </w:r>
      <w:r w:rsidRPr="00A20AF0">
        <w:rPr>
          <w:rFonts w:ascii="Times New Roman" w:hAnsi="Times New Roman" w:cs="Times New Roman"/>
        </w:rPr>
        <w:t xml:space="preserve">. Kivitelező ezt követően haladéktalanul köteles kiegyenlíti az alvállalkozók számláit. Kivitelező köteles Megrendelőnek átadni az alvállalkozók kifizetését tanúsító átutalások igazolásainak másolatait. </w:t>
      </w:r>
      <w:r w:rsidR="00864DF5" w:rsidRPr="00A20AF0">
        <w:rPr>
          <w:rFonts w:ascii="Times New Roman" w:hAnsi="Times New Roman" w:cs="Times New Roman"/>
        </w:rPr>
        <w:t>Megrendelő ezt követően fizeti ki</w:t>
      </w:r>
      <w:r w:rsidR="00DB38AC" w:rsidRPr="00A20AF0">
        <w:rPr>
          <w:rFonts w:ascii="Times New Roman" w:hAnsi="Times New Roman" w:cs="Times New Roman"/>
        </w:rPr>
        <w:t xml:space="preserve"> 15 napon belül</w:t>
      </w:r>
      <w:r w:rsidR="00864DF5" w:rsidRPr="00A20AF0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A20AF0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A20AF0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A20AF0">
        <w:rPr>
          <w:rFonts w:ascii="Times New Roman" w:hAnsi="Times New Roman" w:cs="Times New Roman"/>
        </w:rPr>
        <w:t>Kivitelező</w:t>
      </w:r>
      <w:r w:rsidR="00375B0D" w:rsidRPr="00A20AF0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A20AF0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A20AF0">
        <w:rPr>
          <w:rFonts w:ascii="Times New Roman" w:hAnsi="Times New Roman" w:cs="Times New Roman"/>
        </w:rPr>
        <w:t xml:space="preserve">- </w:t>
      </w:r>
      <w:r w:rsidRPr="00A20AF0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A20AF0">
        <w:rPr>
          <w:rFonts w:ascii="Times New Roman" w:hAnsi="Times New Roman" w:cs="Times New Roman"/>
        </w:rPr>
        <w:t>ka</w:t>
      </w:r>
      <w:proofErr w:type="spellEnd"/>
      <w:r w:rsidRPr="00A20AF0">
        <w:rPr>
          <w:rFonts w:ascii="Times New Roman" w:hAnsi="Times New Roman" w:cs="Times New Roman"/>
        </w:rPr>
        <w:t>)–</w:t>
      </w:r>
      <w:proofErr w:type="spellStart"/>
      <w:r w:rsidRPr="00A20AF0">
        <w:rPr>
          <w:rFonts w:ascii="Times New Roman" w:hAnsi="Times New Roman" w:cs="Times New Roman"/>
        </w:rPr>
        <w:t>kb</w:t>
      </w:r>
      <w:proofErr w:type="spellEnd"/>
      <w:r w:rsidRPr="00A20AF0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A20AF0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A20AF0">
        <w:rPr>
          <w:rFonts w:ascii="Times New Roman" w:hAnsi="Times New Roman" w:cs="Times New Roman"/>
        </w:rPr>
        <w:t xml:space="preserve">- </w:t>
      </w:r>
      <w:r w:rsidRPr="00A20AF0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2865F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2865F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865FF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2865F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2865F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2865F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026CC147" w:rsidR="00FA62E3" w:rsidRPr="002865F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2865F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2865FF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2865FF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2865F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2865F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2865F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2865F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865FF" w:rsidRPr="002865FF">
        <w:rPr>
          <w:rFonts w:ascii="Times New Roman" w:hAnsi="Times New Roman" w:cs="Times New Roman"/>
          <w:b/>
          <w:bCs/>
          <w:color w:val="000000"/>
        </w:rPr>
        <w:t>1</w:t>
      </w:r>
      <w:r w:rsidR="00C85028">
        <w:rPr>
          <w:rFonts w:ascii="Times New Roman" w:hAnsi="Times New Roman" w:cs="Times New Roman"/>
          <w:b/>
          <w:bCs/>
          <w:color w:val="000000"/>
        </w:rPr>
        <w:t>2</w:t>
      </w:r>
      <w:r w:rsidR="002865FF" w:rsidRPr="002865FF">
        <w:rPr>
          <w:rFonts w:ascii="Times New Roman" w:hAnsi="Times New Roman" w:cs="Times New Roman"/>
          <w:b/>
          <w:bCs/>
          <w:color w:val="000000"/>
        </w:rPr>
        <w:t xml:space="preserve">0 </w:t>
      </w:r>
      <w:r w:rsidR="003C48B1" w:rsidRPr="002865FF">
        <w:rPr>
          <w:rFonts w:ascii="Times New Roman" w:hAnsi="Times New Roman" w:cs="Times New Roman"/>
          <w:b/>
          <w:bCs/>
          <w:color w:val="000000"/>
        </w:rPr>
        <w:t>naptári</w:t>
      </w:r>
      <w:r w:rsidR="00B91BF5" w:rsidRPr="002865F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2865F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2865FF">
        <w:rPr>
          <w:rFonts w:ascii="Times New Roman" w:hAnsi="Times New Roman" w:cs="Times New Roman"/>
          <w:color w:val="000000"/>
        </w:rPr>
        <w:t xml:space="preserve"> </w:t>
      </w:r>
      <w:r w:rsidR="00C877E4" w:rsidRPr="002865F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2865FF">
        <w:rPr>
          <w:rFonts w:ascii="Times New Roman" w:hAnsi="Times New Roman" w:cs="Times New Roman"/>
          <w:color w:val="000000"/>
        </w:rPr>
        <w:t xml:space="preserve"> </w:t>
      </w:r>
      <w:r w:rsidR="000F4F4D" w:rsidRPr="002865FF">
        <w:rPr>
          <w:rFonts w:ascii="Times New Roman" w:hAnsi="Times New Roman" w:cs="Times New Roman"/>
          <w:bCs/>
        </w:rPr>
        <w:t xml:space="preserve">Megrendelő a munkaterületet </w:t>
      </w:r>
      <w:r w:rsidR="002A7984" w:rsidRPr="002865FF">
        <w:rPr>
          <w:rFonts w:ascii="Times New Roman" w:hAnsi="Times New Roman" w:cs="Times New Roman"/>
          <w:bCs/>
        </w:rPr>
        <w:t>a szerződés hatályba lépését követő</w:t>
      </w:r>
      <w:r w:rsidR="002865FF" w:rsidRPr="002865FF">
        <w:rPr>
          <w:rFonts w:ascii="Times New Roman" w:hAnsi="Times New Roman" w:cs="Times New Roman"/>
          <w:bCs/>
        </w:rPr>
        <w:t>en</w:t>
      </w:r>
      <w:r w:rsidR="002A7984" w:rsidRPr="002865FF">
        <w:rPr>
          <w:rFonts w:ascii="Times New Roman" w:hAnsi="Times New Roman" w:cs="Times New Roman"/>
          <w:bCs/>
        </w:rPr>
        <w:t xml:space="preserve"> adja át</w:t>
      </w:r>
      <w:r w:rsidR="000F4F4D" w:rsidRPr="002865FF">
        <w:rPr>
          <w:rFonts w:ascii="Times New Roman" w:hAnsi="Times New Roman" w:cs="Times New Roman"/>
          <w:bCs/>
        </w:rPr>
        <w:t>.</w:t>
      </w:r>
    </w:p>
    <w:p w14:paraId="35B06BC9" w14:textId="77777777" w:rsidR="00DD24BF" w:rsidRPr="00A84D00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FB5EF9" w14:textId="5F6CC03F" w:rsidR="00DD24BF" w:rsidRPr="00A84D00" w:rsidRDefault="00DD24BF" w:rsidP="00DD24B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A84D00">
        <w:rPr>
          <w:rFonts w:ascii="Times New Roman" w:hAnsi="Times New Roman" w:cs="Times New Roman"/>
          <w:color w:val="000000"/>
        </w:rPr>
        <w:t xml:space="preserve">Határidőben teljesít a </w:t>
      </w:r>
      <w:r w:rsidR="00A84D00">
        <w:rPr>
          <w:rFonts w:ascii="Times New Roman" w:hAnsi="Times New Roman" w:cs="Times New Roman"/>
          <w:color w:val="000000"/>
        </w:rPr>
        <w:t>K</w:t>
      </w:r>
      <w:r w:rsidRPr="00A84D00">
        <w:rPr>
          <w:rFonts w:ascii="Times New Roman" w:hAnsi="Times New Roman" w:cs="Times New Roman"/>
          <w:color w:val="000000"/>
        </w:rPr>
        <w:t>ivitelező</w:t>
      </w:r>
      <w:r w:rsidR="00A84D00">
        <w:rPr>
          <w:rFonts w:ascii="Times New Roman" w:hAnsi="Times New Roman" w:cs="Times New Roman"/>
          <w:color w:val="000000"/>
        </w:rPr>
        <w:t>,</w:t>
      </w:r>
      <w:r w:rsidRPr="00A84D00">
        <w:rPr>
          <w:rFonts w:ascii="Times New Roman" w:hAnsi="Times New Roman" w:cs="Times New Roman"/>
          <w:color w:val="000000"/>
        </w:rPr>
        <w:t xml:space="preserve"> ha </w:t>
      </w:r>
      <w:r w:rsidR="00A84D00" w:rsidRPr="00A84D00">
        <w:rPr>
          <w:rFonts w:ascii="Times New Roman" w:hAnsi="Times New Roman" w:cs="Times New Roman"/>
          <w:color w:val="000000"/>
        </w:rPr>
        <w:t>a műszaki átadás-átvétel a Szerződésben előírt teljesítési határidőn belül megkezdődik [Ptk. 6:247. § (2) bekezdés].</w:t>
      </w:r>
    </w:p>
    <w:bookmarkEnd w:id="7"/>
    <w:p w14:paraId="429D9B26" w14:textId="77777777" w:rsidR="001D54D2" w:rsidRPr="00C457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C457B4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Az Építési Munkák</w:t>
      </w:r>
      <w:r w:rsidR="001D54D2" w:rsidRPr="00C457B4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C457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C457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C457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C457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 xml:space="preserve"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</w:t>
      </w:r>
      <w:r w:rsidRPr="00C457B4">
        <w:rPr>
          <w:rFonts w:ascii="Times New Roman" w:hAnsi="Times New Roman" w:cs="Times New Roman"/>
          <w:color w:val="000000"/>
        </w:rPr>
        <w:lastRenderedPageBreak/>
        <w:t>Kivitelező teljesítési késedelembe esik és a késedelemből adódó jogkövetkezmények viselésére köteles.</w:t>
      </w:r>
    </w:p>
    <w:p w14:paraId="0C7BBD90" w14:textId="77777777" w:rsidR="00FA62E3" w:rsidRPr="00C457B4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2D5D31DC" w:rsidR="002E1670" w:rsidRPr="00C457B4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C457B4">
        <w:rPr>
          <w:rFonts w:ascii="Times New Roman" w:hAnsi="Times New Roman" w:cs="Times New Roman"/>
          <w:b/>
          <w:color w:val="000000"/>
        </w:rPr>
        <w:t>:</w:t>
      </w:r>
      <w:r w:rsidR="00FE6F4B" w:rsidRPr="00C457B4">
        <w:rPr>
          <w:rFonts w:ascii="Times New Roman" w:hAnsi="Times New Roman" w:cs="Times New Roman"/>
          <w:b/>
          <w:color w:val="000000"/>
        </w:rPr>
        <w:t xml:space="preserve"> </w:t>
      </w:r>
      <w:r w:rsidR="003C48B1" w:rsidRPr="00C457B4">
        <w:rPr>
          <w:rFonts w:ascii="Times New Roman" w:hAnsi="Times New Roman" w:cs="Times New Roman"/>
          <w:bCs/>
          <w:color w:val="000000"/>
        </w:rPr>
        <w:t>107</w:t>
      </w:r>
      <w:r w:rsidR="00253A8A" w:rsidRPr="00C457B4">
        <w:rPr>
          <w:rFonts w:ascii="Times New Roman" w:hAnsi="Times New Roman" w:cs="Times New Roman"/>
          <w:bCs/>
          <w:color w:val="000000"/>
        </w:rPr>
        <w:t xml:space="preserve">7 </w:t>
      </w:r>
      <w:r w:rsidR="003C48B1" w:rsidRPr="00C457B4">
        <w:rPr>
          <w:rFonts w:ascii="Times New Roman" w:hAnsi="Times New Roman" w:cs="Times New Roman"/>
          <w:bCs/>
          <w:color w:val="000000"/>
        </w:rPr>
        <w:t xml:space="preserve">Budapest, </w:t>
      </w:r>
      <w:r w:rsidR="003E4E0B" w:rsidRPr="00C457B4">
        <w:rPr>
          <w:rFonts w:ascii="Times New Roman" w:hAnsi="Times New Roman" w:cs="Times New Roman"/>
          <w:bCs/>
          <w:color w:val="000000"/>
        </w:rPr>
        <w:t>Garay</w:t>
      </w:r>
      <w:r w:rsidR="003C48B1" w:rsidRPr="00C457B4">
        <w:rPr>
          <w:rFonts w:ascii="Times New Roman" w:hAnsi="Times New Roman" w:cs="Times New Roman"/>
          <w:bCs/>
          <w:color w:val="000000"/>
        </w:rPr>
        <w:t xml:space="preserve"> utca</w:t>
      </w:r>
      <w:r w:rsidR="00253A8A" w:rsidRPr="00C457B4">
        <w:rPr>
          <w:rFonts w:ascii="Times New Roman" w:hAnsi="Times New Roman" w:cs="Times New Roman"/>
          <w:bCs/>
          <w:color w:val="000000"/>
        </w:rPr>
        <w:t xml:space="preserve"> </w:t>
      </w:r>
      <w:r w:rsidR="003E4E0B" w:rsidRPr="00C457B4">
        <w:rPr>
          <w:rFonts w:ascii="Times New Roman" w:hAnsi="Times New Roman" w:cs="Times New Roman"/>
          <w:bCs/>
          <w:color w:val="000000"/>
        </w:rPr>
        <w:t>48</w:t>
      </w:r>
      <w:r w:rsidR="003C48B1" w:rsidRPr="00C457B4">
        <w:rPr>
          <w:rFonts w:ascii="Times New Roman" w:hAnsi="Times New Roman" w:cs="Times New Roman"/>
          <w:bCs/>
          <w:color w:val="000000"/>
        </w:rPr>
        <w:t>.</w:t>
      </w:r>
    </w:p>
    <w:p w14:paraId="6BF6A0D6" w14:textId="6F852EF2" w:rsidR="00CF3223" w:rsidRPr="00C457B4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DD8858D" w14:textId="5A6EFD5C" w:rsidR="003C6F5D" w:rsidRPr="00C457B4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C457B4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C457B4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C457B4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C457B4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C457B4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="004D7953" w:rsidRPr="00C457B4">
        <w:rPr>
          <w:rFonts w:ascii="Times New Roman" w:hAnsi="Times New Roman" w:cs="Times New Roman"/>
          <w:color w:val="000000"/>
        </w:rPr>
        <w:t xml:space="preserve">és Kbt. </w:t>
      </w:r>
      <w:r w:rsidRPr="00C457B4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C457B4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C457B4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Pr="00C457B4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C457B4">
        <w:rPr>
          <w:rFonts w:ascii="Times New Roman" w:hAnsi="Times New Roman" w:cs="Times New Roman"/>
          <w:color w:val="000000"/>
        </w:rPr>
        <w:t>Kivitelező</w:t>
      </w:r>
      <w:r w:rsidRPr="00C457B4">
        <w:rPr>
          <w:rFonts w:ascii="Times New Roman" w:hAnsi="Times New Roman" w:cs="Times New Roman"/>
          <w:color w:val="000000"/>
        </w:rPr>
        <w:t>h</w:t>
      </w:r>
      <w:r w:rsidR="006E273B" w:rsidRPr="00C457B4">
        <w:rPr>
          <w:rFonts w:ascii="Times New Roman" w:hAnsi="Times New Roman" w:cs="Times New Roman"/>
          <w:color w:val="000000"/>
        </w:rPr>
        <w:t>ö</w:t>
      </w:r>
      <w:r w:rsidRPr="00C457B4">
        <w:rPr>
          <w:rFonts w:ascii="Times New Roman" w:hAnsi="Times New Roman" w:cs="Times New Roman"/>
          <w:color w:val="000000"/>
        </w:rPr>
        <w:t>z</w:t>
      </w:r>
      <w:proofErr w:type="spellEnd"/>
      <w:r w:rsidRPr="00C457B4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Pr="00C457B4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C457B4">
        <w:rPr>
          <w:rFonts w:ascii="Times New Roman" w:hAnsi="Times New Roman" w:cs="Times New Roman"/>
          <w:color w:val="000000"/>
        </w:rPr>
        <w:t>Kivitelező</w:t>
      </w:r>
      <w:r w:rsidRPr="00C457B4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Pr="00C457B4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C457B4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C457B4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Kivitelező</w:t>
      </w:r>
      <w:r w:rsidR="00033037" w:rsidRPr="00C457B4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="00033037" w:rsidRPr="00C457B4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C457B4">
        <w:rPr>
          <w:rFonts w:ascii="Times New Roman" w:hAnsi="Times New Roman" w:cs="Times New Roman"/>
          <w:color w:val="000000"/>
        </w:rPr>
        <w:t>;</w:t>
      </w:r>
    </w:p>
    <w:p w14:paraId="698ADC78" w14:textId="613FCB39" w:rsidR="00847BA6" w:rsidRPr="00C457B4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C457B4">
        <w:rPr>
          <w:rFonts w:ascii="Times New Roman" w:hAnsi="Times New Roman" w:cs="Times New Roman"/>
          <w:color w:val="000000"/>
        </w:rPr>
        <w:t>st követő 10 napon belül nem kezdi meg a hiba kijavítását</w:t>
      </w:r>
      <w:r w:rsidR="00C457B4">
        <w:rPr>
          <w:rFonts w:ascii="Times New Roman" w:hAnsi="Times New Roman" w:cs="Times New Roman"/>
          <w:color w:val="000000"/>
        </w:rPr>
        <w:t xml:space="preserve"> </w:t>
      </w:r>
      <w:r w:rsidR="005755B6" w:rsidRPr="00C457B4">
        <w:rPr>
          <w:rFonts w:ascii="Times New Roman" w:hAnsi="Times New Roman" w:cs="Times New Roman"/>
          <w:color w:val="000000"/>
        </w:rPr>
        <w:t>ki</w:t>
      </w:r>
      <w:r w:rsidR="00706E38" w:rsidRPr="00C457B4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C457B4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C457B4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Kivitelező</w:t>
      </w:r>
      <w:r w:rsidR="00033037" w:rsidRPr="00C457B4">
        <w:rPr>
          <w:rFonts w:ascii="Times New Roman" w:hAnsi="Times New Roman" w:cs="Times New Roman"/>
          <w:color w:val="000000"/>
        </w:rPr>
        <w:t>v</w:t>
      </w:r>
      <w:r w:rsidRPr="00C457B4">
        <w:rPr>
          <w:rFonts w:ascii="Times New Roman" w:hAnsi="Times New Roman" w:cs="Times New Roman"/>
          <w:color w:val="000000"/>
        </w:rPr>
        <w:t>e</w:t>
      </w:r>
      <w:r w:rsidR="00033037" w:rsidRPr="00C457B4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="00033037" w:rsidRPr="00C457B4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C457B4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C457B4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C457B4">
        <w:rPr>
          <w:rFonts w:ascii="Times New Roman" w:hAnsi="Times New Roman" w:cs="Times New Roman"/>
          <w:color w:val="000000"/>
        </w:rPr>
        <w:t>Kivitelező</w:t>
      </w:r>
      <w:r w:rsidRPr="00C457B4">
        <w:rPr>
          <w:rFonts w:ascii="Times New Roman" w:hAnsi="Times New Roman" w:cs="Times New Roman"/>
          <w:color w:val="000000"/>
        </w:rPr>
        <w:t xml:space="preserve"> szakmai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Pr="00C457B4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C457B4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C457B4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C457B4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A rendkívüli</w:t>
      </w:r>
      <w:r w:rsidR="00033037" w:rsidRPr="00C457B4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C457B4">
        <w:rPr>
          <w:rFonts w:ascii="Times New Roman" w:hAnsi="Times New Roman" w:cs="Times New Roman"/>
          <w:color w:val="000000"/>
        </w:rPr>
        <w:t>S</w:t>
      </w:r>
      <w:r w:rsidR="00033037" w:rsidRPr="00C457B4">
        <w:rPr>
          <w:rFonts w:ascii="Times New Roman" w:hAnsi="Times New Roman" w:cs="Times New Roman"/>
          <w:color w:val="000000"/>
        </w:rPr>
        <w:t xml:space="preserve">zerződést. </w:t>
      </w:r>
      <w:r w:rsidR="006E273B" w:rsidRPr="00C457B4">
        <w:rPr>
          <w:rFonts w:ascii="Times New Roman" w:hAnsi="Times New Roman" w:cs="Times New Roman"/>
          <w:color w:val="000000"/>
        </w:rPr>
        <w:t>Kivitelező</w:t>
      </w:r>
      <w:r w:rsidR="00033037" w:rsidRPr="00C457B4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C457B4">
        <w:rPr>
          <w:rFonts w:ascii="Times New Roman" w:hAnsi="Times New Roman" w:cs="Times New Roman"/>
          <w:color w:val="000000"/>
        </w:rPr>
        <w:t>Kivitelező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  <w:r w:rsidR="004378BA" w:rsidRPr="00C457B4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C457B4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C457B4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C457B4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C457B4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C457B4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C457B4">
        <w:rPr>
          <w:rFonts w:ascii="Times New Roman" w:hAnsi="Times New Roman" w:cs="Times New Roman"/>
          <w:b/>
          <w:bCs/>
          <w:color w:val="000000"/>
        </w:rPr>
        <w:t>S</w:t>
      </w:r>
      <w:r w:rsidRPr="00C457B4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C457B4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-</w:t>
      </w:r>
      <w:r w:rsidRPr="00C457B4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C457B4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C457B4">
        <w:rPr>
          <w:rFonts w:ascii="Times New Roman" w:hAnsi="Times New Roman" w:cs="Times New Roman"/>
          <w:color w:val="000000"/>
        </w:rPr>
        <w:t>-</w:t>
      </w:r>
      <w:r w:rsidRPr="00C457B4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C457B4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C457B4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C457B4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C457B4">
        <w:rPr>
          <w:rFonts w:ascii="Times New Roman" w:hAnsi="Times New Roman" w:cs="Times New Roman"/>
          <w:b/>
          <w:bCs/>
        </w:rPr>
        <w:t>S</w:t>
      </w:r>
      <w:r w:rsidRPr="00C457B4">
        <w:rPr>
          <w:rFonts w:ascii="Times New Roman" w:hAnsi="Times New Roman" w:cs="Times New Roman"/>
          <w:b/>
          <w:bCs/>
        </w:rPr>
        <w:t>zerződést felmondani</w:t>
      </w:r>
      <w:r w:rsidRPr="00C457B4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C457B4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C457B4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C457B4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C457B4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C457B4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C457B4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</w:t>
      </w:r>
      <w:r w:rsidRPr="00C457B4">
        <w:rPr>
          <w:rFonts w:ascii="Times New Roman" w:eastAsia="Times New Roman" w:hAnsi="Times New Roman" w:cs="Times New Roman"/>
          <w:lang w:eastAsia="zh-CN"/>
        </w:rPr>
        <w:lastRenderedPageBreak/>
        <w:t xml:space="preserve">tekintetében fennáll a Kbt. 62. § (1) bekezdés k) pont </w:t>
      </w:r>
      <w:proofErr w:type="spellStart"/>
      <w:r w:rsidRPr="00C457B4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C457B4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6B2A55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121402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121402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121402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121402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121402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21402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121402">
        <w:rPr>
          <w:rFonts w:ascii="Times New Roman" w:hAnsi="Times New Roman" w:cs="Times New Roman"/>
          <w:color w:val="000000"/>
        </w:rPr>
        <w:t>Kivitelező</w:t>
      </w:r>
      <w:r w:rsidRPr="00121402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121402">
        <w:rPr>
          <w:rFonts w:ascii="Times New Roman" w:hAnsi="Times New Roman" w:cs="Times New Roman"/>
          <w:color w:val="000000"/>
        </w:rPr>
        <w:t xml:space="preserve"> </w:t>
      </w:r>
      <w:r w:rsidRPr="00121402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121402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0E3FFD" w:rsidR="005F4261" w:rsidRPr="00121402" w:rsidRDefault="009B75F6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Cs/>
        </w:rPr>
      </w:pPr>
      <w:r w:rsidRPr="00121402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121402">
        <w:rPr>
          <w:rFonts w:ascii="Times New Roman" w:hAnsi="Times New Roman" w:cs="Times New Roman"/>
        </w:rPr>
        <w:t xml:space="preserve">Megrendelő a </w:t>
      </w:r>
      <w:r w:rsidR="00871DDA" w:rsidRPr="00121402">
        <w:rPr>
          <w:rFonts w:ascii="Times New Roman" w:hAnsi="Times New Roman" w:cs="Times New Roman"/>
        </w:rPr>
        <w:t>S</w:t>
      </w:r>
      <w:r w:rsidR="006C7A2A" w:rsidRPr="00121402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121402">
        <w:rPr>
          <w:rFonts w:ascii="Times New Roman" w:hAnsi="Times New Roman" w:cs="Times New Roman"/>
          <w:b/>
          <w:bCs/>
        </w:rPr>
        <w:t xml:space="preserve">A </w:t>
      </w:r>
      <w:r w:rsidR="00365305" w:rsidRPr="00121402">
        <w:rPr>
          <w:rFonts w:ascii="Times New Roman" w:hAnsi="Times New Roman" w:cs="Times New Roman"/>
          <w:b/>
          <w:bCs/>
        </w:rPr>
        <w:t xml:space="preserve">késedelmi </w:t>
      </w:r>
      <w:r w:rsidR="00F93F9A" w:rsidRPr="00121402">
        <w:rPr>
          <w:rFonts w:ascii="Times New Roman" w:hAnsi="Times New Roman" w:cs="Times New Roman"/>
          <w:b/>
          <w:bCs/>
        </w:rPr>
        <w:t xml:space="preserve">kötbér naptári napi összege </w:t>
      </w:r>
      <w:r w:rsidR="00121402" w:rsidRPr="00121402">
        <w:rPr>
          <w:rFonts w:ascii="Times New Roman" w:hAnsi="Times New Roman" w:cs="Times New Roman"/>
          <w:b/>
          <w:bCs/>
        </w:rPr>
        <w:t>50.000, - Ft.</w:t>
      </w:r>
      <w:r w:rsidR="00F93F9A" w:rsidRPr="00121402">
        <w:rPr>
          <w:rFonts w:ascii="Times New Roman" w:hAnsi="Times New Roman" w:cs="Times New Roman"/>
          <w:b/>
          <w:bCs/>
        </w:rPr>
        <w:t xml:space="preserve">, maximuma </w:t>
      </w:r>
      <w:r w:rsidR="00121402" w:rsidRPr="00121402">
        <w:rPr>
          <w:rFonts w:ascii="Times New Roman" w:hAnsi="Times New Roman" w:cs="Times New Roman"/>
          <w:b/>
          <w:bCs/>
        </w:rPr>
        <w:t>6</w:t>
      </w:r>
      <w:r w:rsidR="00F93F9A" w:rsidRPr="00121402">
        <w:rPr>
          <w:rFonts w:ascii="Times New Roman" w:hAnsi="Times New Roman" w:cs="Times New Roman"/>
          <w:b/>
          <w:bCs/>
        </w:rPr>
        <w:t>0 naptári napra eső kötbér.</w:t>
      </w:r>
      <w:r w:rsidR="00F93F9A" w:rsidRPr="00121402">
        <w:rPr>
          <w:rFonts w:ascii="Times New Roman" w:hAnsi="Times New Roman" w:cs="Times New Roman"/>
        </w:rPr>
        <w:t xml:space="preserve"> </w:t>
      </w:r>
      <w:r w:rsidR="006C7A2A" w:rsidRPr="00121402">
        <w:rPr>
          <w:rFonts w:ascii="Times New Roman" w:hAnsi="Times New Roman" w:cs="Times New Roman"/>
          <w:b/>
        </w:rPr>
        <w:t xml:space="preserve"> </w:t>
      </w:r>
      <w:r w:rsidR="005F4261" w:rsidRPr="00121402">
        <w:rPr>
          <w:rFonts w:ascii="Times New Roman" w:hAnsi="Times New Roman" w:cs="Times New Roman"/>
          <w:bCs/>
        </w:rPr>
        <w:t xml:space="preserve">A késedelmi kötbér megfizetése nem mentesít a teljesítés alól. </w:t>
      </w:r>
    </w:p>
    <w:p w14:paraId="1E9F0EEE" w14:textId="77777777" w:rsidR="00121402" w:rsidRPr="00121402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50E0CAF" w14:textId="69D4AA88" w:rsidR="009B75F6" w:rsidRPr="00121402" w:rsidRDefault="006C7A2A" w:rsidP="00121402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121402">
        <w:rPr>
          <w:rFonts w:ascii="Times New Roman" w:hAnsi="Times New Roman" w:cs="Times New Roman"/>
          <w:b/>
          <w:bCs/>
        </w:rPr>
        <w:t>A késedelmi kötbér maximumának elérése esetén Megrendelő jogosult a szerződést felmondani, vagy ha a teljesítés nem kezdődött meg, jogosult attól elállni</w:t>
      </w:r>
      <w:r w:rsidR="00216B6C" w:rsidRPr="00121402">
        <w:rPr>
          <w:rFonts w:ascii="Times New Roman" w:hAnsi="Times New Roman" w:cs="Times New Roman"/>
          <w:b/>
          <w:bCs/>
        </w:rPr>
        <w:t>, és meghiúsulási kötbért érvényesíteni</w:t>
      </w:r>
      <w:r w:rsidRPr="00121402">
        <w:rPr>
          <w:rFonts w:ascii="Times New Roman" w:hAnsi="Times New Roman" w:cs="Times New Roman"/>
          <w:b/>
          <w:bCs/>
        </w:rPr>
        <w:t>.</w:t>
      </w:r>
      <w:bookmarkEnd w:id="8"/>
      <w:r w:rsidR="009B75F6" w:rsidRPr="00121402">
        <w:rPr>
          <w:rFonts w:ascii="Times New Roman" w:hAnsi="Times New Roman" w:cs="Times New Roman"/>
          <w:b/>
          <w:bCs/>
        </w:rPr>
        <w:t xml:space="preserve"> </w:t>
      </w:r>
    </w:p>
    <w:p w14:paraId="0A2FDD2B" w14:textId="69447A9C" w:rsidR="00B91BF5" w:rsidRPr="00121402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4CD73DBC" w14:textId="2B083C4D" w:rsidR="00121402" w:rsidRPr="00121402" w:rsidRDefault="00B91BF5" w:rsidP="00121402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</w:rPr>
      </w:pPr>
      <w:r w:rsidRPr="00121402">
        <w:rPr>
          <w:rFonts w:ascii="Times New Roman" w:hAnsi="Times New Roman" w:cs="Times New Roman"/>
          <w:b/>
          <w:bCs/>
        </w:rPr>
        <w:t xml:space="preserve">Hibás teljesítési kötbér: </w:t>
      </w:r>
      <w:r w:rsidRPr="00121402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121402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121402" w:rsidRPr="00121402">
        <w:rPr>
          <w:rFonts w:ascii="Times New Roman" w:hAnsi="Times New Roman" w:cs="Times New Roman"/>
          <w:b/>
          <w:bCs/>
        </w:rPr>
        <w:t>50.000,- Ft</w:t>
      </w:r>
      <w:proofErr w:type="gramStart"/>
      <w:r w:rsidR="00121402" w:rsidRPr="00121402">
        <w:rPr>
          <w:rFonts w:ascii="Times New Roman" w:hAnsi="Times New Roman" w:cs="Times New Roman"/>
          <w:b/>
          <w:bCs/>
        </w:rPr>
        <w:t>.</w:t>
      </w:r>
      <w:r w:rsidRPr="00121402">
        <w:rPr>
          <w:rFonts w:ascii="Times New Roman" w:hAnsi="Times New Roman" w:cs="Times New Roman"/>
          <w:b/>
          <w:bCs/>
        </w:rPr>
        <w:t>,</w:t>
      </w:r>
      <w:proofErr w:type="gramEnd"/>
      <w:r w:rsidRPr="00121402">
        <w:rPr>
          <w:rFonts w:ascii="Times New Roman" w:hAnsi="Times New Roman" w:cs="Times New Roman"/>
          <w:b/>
          <w:bCs/>
        </w:rPr>
        <w:t xml:space="preserve"> maximuma </w:t>
      </w:r>
      <w:r w:rsidR="00121402" w:rsidRPr="00121402">
        <w:rPr>
          <w:rFonts w:ascii="Times New Roman" w:hAnsi="Times New Roman" w:cs="Times New Roman"/>
          <w:b/>
          <w:bCs/>
        </w:rPr>
        <w:t>6</w:t>
      </w:r>
      <w:r w:rsidRPr="00121402">
        <w:rPr>
          <w:rFonts w:ascii="Times New Roman" w:hAnsi="Times New Roman" w:cs="Times New Roman"/>
          <w:b/>
          <w:bCs/>
        </w:rPr>
        <w:t>0 naptári napra eső kötbér.</w:t>
      </w:r>
      <w:r w:rsidRPr="00121402">
        <w:rPr>
          <w:rFonts w:ascii="Times New Roman" w:hAnsi="Times New Roman" w:cs="Times New Roman"/>
        </w:rPr>
        <w:t xml:space="preserve"> </w:t>
      </w:r>
      <w:r w:rsidR="00121402" w:rsidRPr="00121402">
        <w:rPr>
          <w:rFonts w:ascii="Times New Roman" w:hAnsi="Times New Roman" w:cs="Times New Roman"/>
          <w:b/>
        </w:rPr>
        <w:t>A hibás teljesítési kötbér megfizetése nem mentesít a teljesítés alól.</w:t>
      </w:r>
    </w:p>
    <w:p w14:paraId="52BF4289" w14:textId="77777777" w:rsidR="00121402" w:rsidRDefault="00121402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</w:p>
    <w:p w14:paraId="03209129" w14:textId="7868422A" w:rsidR="00B91BF5" w:rsidRPr="00121402" w:rsidRDefault="00B91BF5" w:rsidP="006E3CB4">
      <w:pPr>
        <w:spacing w:after="0" w:line="276" w:lineRule="auto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121402">
        <w:rPr>
          <w:rFonts w:ascii="Times New Roman" w:hAnsi="Times New Roman" w:cs="Times New Roman"/>
          <w:b/>
          <w:bCs/>
        </w:rPr>
        <w:t>A hibás teljesítési kötbér maximumának elérése esetén Megrendelő jogosult a szerződést felmondani</w:t>
      </w:r>
      <w:r w:rsidR="00216B6C" w:rsidRPr="00121402">
        <w:rPr>
          <w:rFonts w:ascii="Times New Roman" w:hAnsi="Times New Roman" w:cs="Times New Roman"/>
          <w:b/>
          <w:bCs/>
        </w:rPr>
        <w:t>, és meghiúsulási kötbért érvényesíteni</w:t>
      </w:r>
      <w:r w:rsidRPr="00121402">
        <w:rPr>
          <w:rFonts w:ascii="Times New Roman" w:hAnsi="Times New Roman" w:cs="Times New Roman"/>
          <w:b/>
          <w:bCs/>
        </w:rPr>
        <w:t>.</w:t>
      </w:r>
    </w:p>
    <w:p w14:paraId="070947A1" w14:textId="77777777" w:rsidR="009B75F6" w:rsidRPr="006B2A55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314F871B" w14:textId="7C6F3B61" w:rsidR="00706E38" w:rsidRPr="006E3CB4" w:rsidRDefault="009B75F6" w:rsidP="006E3CB4">
      <w:pPr>
        <w:pStyle w:val="Listaszerbekezds"/>
        <w:numPr>
          <w:ilvl w:val="0"/>
          <w:numId w:val="2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b/>
          <w:bCs/>
        </w:rPr>
      </w:pPr>
      <w:r w:rsidRPr="006E3CB4">
        <w:rPr>
          <w:rFonts w:ascii="Times New Roman" w:hAnsi="Times New Roman" w:cs="Times New Roman"/>
          <w:b/>
          <w:bCs/>
        </w:rPr>
        <w:t xml:space="preserve">Meghiúsulási kötbér: </w:t>
      </w:r>
      <w:bookmarkStart w:id="9" w:name="_Hlk524699957"/>
      <w:r w:rsidR="006E273B" w:rsidRPr="006E3CB4">
        <w:rPr>
          <w:rFonts w:ascii="Times New Roman" w:hAnsi="Times New Roman" w:cs="Times New Roman"/>
          <w:b/>
          <w:bCs/>
        </w:rPr>
        <w:t>Kivitelező</w:t>
      </w:r>
      <w:r w:rsidR="00C464EE" w:rsidRPr="006E3CB4">
        <w:rPr>
          <w:rFonts w:ascii="Times New Roman" w:hAnsi="Times New Roman" w:cs="Times New Roman"/>
          <w:b/>
          <w:bCs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6E3CB4">
        <w:rPr>
          <w:rFonts w:ascii="Times New Roman" w:hAnsi="Times New Roman" w:cs="Times New Roman"/>
          <w:b/>
          <w:bCs/>
        </w:rPr>
        <w:t xml:space="preserve"> és/vagy hibás teljesítés</w:t>
      </w:r>
      <w:r w:rsidR="00C464EE" w:rsidRPr="006E3CB4">
        <w:rPr>
          <w:rFonts w:ascii="Times New Roman" w:hAnsi="Times New Roman" w:cs="Times New Roman"/>
          <w:b/>
          <w:bCs/>
        </w:rPr>
        <w:t xml:space="preserve"> esetére kikötött kötbér mértéke a maximum értéket eléri. A meghiúsulási kötbér mértéke </w:t>
      </w:r>
      <w:r w:rsidR="00365305" w:rsidRPr="006E3CB4">
        <w:rPr>
          <w:rFonts w:ascii="Times New Roman" w:hAnsi="Times New Roman" w:cs="Times New Roman"/>
          <w:b/>
          <w:bCs/>
        </w:rPr>
        <w:t>a nettó</w:t>
      </w:r>
      <w:r w:rsidR="00C464EE" w:rsidRPr="006E3CB4">
        <w:rPr>
          <w:rFonts w:ascii="Times New Roman" w:hAnsi="Times New Roman" w:cs="Times New Roman"/>
          <w:b/>
          <w:bCs/>
        </w:rPr>
        <w:t xml:space="preserve"> </w:t>
      </w:r>
      <w:r w:rsidR="00365305" w:rsidRPr="006E3CB4">
        <w:rPr>
          <w:rFonts w:ascii="Times New Roman" w:hAnsi="Times New Roman" w:cs="Times New Roman"/>
          <w:b/>
          <w:bCs/>
        </w:rPr>
        <w:t>K</w:t>
      </w:r>
      <w:r w:rsidR="00C464EE" w:rsidRPr="006E3CB4">
        <w:rPr>
          <w:rFonts w:ascii="Times New Roman" w:hAnsi="Times New Roman" w:cs="Times New Roman"/>
          <w:b/>
          <w:bCs/>
        </w:rPr>
        <w:t xml:space="preserve">ivitelezői </w:t>
      </w:r>
      <w:r w:rsidR="00365305" w:rsidRPr="006E3CB4">
        <w:rPr>
          <w:rFonts w:ascii="Times New Roman" w:hAnsi="Times New Roman" w:cs="Times New Roman"/>
          <w:b/>
          <w:bCs/>
        </w:rPr>
        <w:t>D</w:t>
      </w:r>
      <w:r w:rsidR="00C464EE" w:rsidRPr="006E3CB4">
        <w:rPr>
          <w:rFonts w:ascii="Times New Roman" w:hAnsi="Times New Roman" w:cs="Times New Roman"/>
          <w:b/>
          <w:bCs/>
        </w:rPr>
        <w:t xml:space="preserve">íj </w:t>
      </w:r>
      <w:r w:rsidR="006E3CB4">
        <w:rPr>
          <w:rFonts w:ascii="Times New Roman" w:hAnsi="Times New Roman" w:cs="Times New Roman"/>
          <w:b/>
          <w:bCs/>
        </w:rPr>
        <w:t>30</w:t>
      </w:r>
      <w:r w:rsidR="00C464EE" w:rsidRPr="006E3CB4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6B2A55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1655ADB0" w14:textId="2A9F0C0B" w:rsidR="00216B6C" w:rsidRPr="00CA2728" w:rsidRDefault="00216B6C" w:rsidP="00CA2728">
      <w:pPr>
        <w:tabs>
          <w:tab w:val="left" w:pos="2835"/>
        </w:tabs>
        <w:spacing w:after="0" w:line="276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CA2728">
        <w:rPr>
          <w:rFonts w:ascii="Times New Roman" w:hAnsi="Times New Roman" w:cs="Times New Roman"/>
        </w:rPr>
        <w:t>Meghiúsulási kötbér érvényesítése az egyéb kötbérek érvényesítését kizárja.</w:t>
      </w:r>
    </w:p>
    <w:p w14:paraId="452583EC" w14:textId="78E79BEF" w:rsidR="005F4261" w:rsidRPr="00CA2728" w:rsidRDefault="007626E2" w:rsidP="00CA2728">
      <w:pPr>
        <w:tabs>
          <w:tab w:val="left" w:pos="2835"/>
        </w:tabs>
        <w:spacing w:after="0" w:line="276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CA2728">
        <w:rPr>
          <w:rFonts w:ascii="Times New Roman" w:hAnsi="Times New Roman" w:cs="Times New Roman"/>
        </w:rPr>
        <w:t>Szerződő felek rögzítik, hogy</w:t>
      </w:r>
      <w:r w:rsidR="000902BF" w:rsidRPr="00CA2728">
        <w:rPr>
          <w:rFonts w:ascii="Times New Roman" w:hAnsi="Times New Roman" w:cs="Times New Roman"/>
        </w:rPr>
        <w:t xml:space="preserve"> a</w:t>
      </w:r>
      <w:r w:rsidR="005F4261" w:rsidRPr="00CA2728">
        <w:rPr>
          <w:rFonts w:ascii="Times New Roman" w:hAnsi="Times New Roman" w:cs="Times New Roman"/>
        </w:rPr>
        <w:t xml:space="preserve"> meghiúsulási kötbér érvényesítése a teljesítés követelését kizárja. </w:t>
      </w:r>
    </w:p>
    <w:p w14:paraId="4986A528" w14:textId="431EBE8A" w:rsidR="009B75F6" w:rsidRPr="00CA2728" w:rsidRDefault="00A14913" w:rsidP="00CA2728">
      <w:pPr>
        <w:tabs>
          <w:tab w:val="left" w:pos="2835"/>
        </w:tabs>
        <w:spacing w:after="0" w:line="276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CA2728">
        <w:rPr>
          <w:rFonts w:ascii="Times New Roman" w:hAnsi="Times New Roman" w:cs="Times New Roman"/>
        </w:rPr>
        <w:t>Kivitelező</w:t>
      </w:r>
      <w:r w:rsidR="005F4261" w:rsidRPr="00CA2728">
        <w:rPr>
          <w:rFonts w:ascii="Times New Roman" w:hAnsi="Times New Roman" w:cs="Times New Roman"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CA2728" w:rsidRDefault="005F4261" w:rsidP="00CA2728">
      <w:pPr>
        <w:pStyle w:val="Nincstrkz"/>
        <w:ind w:left="1134"/>
        <w:jc w:val="both"/>
        <w:rPr>
          <w:rFonts w:ascii="Times New Roman" w:hAnsi="Times New Roman" w:cs="Times New Roman"/>
          <w:lang w:eastAsia="hu-HU"/>
        </w:rPr>
      </w:pPr>
      <w:r w:rsidRPr="00CA2728">
        <w:rPr>
          <w:rFonts w:ascii="Times New Roman" w:hAnsi="Times New Roman" w:cs="Times New Roman"/>
          <w:lang w:eastAsia="hu-HU"/>
        </w:rPr>
        <w:t xml:space="preserve">A kötbér megfizetése után </w:t>
      </w:r>
      <w:r w:rsidR="007626E2" w:rsidRPr="00CA2728">
        <w:rPr>
          <w:rFonts w:ascii="Times New Roman" w:hAnsi="Times New Roman" w:cs="Times New Roman"/>
        </w:rPr>
        <w:t xml:space="preserve">az általános forgalmi adóról szóló 2007. évi CXXVII. törvény rendelkezései alapján </w:t>
      </w:r>
      <w:r w:rsidRPr="00CA2728">
        <w:rPr>
          <w:rFonts w:ascii="Times New Roman" w:hAnsi="Times New Roman" w:cs="Times New Roman"/>
          <w:lang w:eastAsia="hu-HU"/>
        </w:rPr>
        <w:t xml:space="preserve">nem </w:t>
      </w:r>
      <w:r w:rsidR="007626E2" w:rsidRPr="00CA2728">
        <w:rPr>
          <w:rFonts w:ascii="Times New Roman" w:hAnsi="Times New Roman" w:cs="Times New Roman"/>
          <w:lang w:eastAsia="hu-HU"/>
        </w:rPr>
        <w:t xml:space="preserve">kell ÁFA-t fizetni, </w:t>
      </w:r>
      <w:r w:rsidR="007626E2" w:rsidRPr="00CA2728">
        <w:rPr>
          <w:rFonts w:ascii="Times New Roman" w:hAnsi="Times New Roman" w:cs="Times New Roman"/>
        </w:rPr>
        <w:t xml:space="preserve">a számvitelről szóló 2000. évi C. törvény </w:t>
      </w:r>
      <w:r w:rsidRPr="00CA2728">
        <w:rPr>
          <w:rFonts w:ascii="Times New Roman" w:hAnsi="Times New Roman" w:cs="Times New Roman"/>
          <w:lang w:eastAsia="hu-HU"/>
        </w:rPr>
        <w:t xml:space="preserve">szerinti bizonylat </w:t>
      </w:r>
      <w:r w:rsidR="007626E2" w:rsidRPr="00CA2728">
        <w:rPr>
          <w:rFonts w:ascii="Times New Roman" w:hAnsi="Times New Roman" w:cs="Times New Roman"/>
          <w:lang w:eastAsia="hu-HU"/>
        </w:rPr>
        <w:t xml:space="preserve">kiállítása, azaz jelen </w:t>
      </w:r>
      <w:r w:rsidRPr="00CA2728">
        <w:rPr>
          <w:rFonts w:ascii="Times New Roman" w:hAnsi="Times New Roman" w:cs="Times New Roman"/>
          <w:lang w:eastAsia="hu-HU"/>
        </w:rPr>
        <w:t>a szerződés is elég.</w:t>
      </w:r>
    </w:p>
    <w:p w14:paraId="497F103F" w14:textId="77777777" w:rsidR="00917FED" w:rsidRPr="006B2A55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01B15586" w14:textId="77777777" w:rsidR="00DB6CE8" w:rsidRDefault="00DB6CE8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CE4E982" w14:textId="77777777" w:rsidR="00DB6CE8" w:rsidRDefault="00DB6CE8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BC6B5E9" w14:textId="77777777" w:rsidR="00DB6CE8" w:rsidRDefault="00DB6CE8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B966D01" w14:textId="77777777" w:rsidR="00DB6CE8" w:rsidRDefault="00DB6CE8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7D314C" w14:textId="013D669E" w:rsidR="00D25218" w:rsidRPr="00451EE0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EE0">
        <w:rPr>
          <w:rFonts w:ascii="Times New Roman" w:hAnsi="Times New Roman" w:cs="Times New Roman"/>
          <w:b/>
          <w:bCs/>
          <w:color w:val="000000"/>
        </w:rPr>
        <w:lastRenderedPageBreak/>
        <w:t>I</w:t>
      </w:r>
      <w:r w:rsidR="00033037" w:rsidRPr="00451EE0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451EE0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451EE0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51EE0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451EE0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451EE0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EE0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451EE0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451EE0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EE0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451EE0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451EE0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51EE0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451EE0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451EE0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51EE0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451EE0">
        <w:rPr>
          <w:rFonts w:ascii="Times New Roman" w:hAnsi="Times New Roman" w:cs="Times New Roman"/>
          <w:color w:val="000000"/>
        </w:rPr>
        <w:t xml:space="preserve"> </w:t>
      </w:r>
      <w:r w:rsidRPr="00451EE0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451EE0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451EE0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451EE0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51EE0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451EE0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451EE0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451EE0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451EE0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451EE0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451EE0" w14:paraId="3CE580BF" w14:textId="77777777" w:rsidTr="00A11112">
        <w:tc>
          <w:tcPr>
            <w:tcW w:w="4318" w:type="dxa"/>
          </w:tcPr>
          <w:p w14:paraId="2DA5059C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451EE0" w14:paraId="27663052" w14:textId="77777777" w:rsidTr="00A11112">
        <w:tc>
          <w:tcPr>
            <w:tcW w:w="4318" w:type="dxa"/>
          </w:tcPr>
          <w:p w14:paraId="4B88F9FA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451EE0" w14:paraId="559BE4C3" w14:textId="77777777" w:rsidTr="00A11112">
        <w:tc>
          <w:tcPr>
            <w:tcW w:w="4318" w:type="dxa"/>
          </w:tcPr>
          <w:p w14:paraId="16588BC3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451EE0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451EE0" w14:paraId="20436BE2" w14:textId="77777777" w:rsidTr="00A11112">
        <w:tc>
          <w:tcPr>
            <w:tcW w:w="4318" w:type="dxa"/>
          </w:tcPr>
          <w:p w14:paraId="58A40074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451EE0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451EE0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451EE0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451EE0" w14:paraId="7914724E" w14:textId="77777777" w:rsidTr="00A11112">
        <w:tc>
          <w:tcPr>
            <w:tcW w:w="4318" w:type="dxa"/>
          </w:tcPr>
          <w:p w14:paraId="638A245F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451EE0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451EE0" w14:paraId="3D9C3962" w14:textId="77777777" w:rsidTr="00A11112">
        <w:tc>
          <w:tcPr>
            <w:tcW w:w="4318" w:type="dxa"/>
          </w:tcPr>
          <w:p w14:paraId="20720B2E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451EE0" w14:paraId="59A5F9AE" w14:textId="77777777" w:rsidTr="00A11112">
        <w:tc>
          <w:tcPr>
            <w:tcW w:w="4318" w:type="dxa"/>
          </w:tcPr>
          <w:p w14:paraId="2D522A83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451EE0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451EE0" w14:paraId="1FE73A82" w14:textId="77777777" w:rsidTr="00A11112">
        <w:tc>
          <w:tcPr>
            <w:tcW w:w="4318" w:type="dxa"/>
          </w:tcPr>
          <w:p w14:paraId="4F6865DF" w14:textId="77777777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451EE0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451EE0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451EE0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451EE0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51EE0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451EE0">
        <w:rPr>
          <w:rFonts w:ascii="Times New Roman" w:hAnsi="Times New Roman" w:cs="Times New Roman"/>
          <w:color w:val="000000"/>
        </w:rPr>
        <w:t xml:space="preserve"> </w:t>
      </w:r>
      <w:r w:rsidRPr="00451EE0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451EE0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451EE0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EE0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451EE0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578948E" w14:textId="7F0BBC67" w:rsidR="00A11112" w:rsidRPr="000E0976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E0976">
        <w:rPr>
          <w:rFonts w:ascii="Times New Roman" w:hAnsi="Times New Roman" w:cs="Times New Roman"/>
          <w:color w:val="000000"/>
        </w:rPr>
        <w:t>Kivitelező</w:t>
      </w:r>
      <w:r w:rsidR="00033037" w:rsidRPr="000E0976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0E0976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0E0976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C.A.R. vagy azzal egyenértékű), melynek mértéke </w:t>
      </w:r>
      <w:bookmarkStart w:id="10" w:name="_Hlk50292641"/>
      <w:r w:rsidR="00BA1BEF" w:rsidRPr="000E09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0E0976">
        <w:rPr>
          <w:rFonts w:ascii="Times New Roman" w:hAnsi="Times New Roman" w:cs="Times New Roman"/>
          <w:b/>
          <w:bCs/>
          <w:color w:val="000000"/>
        </w:rPr>
        <w:t>5</w:t>
      </w:r>
      <w:r w:rsidR="002E1670" w:rsidRPr="000E09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0E09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0E0976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0E0976">
        <w:rPr>
          <w:rFonts w:ascii="Times New Roman" w:hAnsi="Times New Roman" w:cs="Times New Roman"/>
          <w:b/>
          <w:bCs/>
          <w:color w:val="000000"/>
        </w:rPr>
        <w:t>1</w:t>
      </w:r>
      <w:r w:rsidR="00E32811" w:rsidRPr="000E0976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0E0976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0E0976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0E0976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0E0976">
        <w:rPr>
          <w:rFonts w:ascii="Times New Roman" w:hAnsi="Times New Roman" w:cs="Times New Roman"/>
          <w:b/>
          <w:bCs/>
          <w:color w:val="000000"/>
        </w:rPr>
        <w:t>.</w:t>
      </w:r>
    </w:p>
    <w:p w14:paraId="0DE7F949" w14:textId="77777777" w:rsidR="00A11112" w:rsidRPr="000E0976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Pr="000E0976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color w:val="000000"/>
        </w:rPr>
        <w:t>Kivitelező</w:t>
      </w:r>
      <w:r w:rsidR="00033037" w:rsidRPr="000E0976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0E0976">
        <w:rPr>
          <w:rFonts w:ascii="Times New Roman" w:hAnsi="Times New Roman" w:cs="Times New Roman"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0E0976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7895E5A" w:rsidR="00A11112" w:rsidRPr="000E0976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0E097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 eredeti példányát, egy másolati</w:t>
      </w:r>
      <w:r w:rsidR="004D658C" w:rsidRPr="000E097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0E097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0E0976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0E0976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0E0976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0E0976">
        <w:rPr>
          <w:rFonts w:ascii="Times New Roman" w:hAnsi="Times New Roman" w:cs="Times New Roman"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color w:val="000000"/>
        </w:rPr>
        <w:t xml:space="preserve">Megrendelő </w:t>
      </w:r>
      <w:r w:rsidRPr="000E0976">
        <w:rPr>
          <w:rFonts w:ascii="Times New Roman" w:hAnsi="Times New Roman" w:cs="Times New Roman"/>
          <w:color w:val="000000"/>
        </w:rPr>
        <w:t>Kivitelező</w:t>
      </w:r>
      <w:r w:rsidR="00033037" w:rsidRPr="000E0976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0E0976">
        <w:rPr>
          <w:rFonts w:ascii="Times New Roman" w:hAnsi="Times New Roman" w:cs="Times New Roman"/>
          <w:color w:val="000000"/>
        </w:rPr>
        <w:t>Kivitelező</w:t>
      </w:r>
      <w:r w:rsidR="00033037" w:rsidRPr="000E0976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0E0976">
        <w:rPr>
          <w:rFonts w:ascii="Times New Roman" w:hAnsi="Times New Roman" w:cs="Times New Roman"/>
          <w:color w:val="000000"/>
        </w:rPr>
        <w:t xml:space="preserve"> </w:t>
      </w:r>
      <w:r w:rsidR="00033037" w:rsidRPr="000E0976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6B2A55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67FCE8D2" w14:textId="77777777" w:rsidR="00A11112" w:rsidRPr="000E0976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E0976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0E0976">
        <w:rPr>
          <w:rFonts w:ascii="Times New Roman" w:hAnsi="Times New Roman" w:cs="Times New Roman"/>
          <w:b/>
          <w:bCs/>
          <w:color w:val="000000"/>
        </w:rPr>
        <w:t>I</w:t>
      </w:r>
      <w:r w:rsidRPr="000E0976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0E0976">
        <w:rPr>
          <w:rFonts w:ascii="Times New Roman" w:hAnsi="Times New Roman" w:cs="Times New Roman"/>
          <w:b/>
          <w:bCs/>
          <w:color w:val="000000"/>
        </w:rPr>
        <w:t>VEGYES</w:t>
      </w:r>
      <w:r w:rsidRPr="000E0976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1951C8AF" w14:textId="77777777" w:rsidR="003938F6" w:rsidRPr="000E0976" w:rsidRDefault="003938F6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0E0976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0E0976">
        <w:rPr>
          <w:rFonts w:ascii="Times New Roman" w:hAnsi="Times New Roman" w:cs="Times New Roman"/>
          <w:color w:val="000000"/>
        </w:rPr>
        <w:t xml:space="preserve"> </w:t>
      </w:r>
      <w:r w:rsidRPr="000E0976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0E0976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0E0976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0E0976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0E0976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0E0976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0E0976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0E0976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E0976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6B2A55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E8FD9DC" w14:textId="39A1DE94" w:rsidR="00801CFB" w:rsidRPr="00A62185" w:rsidRDefault="00A6218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62185">
        <w:rPr>
          <w:rFonts w:ascii="Times New Roman" w:hAnsi="Times New Roman" w:cs="Times New Roman"/>
          <w:color w:val="000000"/>
        </w:rPr>
        <w:t>Kivitelező nyilatkozik, hogy a nemzeti vagyonról szóló 2011. évi CXCVI. törvény szerint átlátható szervezetnek minősül.</w:t>
      </w:r>
    </w:p>
    <w:p w14:paraId="00C82DEE" w14:textId="77777777" w:rsidR="0053485E" w:rsidRPr="00A62185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A62185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62185">
        <w:rPr>
          <w:rFonts w:ascii="Times New Roman" w:hAnsi="Times New Roman" w:cs="Times New Roman"/>
          <w:color w:val="000000"/>
        </w:rPr>
        <w:t xml:space="preserve">Jelen </w:t>
      </w:r>
      <w:r w:rsidR="0053485E" w:rsidRPr="00A62185">
        <w:rPr>
          <w:rFonts w:ascii="Times New Roman" w:hAnsi="Times New Roman" w:cs="Times New Roman"/>
          <w:color w:val="000000"/>
        </w:rPr>
        <w:t>S</w:t>
      </w:r>
      <w:r w:rsidRPr="00A62185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A62185">
        <w:rPr>
          <w:rFonts w:ascii="Times New Roman" w:hAnsi="Times New Roman" w:cs="Times New Roman"/>
          <w:color w:val="000000"/>
        </w:rPr>
        <w:t xml:space="preserve"> </w:t>
      </w:r>
      <w:r w:rsidRPr="00A62185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A62185">
        <w:rPr>
          <w:rFonts w:ascii="Times New Roman" w:hAnsi="Times New Roman" w:cs="Times New Roman"/>
          <w:color w:val="000000"/>
        </w:rPr>
        <w:t xml:space="preserve"> </w:t>
      </w:r>
      <w:r w:rsidRPr="00A62185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A62185">
        <w:rPr>
          <w:rFonts w:ascii="Times New Roman" w:hAnsi="Times New Roman" w:cs="Times New Roman"/>
          <w:color w:val="000000"/>
        </w:rPr>
        <w:t xml:space="preserve"> </w:t>
      </w:r>
    </w:p>
    <w:p w14:paraId="7AAEFA13" w14:textId="77777777" w:rsidR="00F27F7B" w:rsidRPr="00CD09FD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CD09FD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CD09FD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CD09FD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CD09FD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D09FD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CD09FD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CD09FD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D09FD">
        <w:rPr>
          <w:rFonts w:ascii="Times New Roman" w:hAnsi="Times New Roman" w:cs="Times New Roman"/>
          <w:color w:val="000000"/>
        </w:rPr>
        <w:t>2</w:t>
      </w:r>
      <w:r w:rsidR="00033037" w:rsidRPr="00CD09FD">
        <w:rPr>
          <w:rFonts w:ascii="Times New Roman" w:hAnsi="Times New Roman" w:cs="Times New Roman"/>
          <w:color w:val="000000"/>
        </w:rPr>
        <w:t>. számú melléklet</w:t>
      </w:r>
      <w:r w:rsidR="00DB38AC" w:rsidRPr="00CD09FD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CD09FD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D09FD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CD09FD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D09FD">
        <w:rPr>
          <w:rFonts w:ascii="Times New Roman" w:hAnsi="Times New Roman" w:cs="Times New Roman"/>
          <w:color w:val="000000"/>
        </w:rPr>
        <w:lastRenderedPageBreak/>
        <w:t>4. számú melléklet: Alvállalkozó bejelentésére szolgáló nyilatkozatminta</w:t>
      </w:r>
    </w:p>
    <w:p w14:paraId="2C3FE659" w14:textId="77777777" w:rsidR="009A5851" w:rsidRPr="00CD09FD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D09FD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CD09FD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CD09FD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CD09FD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D09FD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CD09FD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CD09FD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CD09FD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CD09FD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CD09FD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CD09FD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CD09FD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……………………</w:t>
            </w:r>
            <w:r w:rsidR="0051519D" w:rsidRPr="00CD09FD">
              <w:rPr>
                <w:rFonts w:ascii="Times New Roman" w:hAnsi="Times New Roman" w:cs="Times New Roman"/>
              </w:rPr>
              <w:t>………………..</w:t>
            </w:r>
            <w:r w:rsidRPr="00CD09FD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CD09FD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CD09FD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CD09FD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……………………</w:t>
            </w:r>
            <w:r w:rsidR="0051519D" w:rsidRPr="00CD09FD">
              <w:rPr>
                <w:rFonts w:ascii="Times New Roman" w:hAnsi="Times New Roman" w:cs="Times New Roman"/>
              </w:rPr>
              <w:t>…..</w:t>
            </w:r>
            <w:r w:rsidRPr="00CD09FD">
              <w:rPr>
                <w:rFonts w:ascii="Times New Roman" w:hAnsi="Times New Roman" w:cs="Times New Roman"/>
              </w:rPr>
              <w:t>…</w:t>
            </w:r>
            <w:r w:rsidR="0051519D" w:rsidRPr="00CD09FD">
              <w:rPr>
                <w:rFonts w:ascii="Times New Roman" w:hAnsi="Times New Roman" w:cs="Times New Roman"/>
              </w:rPr>
              <w:t>……….</w:t>
            </w:r>
            <w:r w:rsidRPr="00CD09FD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CD09FD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CD09FD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09FD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CD09FD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09FD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7E7DCD8F" w14:textId="1CF91871" w:rsidR="00801CFB" w:rsidRPr="00CD09FD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D09FD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CD09FD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D09FD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7732E30A" w14:textId="77777777" w:rsidR="00634D37" w:rsidRPr="00CD09FD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CD09FD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D09FD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CD09FD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CD09FD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CD09FD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CD09FD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CD09FD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Budapest, 20</w:t>
            </w:r>
            <w:r w:rsidR="000B59C2" w:rsidRPr="00CD09FD">
              <w:rPr>
                <w:rFonts w:ascii="Times New Roman" w:hAnsi="Times New Roman" w:cs="Times New Roman"/>
              </w:rPr>
              <w:t>2</w:t>
            </w:r>
            <w:r w:rsidR="00DB030B" w:rsidRPr="00CD09FD">
              <w:rPr>
                <w:rFonts w:ascii="Times New Roman" w:hAnsi="Times New Roman" w:cs="Times New Roman"/>
              </w:rPr>
              <w:t>3</w:t>
            </w:r>
            <w:r w:rsidRPr="00CD09FD">
              <w:rPr>
                <w:rFonts w:ascii="Times New Roman" w:hAnsi="Times New Roman" w:cs="Times New Roman"/>
              </w:rPr>
              <w:t xml:space="preserve">. év </w:t>
            </w:r>
            <w:r w:rsidR="009010F3" w:rsidRPr="00CD09FD">
              <w:rPr>
                <w:rFonts w:ascii="Times New Roman" w:hAnsi="Times New Roman" w:cs="Times New Roman"/>
              </w:rPr>
              <w:t>……….</w:t>
            </w:r>
            <w:r w:rsidRPr="00CD09FD">
              <w:rPr>
                <w:rFonts w:ascii="Times New Roman" w:hAnsi="Times New Roman" w:cs="Times New Roman"/>
              </w:rPr>
              <w:t xml:space="preserve"> hó </w:t>
            </w:r>
            <w:r w:rsidR="009010F3" w:rsidRPr="00CD09FD">
              <w:rPr>
                <w:rFonts w:ascii="Times New Roman" w:hAnsi="Times New Roman" w:cs="Times New Roman"/>
              </w:rPr>
              <w:t>……</w:t>
            </w:r>
            <w:r w:rsidR="00CF4701" w:rsidRPr="00CD09FD">
              <w:rPr>
                <w:rFonts w:ascii="Times New Roman" w:hAnsi="Times New Roman" w:cs="Times New Roman"/>
              </w:rPr>
              <w:t xml:space="preserve"> </w:t>
            </w:r>
            <w:r w:rsidRPr="00CD09FD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CD09FD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D09FD">
              <w:rPr>
                <w:rFonts w:ascii="Times New Roman" w:hAnsi="Times New Roman" w:cs="Times New Roman"/>
              </w:rPr>
              <w:t>Budapest, 20</w:t>
            </w:r>
            <w:r w:rsidR="000B59C2" w:rsidRPr="00CD09FD">
              <w:rPr>
                <w:rFonts w:ascii="Times New Roman" w:hAnsi="Times New Roman" w:cs="Times New Roman"/>
              </w:rPr>
              <w:t>2</w:t>
            </w:r>
            <w:r w:rsidR="00DB030B" w:rsidRPr="00CD09FD">
              <w:rPr>
                <w:rFonts w:ascii="Times New Roman" w:hAnsi="Times New Roman" w:cs="Times New Roman"/>
              </w:rPr>
              <w:t>3</w:t>
            </w:r>
            <w:r w:rsidRPr="00CD09F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CD09FD">
              <w:rPr>
                <w:rFonts w:ascii="Times New Roman" w:hAnsi="Times New Roman" w:cs="Times New Roman"/>
              </w:rPr>
              <w:t xml:space="preserve">év </w:t>
            </w:r>
            <w:r w:rsidR="009010F3" w:rsidRPr="00CD09FD">
              <w:rPr>
                <w:rFonts w:ascii="Times New Roman" w:hAnsi="Times New Roman" w:cs="Times New Roman"/>
              </w:rPr>
              <w:t>…</w:t>
            </w:r>
            <w:proofErr w:type="gramEnd"/>
            <w:r w:rsidR="009010F3" w:rsidRPr="00CD09FD">
              <w:rPr>
                <w:rFonts w:ascii="Times New Roman" w:hAnsi="Times New Roman" w:cs="Times New Roman"/>
              </w:rPr>
              <w:t>……..</w:t>
            </w:r>
            <w:r w:rsidRPr="00CD09FD">
              <w:rPr>
                <w:rFonts w:ascii="Times New Roman" w:hAnsi="Times New Roman" w:cs="Times New Roman"/>
              </w:rPr>
              <w:t xml:space="preserve"> hó </w:t>
            </w:r>
            <w:r w:rsidR="009010F3" w:rsidRPr="00CD09FD">
              <w:rPr>
                <w:rFonts w:ascii="Times New Roman" w:hAnsi="Times New Roman" w:cs="Times New Roman"/>
              </w:rPr>
              <w:t>……</w:t>
            </w:r>
            <w:r w:rsidR="007E4407" w:rsidRPr="00CD09FD">
              <w:rPr>
                <w:rFonts w:ascii="Times New Roman" w:hAnsi="Times New Roman" w:cs="Times New Roman"/>
              </w:rPr>
              <w:t>.</w:t>
            </w:r>
            <w:r w:rsidRPr="00CD09FD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CD09FD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CD09FD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E02DC7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E02DC7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E02DC7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E02DC7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proofErr w:type="gramStart"/>
      <w:r w:rsidRPr="00E02DC7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E02DC7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End"/>
      <w:r w:rsidR="00FE6F4B" w:rsidRPr="00E02DC7">
        <w:rPr>
          <w:rFonts w:ascii="Times New Roman" w:eastAsia="Times New Roman" w:hAnsi="Times New Roman" w:cs="Times New Roman"/>
          <w:b/>
          <w:lang w:eastAsia="hu-HU"/>
        </w:rPr>
        <w:t>……………..</w:t>
      </w:r>
      <w:r w:rsidRPr="00E02DC7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E02DC7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E02DC7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E02DC7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E02DC7">
        <w:rPr>
          <w:rFonts w:ascii="Times New Roman" w:eastAsia="Times New Roman" w:hAnsi="Times New Roman" w:cs="Times New Roman"/>
          <w:b/>
          <w:lang w:eastAsia="hu-HU"/>
        </w:rPr>
        <w:t>…………………………………</w:t>
      </w:r>
      <w:r w:rsidR="00F23781" w:rsidRPr="00E02DC7">
        <w:rPr>
          <w:rFonts w:ascii="Times New Roman" w:eastAsia="Times New Roman" w:hAnsi="Times New Roman" w:cs="Times New Roman"/>
          <w:b/>
          <w:lang w:eastAsia="hu-HU"/>
        </w:rPr>
        <w:t xml:space="preserve">.) </w:t>
      </w:r>
      <w:r w:rsidRPr="00E02DC7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E02DC7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E02DC7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E02DC7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E02DC7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02DC7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E02DC7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proofErr w:type="gramStart"/>
      <w:r w:rsidRPr="00E02DC7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</w:t>
      </w:r>
      <w:proofErr w:type="gramEnd"/>
      <w:r w:rsidRPr="00E02DC7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E02DC7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E02DC7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End"/>
      <w:r w:rsidRPr="00E02DC7">
        <w:rPr>
          <w:rFonts w:ascii="Times New Roman" w:eastAsia="Times New Roman" w:hAnsi="Times New Roman" w:cs="Times New Roman"/>
          <w:b/>
          <w:lang w:eastAsia="hu-HU"/>
        </w:rPr>
        <w:t>……..</w:t>
      </w:r>
      <w:r w:rsidRPr="00E02DC7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E02DC7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E02DC7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E02DC7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E02DC7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E02DC7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E02DC7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E02DC7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E02DC7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E02DC7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02DC7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02DC7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E02DC7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02DC7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E02DC7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02DC7">
        <w:rPr>
          <w:rFonts w:ascii="Times New Roman" w:eastAsia="Times New Roman" w:hAnsi="Times New Roman" w:cs="Times New Roman"/>
          <w:lang w:eastAsia="hu-HU"/>
        </w:rPr>
        <w:t>Kelt.:</w:t>
      </w:r>
      <w:r w:rsidR="009C4B69" w:rsidRPr="00E02DC7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E02DC7">
        <w:rPr>
          <w:rFonts w:ascii="Times New Roman" w:eastAsia="Times New Roman" w:hAnsi="Times New Roman" w:cs="Times New Roman"/>
          <w:lang w:eastAsia="hu-HU"/>
        </w:rPr>
        <w:t>20</w:t>
      </w:r>
      <w:r w:rsidR="000B59C2" w:rsidRPr="00E02DC7">
        <w:rPr>
          <w:rFonts w:ascii="Times New Roman" w:eastAsia="Times New Roman" w:hAnsi="Times New Roman" w:cs="Times New Roman"/>
          <w:lang w:eastAsia="hu-HU"/>
        </w:rPr>
        <w:t>2</w:t>
      </w:r>
      <w:r w:rsidR="00DB030B" w:rsidRPr="00E02DC7">
        <w:rPr>
          <w:rFonts w:ascii="Times New Roman" w:eastAsia="Times New Roman" w:hAnsi="Times New Roman" w:cs="Times New Roman"/>
          <w:lang w:eastAsia="hu-HU"/>
        </w:rPr>
        <w:t>3</w:t>
      </w:r>
      <w:r w:rsidR="00634D37" w:rsidRPr="00E02DC7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E02DC7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E02DC7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E02DC7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E02DC7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E02DC7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E02DC7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E02DC7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E02DC7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E02DC7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E02DC7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4E6F7E93" w:rsidR="009A5851" w:rsidRPr="00E02DC7" w:rsidRDefault="009A5851" w:rsidP="009A5851">
      <w:pPr>
        <w:jc w:val="both"/>
        <w:rPr>
          <w:rFonts w:ascii="Times New Roman" w:hAnsi="Times New Roman" w:cs="Times New Roman"/>
          <w:bCs/>
        </w:rPr>
      </w:pPr>
      <w:proofErr w:type="gramStart"/>
      <w:r w:rsidRPr="00E02DC7">
        <w:rPr>
          <w:rFonts w:ascii="Times New Roman" w:hAnsi="Times New Roman" w:cs="Times New Roman"/>
          <w:bCs/>
        </w:rPr>
        <w:t xml:space="preserve">Alulírott </w:t>
      </w:r>
      <w:r w:rsidRPr="00E02DC7">
        <w:rPr>
          <w:rFonts w:ascii="Times New Roman" w:hAnsi="Times New Roman" w:cs="Times New Roman"/>
          <w:b/>
        </w:rPr>
        <w:t>…</w:t>
      </w:r>
      <w:proofErr w:type="gramEnd"/>
      <w:r w:rsidRPr="00E02DC7">
        <w:rPr>
          <w:rFonts w:ascii="Times New Roman" w:hAnsi="Times New Roman" w:cs="Times New Roman"/>
          <w:b/>
        </w:rPr>
        <w:t>……………..</w:t>
      </w:r>
      <w:r w:rsidRPr="00E02DC7">
        <w:rPr>
          <w:rFonts w:ascii="Times New Roman" w:hAnsi="Times New Roman" w:cs="Times New Roman"/>
          <w:bCs/>
        </w:rPr>
        <w:t xml:space="preserve"> mint a </w:t>
      </w:r>
      <w:r w:rsidRPr="00E02DC7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02DC7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a </w:t>
      </w:r>
      <w:r w:rsidR="00536DC0">
        <w:rPr>
          <w:rFonts w:ascii="Times New Roman" w:hAnsi="Times New Roman" w:cs="Times New Roman"/>
          <w:bCs/>
        </w:rPr>
        <w:t>…………………………………</w:t>
      </w:r>
      <w:r w:rsidRPr="00E02DC7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E02DC7">
        <w:rPr>
          <w:rStyle w:val="Lbjegyzet-hivatkozs"/>
          <w:rFonts w:ascii="Times New Roman" w:hAnsi="Times New Roman" w:cs="Times New Roman"/>
          <w:bCs/>
        </w:rPr>
        <w:footnoteReference w:id="1"/>
      </w:r>
      <w:r w:rsidRPr="00E02DC7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  <w:r w:rsidRPr="00E02DC7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  <w:r w:rsidRPr="00E02DC7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  <w:r w:rsidRPr="00E02DC7">
        <w:rPr>
          <w:rFonts w:ascii="Times New Roman" w:hAnsi="Times New Roman" w:cs="Times New Roman"/>
        </w:rPr>
        <w:t>Az alvállalkozó fent közölt adataiban az alábbi változások történtek</w:t>
      </w:r>
      <w:r w:rsidRPr="00E02DC7">
        <w:rPr>
          <w:rStyle w:val="Lbjegyzet-hivatkozs"/>
          <w:rFonts w:ascii="Times New Roman" w:hAnsi="Times New Roman" w:cs="Times New Roman"/>
        </w:rPr>
        <w:footnoteReference w:id="2"/>
      </w:r>
      <w:r w:rsidRPr="00E02DC7">
        <w:rPr>
          <w:rFonts w:ascii="Times New Roman" w:hAnsi="Times New Roman" w:cs="Times New Roman"/>
        </w:rPr>
        <w:t>:</w:t>
      </w:r>
    </w:p>
    <w:p w14:paraId="0601FE01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E02DC7" w:rsidRDefault="009A5851" w:rsidP="009A5851">
      <w:pPr>
        <w:jc w:val="both"/>
        <w:rPr>
          <w:rFonts w:ascii="Times New Roman" w:hAnsi="Times New Roman" w:cs="Times New Roman"/>
        </w:rPr>
      </w:pPr>
      <w:r w:rsidRPr="00E02DC7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E02DC7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E02DC7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E02DC7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2D5BE7B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E02DC7">
        <w:rPr>
          <w:rFonts w:ascii="Times New Roman" w:hAnsi="Times New Roman" w:cs="Times New Roman"/>
          <w:bCs/>
        </w:rPr>
        <w:t xml:space="preserve">Alulírott </w:t>
      </w:r>
      <w:r w:rsidRPr="00E02DC7">
        <w:rPr>
          <w:rFonts w:ascii="Times New Roman" w:hAnsi="Times New Roman" w:cs="Times New Roman"/>
          <w:b/>
        </w:rPr>
        <w:t>…</w:t>
      </w:r>
      <w:proofErr w:type="gramEnd"/>
      <w:r w:rsidRPr="00E02DC7">
        <w:rPr>
          <w:rFonts w:ascii="Times New Roman" w:hAnsi="Times New Roman" w:cs="Times New Roman"/>
          <w:b/>
        </w:rPr>
        <w:t>……………..</w:t>
      </w:r>
      <w:r w:rsidRPr="00E02DC7">
        <w:rPr>
          <w:rFonts w:ascii="Times New Roman" w:hAnsi="Times New Roman" w:cs="Times New Roman"/>
          <w:bCs/>
        </w:rPr>
        <w:t xml:space="preserve"> mint a </w:t>
      </w:r>
      <w:r w:rsidRPr="00E02DC7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E02DC7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a </w:t>
      </w:r>
      <w:r w:rsidR="00536DC0">
        <w:rPr>
          <w:rFonts w:ascii="Times New Roman" w:hAnsi="Times New Roman" w:cs="Times New Roman"/>
          <w:bCs/>
        </w:rPr>
        <w:t>…………………………………….</w:t>
      </w:r>
      <w:bookmarkStart w:id="13" w:name="_GoBack"/>
      <w:bookmarkEnd w:id="13"/>
      <w:r w:rsidRPr="00E02DC7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E02DC7">
        <w:rPr>
          <w:rStyle w:val="Lbjegyzet-hivatkozs"/>
          <w:rFonts w:ascii="Times New Roman" w:hAnsi="Times New Roman" w:cs="Times New Roman"/>
          <w:bCs/>
        </w:rPr>
        <w:footnoteReference w:id="3"/>
      </w:r>
      <w:r w:rsidRPr="00E02DC7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E02DC7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E02DC7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E02DC7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6B2A55" w:rsidRDefault="009A5851" w:rsidP="009A5851">
      <w:pPr>
        <w:jc w:val="both"/>
        <w:rPr>
          <w:rFonts w:ascii="Times New Roman" w:hAnsi="Times New Roman" w:cs="Times New Roman"/>
        </w:rPr>
      </w:pPr>
      <w:r w:rsidRPr="00E02DC7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6B2A55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6B2A55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6B2A55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6B2A55" w:rsidSect="00984E09">
      <w:headerReference w:type="default" r:id="rId8"/>
      <w:footerReference w:type="default" r:id="rId9"/>
      <w:pgSz w:w="11906" w:h="16838"/>
      <w:pgMar w:top="18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021C6" w14:textId="77777777" w:rsidR="009C766E" w:rsidRDefault="009C766E" w:rsidP="00801CFB">
      <w:pPr>
        <w:spacing w:after="0" w:line="240" w:lineRule="auto"/>
      </w:pPr>
      <w:r>
        <w:separator/>
      </w:r>
    </w:p>
  </w:endnote>
  <w:endnote w:type="continuationSeparator" w:id="0">
    <w:p w14:paraId="6C315FA6" w14:textId="77777777" w:rsidR="009C766E" w:rsidRDefault="009C766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54BE820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36DC0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536DC0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5995E" w14:textId="77777777" w:rsidR="009C766E" w:rsidRDefault="009C766E" w:rsidP="00801CFB">
      <w:pPr>
        <w:spacing w:after="0" w:line="240" w:lineRule="auto"/>
      </w:pPr>
      <w:r>
        <w:separator/>
      </w:r>
    </w:p>
  </w:footnote>
  <w:footnote w:type="continuationSeparator" w:id="0">
    <w:p w14:paraId="28E440A8" w14:textId="77777777" w:rsidR="009C766E" w:rsidRDefault="009C766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5E386" w14:textId="77777777" w:rsidR="006B2A55" w:rsidRPr="006B2A55" w:rsidRDefault="006B2A55" w:rsidP="006B2A55">
    <w:pPr>
      <w:pStyle w:val="lfej"/>
      <w:jc w:val="center"/>
      <w:rPr>
        <w:b/>
        <w:bCs/>
        <w:sz w:val="20"/>
        <w:szCs w:val="20"/>
      </w:rPr>
    </w:pPr>
    <w:bookmarkStart w:id="14" w:name="_Hlk137478626"/>
    <w:r w:rsidRPr="006B2A55">
      <w:rPr>
        <w:b/>
        <w:bCs/>
        <w:sz w:val="20"/>
        <w:szCs w:val="20"/>
      </w:rPr>
      <w:t>EVIN Erzsébetvárosi Ingatlangazdálkodási Nonprofit Zártkörűen</w:t>
    </w:r>
  </w:p>
  <w:p w14:paraId="59B28F59" w14:textId="3D887DBC" w:rsidR="006B2A55" w:rsidRP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Működő Részvénytársaság:</w:t>
    </w:r>
  </w:p>
  <w:p w14:paraId="6F5C91EC" w14:textId="0ECFEC8D" w:rsidR="00F75D2B" w:rsidRPr="006B2A55" w:rsidRDefault="006B2A55" w:rsidP="006B2A55">
    <w:pPr>
      <w:pStyle w:val="lfej"/>
      <w:jc w:val="center"/>
      <w:rPr>
        <w:b/>
        <w:bCs/>
        <w:sz w:val="20"/>
        <w:szCs w:val="20"/>
      </w:rPr>
    </w:pPr>
    <w:r w:rsidRPr="006B2A55">
      <w:rPr>
        <w:b/>
        <w:bCs/>
        <w:sz w:val="20"/>
        <w:szCs w:val="20"/>
      </w:rPr>
      <w:t>„Önkormányzati épület felújítása, Garay utca 48.”</w:t>
    </w:r>
  </w:p>
  <w:p w14:paraId="6EF285F5" w14:textId="7D960DFC" w:rsidR="006B2A55" w:rsidRDefault="006B2A55" w:rsidP="006B2A55">
    <w:pPr>
      <w:pStyle w:val="lfej"/>
      <w:jc w:val="center"/>
    </w:pPr>
    <w:r w:rsidRPr="006B2A55">
      <w:rPr>
        <w:b/>
        <w:bCs/>
        <w:sz w:val="20"/>
        <w:szCs w:val="20"/>
      </w:rPr>
      <w:t>EKR000739962023</w:t>
    </w:r>
  </w:p>
  <w:bookmarkEnd w:id="14"/>
  <w:p w14:paraId="50D4CD2C" w14:textId="77777777" w:rsidR="006B2A55" w:rsidRPr="006B2A55" w:rsidRDefault="006B2A55" w:rsidP="006B2A5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AF2229A8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058664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42275FF"/>
    <w:multiLevelType w:val="hybridMultilevel"/>
    <w:tmpl w:val="34B4633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D49EE"/>
    <w:multiLevelType w:val="hybridMultilevel"/>
    <w:tmpl w:val="BFF6F83C"/>
    <w:lvl w:ilvl="0" w:tplc="040E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8"/>
  </w:num>
  <w:num w:numId="9">
    <w:abstractNumId w:val="22"/>
  </w:num>
  <w:num w:numId="10">
    <w:abstractNumId w:val="5"/>
  </w:num>
  <w:num w:numId="11">
    <w:abstractNumId w:val="8"/>
  </w:num>
  <w:num w:numId="12">
    <w:abstractNumId w:val="20"/>
  </w:num>
  <w:num w:numId="13">
    <w:abstractNumId w:val="15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4"/>
  </w:num>
  <w:num w:numId="20">
    <w:abstractNumId w:val="1"/>
  </w:num>
  <w:num w:numId="21">
    <w:abstractNumId w:val="21"/>
  </w:num>
  <w:num w:numId="22">
    <w:abstractNumId w:val="25"/>
  </w:num>
  <w:num w:numId="23">
    <w:abstractNumId w:val="23"/>
  </w:num>
  <w:num w:numId="24">
    <w:abstractNumId w:val="10"/>
  </w:num>
  <w:num w:numId="25">
    <w:abstractNumId w:val="17"/>
  </w:num>
  <w:num w:numId="26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71AD"/>
    <w:rsid w:val="000B39C0"/>
    <w:rsid w:val="000B4848"/>
    <w:rsid w:val="000B59C2"/>
    <w:rsid w:val="000B6B17"/>
    <w:rsid w:val="000C10F6"/>
    <w:rsid w:val="000C7E3F"/>
    <w:rsid w:val="000D122E"/>
    <w:rsid w:val="000D2B2E"/>
    <w:rsid w:val="000D40A7"/>
    <w:rsid w:val="000E0976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21402"/>
    <w:rsid w:val="00124045"/>
    <w:rsid w:val="00127B67"/>
    <w:rsid w:val="0014105C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865FF"/>
    <w:rsid w:val="00294012"/>
    <w:rsid w:val="002A483B"/>
    <w:rsid w:val="002A5574"/>
    <w:rsid w:val="002A7984"/>
    <w:rsid w:val="002B173C"/>
    <w:rsid w:val="002B1D7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938F6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5347"/>
    <w:rsid w:val="003C6F5D"/>
    <w:rsid w:val="003D2564"/>
    <w:rsid w:val="003D6215"/>
    <w:rsid w:val="003D7E2E"/>
    <w:rsid w:val="003E1A32"/>
    <w:rsid w:val="003E4E0B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40F"/>
    <w:rsid w:val="00433DB3"/>
    <w:rsid w:val="004378BA"/>
    <w:rsid w:val="00451EE0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36DC0"/>
    <w:rsid w:val="005400C8"/>
    <w:rsid w:val="00544513"/>
    <w:rsid w:val="00544BE9"/>
    <w:rsid w:val="00545FB0"/>
    <w:rsid w:val="00546518"/>
    <w:rsid w:val="00547C63"/>
    <w:rsid w:val="005559F8"/>
    <w:rsid w:val="00562849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33F"/>
    <w:rsid w:val="005D01F0"/>
    <w:rsid w:val="005D4B2E"/>
    <w:rsid w:val="005E10B8"/>
    <w:rsid w:val="005E762A"/>
    <w:rsid w:val="005F4261"/>
    <w:rsid w:val="005F708E"/>
    <w:rsid w:val="00601903"/>
    <w:rsid w:val="00602478"/>
    <w:rsid w:val="0060384E"/>
    <w:rsid w:val="006044E2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5136"/>
    <w:rsid w:val="006A1C39"/>
    <w:rsid w:val="006A3B10"/>
    <w:rsid w:val="006A75A0"/>
    <w:rsid w:val="006B2A55"/>
    <w:rsid w:val="006C1281"/>
    <w:rsid w:val="006C2D7C"/>
    <w:rsid w:val="006C599F"/>
    <w:rsid w:val="006C5FCA"/>
    <w:rsid w:val="006C7A2A"/>
    <w:rsid w:val="006D5614"/>
    <w:rsid w:val="006E2437"/>
    <w:rsid w:val="006E273B"/>
    <w:rsid w:val="006E3CB4"/>
    <w:rsid w:val="006F4303"/>
    <w:rsid w:val="006F4F64"/>
    <w:rsid w:val="006F7B2A"/>
    <w:rsid w:val="00700142"/>
    <w:rsid w:val="00700D73"/>
    <w:rsid w:val="007034CE"/>
    <w:rsid w:val="00706E38"/>
    <w:rsid w:val="00715396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34644"/>
    <w:rsid w:val="00951C91"/>
    <w:rsid w:val="00953313"/>
    <w:rsid w:val="00960F0E"/>
    <w:rsid w:val="00984E09"/>
    <w:rsid w:val="00984EEE"/>
    <w:rsid w:val="00994336"/>
    <w:rsid w:val="009949CA"/>
    <w:rsid w:val="009A5851"/>
    <w:rsid w:val="009A7863"/>
    <w:rsid w:val="009B75F6"/>
    <w:rsid w:val="009C170B"/>
    <w:rsid w:val="009C24E0"/>
    <w:rsid w:val="009C3A64"/>
    <w:rsid w:val="009C4B69"/>
    <w:rsid w:val="009C766E"/>
    <w:rsid w:val="009D05A2"/>
    <w:rsid w:val="009D1DB8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0AF0"/>
    <w:rsid w:val="00A26463"/>
    <w:rsid w:val="00A47212"/>
    <w:rsid w:val="00A62185"/>
    <w:rsid w:val="00A65F25"/>
    <w:rsid w:val="00A6609E"/>
    <w:rsid w:val="00A769C7"/>
    <w:rsid w:val="00A84323"/>
    <w:rsid w:val="00A84D00"/>
    <w:rsid w:val="00A903BF"/>
    <w:rsid w:val="00A908E7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57B4"/>
    <w:rsid w:val="00C464EE"/>
    <w:rsid w:val="00C500E6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028"/>
    <w:rsid w:val="00C8570A"/>
    <w:rsid w:val="00C877E4"/>
    <w:rsid w:val="00C90360"/>
    <w:rsid w:val="00C95300"/>
    <w:rsid w:val="00C97C93"/>
    <w:rsid w:val="00CA0461"/>
    <w:rsid w:val="00CA2728"/>
    <w:rsid w:val="00CB6FE3"/>
    <w:rsid w:val="00CC3680"/>
    <w:rsid w:val="00CD09FD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15CC7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B6CE8"/>
    <w:rsid w:val="00DC751F"/>
    <w:rsid w:val="00DD24BF"/>
    <w:rsid w:val="00DD4AD0"/>
    <w:rsid w:val="00DD52E7"/>
    <w:rsid w:val="00DE30DB"/>
    <w:rsid w:val="00DE3319"/>
    <w:rsid w:val="00DE4D6B"/>
    <w:rsid w:val="00DE6E18"/>
    <w:rsid w:val="00DF0397"/>
    <w:rsid w:val="00E022BA"/>
    <w:rsid w:val="00E02DC7"/>
    <w:rsid w:val="00E2181D"/>
    <w:rsid w:val="00E2287D"/>
    <w:rsid w:val="00E23C42"/>
    <w:rsid w:val="00E321FF"/>
    <w:rsid w:val="00E32811"/>
    <w:rsid w:val="00E332B7"/>
    <w:rsid w:val="00E4208E"/>
    <w:rsid w:val="00E42DF0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EF7E8D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2B8C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AB75-0D9A-4AA1-914E-EF91C95C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3604</Words>
  <Characters>24873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ErvaZRT</cp:lastModifiedBy>
  <cp:revision>3</cp:revision>
  <cp:lastPrinted>2022-12-01T09:57:00Z</cp:lastPrinted>
  <dcterms:created xsi:type="dcterms:W3CDTF">2023-06-12T15:42:00Z</dcterms:created>
  <dcterms:modified xsi:type="dcterms:W3CDTF">2023-06-15T11:47:00Z</dcterms:modified>
</cp:coreProperties>
</file>