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03E9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04C9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D2E9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04C96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04C96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204C96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204C96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204C9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04C9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04C9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0A3B9A" w:rsidRDefault="00204C96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A3B9A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0A3B9A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0A3B9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0A3B9A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0A3B9A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0A3B9A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0A3B9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0A3B9A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0A3B9A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0A3B9A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0A3B9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0A3B9A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0A3B9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0A3B9A" w:rsidRDefault="00204C9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A3B9A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03E9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04C9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5D2E9A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204C96" w:rsidRPr="000A3B9A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„Kéménybélelés és kapcsolódó munkák elvégzése 2022” tárgyú bonyolítói szerződés 1. számú módosításáról</w:t>
                </w:r>
              </w:sdtContent>
            </w:sdt>
          </w:p>
        </w:tc>
      </w:tr>
    </w:tbl>
    <w:p w:rsidR="00CC0CD0" w:rsidRPr="005B03DE" w:rsidRDefault="00204C9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04C9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204C9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04C9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0A3B9A" w:rsidRDefault="00204C9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0A3B9A">
        <w:rPr>
          <w:rFonts w:ascii="Times New Roman" w:hAnsi="Times New Roman"/>
          <w:sz w:val="24"/>
          <w:szCs w:val="24"/>
        </w:rPr>
        <w:t xml:space="preserve">Dr. </w:t>
      </w:r>
      <w:r w:rsidR="007203EF" w:rsidRPr="000A3B9A">
        <w:rPr>
          <w:rFonts w:ascii="Times New Roman" w:hAnsi="Times New Roman"/>
          <w:sz w:val="24"/>
          <w:szCs w:val="24"/>
        </w:rPr>
        <w:t>Nagy</w:t>
      </w:r>
      <w:r w:rsidRPr="000A3B9A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0A3B9A" w:rsidRDefault="00204C9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A3B9A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A3B9A" w:rsidRDefault="00204C9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A3B9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0A3B9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0A3B9A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0A3B9A" w:rsidRDefault="00204C96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A3B9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A3B9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A3B9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A3B9A">
        <w:rPr>
          <w:rFonts w:ascii="Times New Roman" w:hAnsi="Times New Roman"/>
          <w:b/>
          <w:bCs/>
          <w:sz w:val="24"/>
          <w:szCs w:val="24"/>
        </w:rPr>
        <w:t>egyszerű</w:t>
      </w:r>
      <w:r w:rsidRPr="000A3B9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E07DC4" w:rsidRPr="005E4EAF" w:rsidRDefault="00E07DC4" w:rsidP="00E07D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D03E9D" w:rsidTr="009A29C0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07DC4" w:rsidRDefault="0020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:rsidR="00E07DC4" w:rsidRDefault="00204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E07DC4" w:rsidRDefault="00E07DC4" w:rsidP="002113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7DC4" w:rsidRDefault="00204C96" w:rsidP="002113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F1120C" w:rsidRPr="002C38C5">
        <w:rPr>
          <w:rFonts w:ascii="Times New Roman" w:hAnsi="Times New Roman"/>
          <w:b/>
          <w:bCs/>
          <w:sz w:val="24"/>
          <w:szCs w:val="24"/>
        </w:rPr>
        <w:t>Bizottság</w:t>
      </w: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E07DC4" w:rsidRDefault="00E07DC4" w:rsidP="002113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74F8F" w:rsidRDefault="00374F8F" w:rsidP="00374F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74F8F" w:rsidRPr="00683A21" w:rsidRDefault="00374F8F" w:rsidP="00374F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683A21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</w:t>
      </w:r>
      <w:proofErr w:type="spellStart"/>
      <w:r w:rsidRPr="00683A21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683A21">
        <w:rPr>
          <w:rFonts w:ascii="Times New Roman" w:hAnsi="Times New Roman"/>
          <w:iCs/>
          <w:sz w:val="24"/>
          <w:szCs w:val="24"/>
        </w:rPr>
        <w:t xml:space="preserve">. vagy Társaság) között </w:t>
      </w:r>
      <w:r w:rsidRPr="00683A21">
        <w:rPr>
          <w:rFonts w:ascii="Times New Roman" w:hAnsi="Times New Roman"/>
          <w:i/>
          <w:iCs/>
          <w:sz w:val="24"/>
          <w:szCs w:val="24"/>
        </w:rPr>
        <w:t>„Kéménybélelés és kapcsolódó munkák elvégzése 2022”</w:t>
      </w:r>
      <w:r w:rsidRPr="00211302">
        <w:rPr>
          <w:rFonts w:ascii="Times New Roman" w:hAnsi="Times New Roman"/>
          <w:sz w:val="24"/>
          <w:szCs w:val="24"/>
        </w:rPr>
        <w:t xml:space="preserve"> </w:t>
      </w:r>
      <w:r w:rsidRPr="00683A21">
        <w:rPr>
          <w:rFonts w:ascii="Times New Roman" w:hAnsi="Times New Roman"/>
          <w:iCs/>
          <w:sz w:val="24"/>
          <w:szCs w:val="24"/>
        </w:rPr>
        <w:t xml:space="preserve">tárgyában </w:t>
      </w:r>
      <w:r w:rsidRPr="00683A21">
        <w:rPr>
          <w:rFonts w:ascii="Times New Roman" w:hAnsi="Times New Roman"/>
          <w:i/>
          <w:sz w:val="24"/>
          <w:szCs w:val="24"/>
        </w:rPr>
        <w:t xml:space="preserve">bonyolítói </w:t>
      </w:r>
      <w:r>
        <w:rPr>
          <w:rFonts w:ascii="Times New Roman" w:hAnsi="Times New Roman"/>
          <w:i/>
          <w:sz w:val="24"/>
          <w:szCs w:val="24"/>
        </w:rPr>
        <w:t>keret</w:t>
      </w:r>
      <w:r w:rsidRPr="00683A21">
        <w:rPr>
          <w:rFonts w:ascii="Times New Roman" w:hAnsi="Times New Roman"/>
          <w:i/>
          <w:sz w:val="24"/>
          <w:szCs w:val="24"/>
        </w:rPr>
        <w:t>szerződés</w:t>
      </w:r>
      <w:r w:rsidRPr="00683A21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(a továbbiakban: Szerződés) </w:t>
      </w:r>
      <w:r w:rsidRPr="00683A21">
        <w:rPr>
          <w:rFonts w:ascii="Times New Roman" w:hAnsi="Times New Roman"/>
          <w:iCs/>
          <w:sz w:val="24"/>
          <w:szCs w:val="24"/>
        </w:rPr>
        <w:t>van érvényben</w:t>
      </w:r>
      <w:r w:rsidRPr="00683A21">
        <w:rPr>
          <w:rFonts w:ascii="Times New Roman" w:hAnsi="Times New Roman"/>
          <w:i/>
          <w:sz w:val="24"/>
          <w:szCs w:val="24"/>
        </w:rPr>
        <w:t xml:space="preserve"> (1. számú melléklet)</w:t>
      </w:r>
      <w:r w:rsidRPr="00683A21">
        <w:rPr>
          <w:rFonts w:ascii="Times New Roman" w:hAnsi="Times New Roman"/>
          <w:iCs/>
          <w:sz w:val="24"/>
          <w:szCs w:val="24"/>
        </w:rPr>
        <w:t>.</w:t>
      </w:r>
    </w:p>
    <w:p w:rsidR="00374F8F" w:rsidRDefault="00374F8F" w:rsidP="00374F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4F8F" w:rsidRDefault="00374F8F" w:rsidP="00374F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Szerződés végrehajtása során a kivitelezési feladatokra vonatkozó bruttó 31.394.400, -Ft keretösszegből a Társaság bruttó 6.235.202,- Ft összeget használt fel, melyből 8 ingatlan kéményjáratai lettek felújítva. </w:t>
      </w:r>
      <w:r w:rsidRPr="003F2AC3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S</w:t>
      </w:r>
      <w:r w:rsidRPr="003F2AC3">
        <w:rPr>
          <w:rFonts w:ascii="Times New Roman" w:hAnsi="Times New Roman"/>
          <w:sz w:val="24"/>
          <w:szCs w:val="24"/>
        </w:rPr>
        <w:t xml:space="preserve">zerződés a szerződéses keretösszeg maximális értékének eléréséig, </w:t>
      </w:r>
      <w:r w:rsidRPr="00211302">
        <w:rPr>
          <w:rFonts w:ascii="Times New Roman" w:hAnsi="Times New Roman"/>
          <w:sz w:val="24"/>
          <w:szCs w:val="24"/>
        </w:rPr>
        <w:t>de legkésőbb 2023. június 30.</w:t>
      </w:r>
      <w:r w:rsidRPr="003F2AC3">
        <w:rPr>
          <w:rFonts w:ascii="Times New Roman" w:hAnsi="Times New Roman"/>
          <w:sz w:val="24"/>
          <w:szCs w:val="24"/>
        </w:rPr>
        <w:t xml:space="preserve"> napjáig </w:t>
      </w:r>
      <w:r>
        <w:rPr>
          <w:rFonts w:ascii="Times New Roman" w:hAnsi="Times New Roman"/>
          <w:sz w:val="24"/>
          <w:szCs w:val="24"/>
        </w:rPr>
        <w:t xml:space="preserve">került megkötésre. </w:t>
      </w:r>
      <w:r w:rsidRPr="00BC4627">
        <w:rPr>
          <w:rFonts w:ascii="Times New Roman" w:hAnsi="Times New Roman"/>
          <w:sz w:val="24"/>
          <w:szCs w:val="24"/>
        </w:rPr>
        <w:t>Annak érdekében, hogy a Szerződés fennmaradó bruttó 25.159.</w:t>
      </w:r>
      <w:proofErr w:type="gramStart"/>
      <w:r w:rsidRPr="00BC4627">
        <w:rPr>
          <w:rFonts w:ascii="Times New Roman" w:hAnsi="Times New Roman"/>
          <w:sz w:val="24"/>
          <w:szCs w:val="24"/>
        </w:rPr>
        <w:t>198 ,</w:t>
      </w:r>
      <w:proofErr w:type="gramEnd"/>
      <w:r w:rsidRPr="00BC4627">
        <w:rPr>
          <w:rFonts w:ascii="Times New Roman" w:hAnsi="Times New Roman"/>
          <w:sz w:val="24"/>
          <w:szCs w:val="24"/>
        </w:rPr>
        <w:t>-Ft keretösszege is felhasználásra kerülhessen, szükség van a határidő módosítására.</w:t>
      </w:r>
    </w:p>
    <w:p w:rsidR="00374F8F" w:rsidRPr="00E505BD" w:rsidRDefault="00374F8F" w:rsidP="00374F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Szerződés 6) pontja szerint </w:t>
      </w:r>
      <w:r w:rsidRPr="00211302">
        <w:rPr>
          <w:rFonts w:ascii="Times New Roman" w:hAnsi="Times New Roman"/>
          <w:i/>
          <w:iCs/>
          <w:sz w:val="24"/>
          <w:szCs w:val="24"/>
        </w:rPr>
        <w:t>„</w:t>
      </w:r>
      <w:proofErr w:type="gramStart"/>
      <w:r w:rsidRPr="00211302">
        <w:rPr>
          <w:rFonts w:ascii="Times New Roman" w:hAnsi="Times New Roman"/>
          <w:i/>
          <w:iCs/>
          <w:sz w:val="24"/>
          <w:szCs w:val="24"/>
        </w:rPr>
        <w:t>…Amennyiben</w:t>
      </w:r>
      <w:proofErr w:type="gramEnd"/>
      <w:r w:rsidRPr="00211302">
        <w:rPr>
          <w:rFonts w:ascii="Times New Roman" w:hAnsi="Times New Roman"/>
          <w:i/>
          <w:iCs/>
          <w:sz w:val="24"/>
          <w:szCs w:val="24"/>
        </w:rPr>
        <w:t xml:space="preserve"> a keretösszeg nem merül ki </w:t>
      </w:r>
      <w:r w:rsidRPr="000D5A02">
        <w:rPr>
          <w:rFonts w:ascii="Times New Roman" w:hAnsi="Times New Roman"/>
          <w:i/>
          <w:iCs/>
          <w:sz w:val="24"/>
          <w:szCs w:val="24"/>
        </w:rPr>
        <w:t>2023. június 30-ig</w:t>
      </w:r>
      <w:r w:rsidRPr="00211302">
        <w:rPr>
          <w:rFonts w:ascii="Times New Roman" w:hAnsi="Times New Roman"/>
          <w:i/>
          <w:iCs/>
          <w:sz w:val="24"/>
          <w:szCs w:val="24"/>
        </w:rPr>
        <w:t>, a keretszerződés teljesítési határideje a Felek közös megegyezésével módosítható.</w:t>
      </w:r>
      <w:r>
        <w:rPr>
          <w:rFonts w:ascii="Times New Roman" w:hAnsi="Times New Roman"/>
          <w:i/>
          <w:iCs/>
          <w:sz w:val="24"/>
          <w:szCs w:val="24"/>
        </w:rPr>
        <w:t>”</w:t>
      </w:r>
    </w:p>
    <w:p w:rsidR="00374F8F" w:rsidRDefault="00374F8F" w:rsidP="00374F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4F8F" w:rsidRDefault="00374F8F" w:rsidP="00374F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kéménykötelezéssel érintett ingatlanok közül további 18 ingatlan esetében a felújítás adminisztratív, vagy egyéb </w:t>
      </w:r>
      <w:r w:rsidRPr="001F0DAC">
        <w:rPr>
          <w:rFonts w:ascii="Times New Roman" w:hAnsi="Times New Roman"/>
          <w:sz w:val="24"/>
          <w:szCs w:val="24"/>
        </w:rPr>
        <w:t xml:space="preserve">okból </w:t>
      </w:r>
      <w:r>
        <w:rPr>
          <w:rFonts w:ascii="Times New Roman" w:hAnsi="Times New Roman"/>
          <w:sz w:val="24"/>
          <w:szCs w:val="24"/>
        </w:rPr>
        <w:t>okafogyottá vált.</w:t>
      </w:r>
    </w:p>
    <w:p w:rsidR="00374F8F" w:rsidRDefault="00374F8F" w:rsidP="00374F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Időközben </w:t>
      </w:r>
      <w:r w:rsidRPr="00DD0163">
        <w:rPr>
          <w:rFonts w:ascii="Times New Roman" w:hAnsi="Times New Roman"/>
          <w:sz w:val="24"/>
          <w:szCs w:val="24"/>
        </w:rPr>
        <w:t>további önkormányzati tulajdonú ingatlanokra vonatkozó hatósági kötelezések kerül</w:t>
      </w:r>
      <w:r>
        <w:rPr>
          <w:rFonts w:ascii="Times New Roman" w:hAnsi="Times New Roman"/>
          <w:sz w:val="24"/>
          <w:szCs w:val="24"/>
        </w:rPr>
        <w:t>t</w:t>
      </w:r>
      <w:r w:rsidRPr="00DD0163">
        <w:rPr>
          <w:rFonts w:ascii="Times New Roman" w:hAnsi="Times New Roman"/>
          <w:sz w:val="24"/>
          <w:szCs w:val="24"/>
        </w:rPr>
        <w:t>ek kiadásra</w:t>
      </w:r>
      <w:r>
        <w:rPr>
          <w:rFonts w:ascii="Times New Roman" w:hAnsi="Times New Roman"/>
          <w:sz w:val="24"/>
          <w:szCs w:val="24"/>
        </w:rPr>
        <w:t>.</w:t>
      </w:r>
    </w:p>
    <w:p w:rsidR="00374F8F" w:rsidRDefault="00374F8F" w:rsidP="00374F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Szerződés 1) pontja utolsó bekezdése szerint </w:t>
      </w:r>
      <w:r w:rsidRPr="00211302">
        <w:rPr>
          <w:rFonts w:ascii="Times New Roman" w:hAnsi="Times New Roman"/>
          <w:i/>
          <w:iCs/>
          <w:sz w:val="24"/>
          <w:szCs w:val="24"/>
        </w:rPr>
        <w:t>„Amennyiben az 1. sz. mellékletben szereplő ingatlanokon kívül további önkormányzati tulajdonú ingatlanokra vonatkozó hatósági kötelezések kerülnek kiadásra és a keretösszeg felhasználása azt lehetővé teszi, Felek jelen szerződés közös megegyezéssel történő módosítását követően rendelkezhetnek azok elvégzéséről.”</w:t>
      </w:r>
      <w:r>
        <w:rPr>
          <w:rFonts w:ascii="Times New Roman" w:hAnsi="Times New Roman"/>
          <w:sz w:val="24"/>
          <w:szCs w:val="24"/>
        </w:rPr>
        <w:t>.</w:t>
      </w:r>
    </w:p>
    <w:p w:rsidR="00374F8F" w:rsidRPr="005A1F8E" w:rsidRDefault="00374F8F" w:rsidP="00374F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4F8F" w:rsidRDefault="00374F8F" w:rsidP="00374F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 alapján kérjük a T. Bizottságot, hogy a bonyolítói szerződés módosításához hozzájárulni szíveskedjen.</w:t>
      </w:r>
    </w:p>
    <w:p w:rsidR="00374F8F" w:rsidRPr="00FA2996" w:rsidRDefault="00374F8F" w:rsidP="00374F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4F8F" w:rsidRPr="00FA2996" w:rsidRDefault="00374F8F" w:rsidP="00374F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2996">
        <w:rPr>
          <w:rFonts w:ascii="Times New Roman" w:hAnsi="Times New Roman"/>
          <w:sz w:val="24"/>
          <w:szCs w:val="24"/>
        </w:rPr>
        <w:t>A döntési jogosultságot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számú rendelet 5. § (1) bekezdése biztosítja.</w:t>
      </w:r>
    </w:p>
    <w:p w:rsidR="00374F8F" w:rsidRPr="00FA2996" w:rsidRDefault="00374F8F" w:rsidP="00374F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4F8F" w:rsidRPr="004F3112" w:rsidRDefault="00374F8F" w:rsidP="00374F8F">
      <w:pPr>
        <w:spacing w:after="0" w:line="240" w:lineRule="auto"/>
        <w:ind w:left="708"/>
        <w:jc w:val="both"/>
        <w:rPr>
          <w:rFonts w:ascii="Times New Roman" w:hAnsi="Times New Roman"/>
          <w:i/>
          <w:iCs/>
          <w:sz w:val="24"/>
          <w:szCs w:val="24"/>
        </w:rPr>
      </w:pPr>
      <w:r w:rsidRPr="004F3112">
        <w:rPr>
          <w:rFonts w:ascii="Times New Roman" w:hAnsi="Times New Roman"/>
          <w:i/>
          <w:iCs/>
          <w:sz w:val="24"/>
          <w:szCs w:val="24"/>
        </w:rPr>
        <w:t>„5.§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374F8F" w:rsidRPr="004F3112" w:rsidRDefault="00374F8F" w:rsidP="00374F8F">
      <w:pPr>
        <w:spacing w:after="0" w:line="240" w:lineRule="auto"/>
        <w:ind w:left="708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4F3112">
        <w:rPr>
          <w:rFonts w:ascii="Times New Roman" w:hAnsi="Times New Roman"/>
          <w:i/>
          <w:iCs/>
          <w:sz w:val="24"/>
          <w:szCs w:val="24"/>
        </w:rPr>
        <w:lastRenderedPageBreak/>
        <w:t>a</w:t>
      </w:r>
      <w:proofErr w:type="gramEnd"/>
      <w:r w:rsidRPr="004F3112">
        <w:rPr>
          <w:rFonts w:ascii="Times New Roman" w:hAnsi="Times New Roman"/>
          <w:i/>
          <w:iCs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374F8F" w:rsidRDefault="00374F8F" w:rsidP="00374F8F">
      <w:pPr>
        <w:spacing w:after="0" w:line="240" w:lineRule="auto"/>
        <w:ind w:left="708"/>
        <w:jc w:val="both"/>
        <w:rPr>
          <w:rFonts w:ascii="Times New Roman" w:hAnsi="Times New Roman"/>
          <w:i/>
          <w:iCs/>
          <w:sz w:val="24"/>
          <w:szCs w:val="24"/>
        </w:rPr>
      </w:pPr>
      <w:r w:rsidRPr="004F3112">
        <w:rPr>
          <w:rFonts w:ascii="Times New Roman" w:hAnsi="Times New Roman"/>
          <w:i/>
          <w:iCs/>
          <w:sz w:val="24"/>
          <w:szCs w:val="24"/>
        </w:rPr>
        <w:t>b</w:t>
      </w:r>
      <w:proofErr w:type="gramStart"/>
      <w:r w:rsidRPr="004F3112">
        <w:rPr>
          <w:rFonts w:ascii="Times New Roman" w:hAnsi="Times New Roman"/>
          <w:i/>
          <w:iCs/>
          <w:sz w:val="24"/>
          <w:szCs w:val="24"/>
        </w:rPr>
        <w:t>)  azon</w:t>
      </w:r>
      <w:proofErr w:type="gramEnd"/>
      <w:r w:rsidRPr="004F3112">
        <w:rPr>
          <w:rFonts w:ascii="Times New Roman" w:hAnsi="Times New Roman"/>
          <w:i/>
          <w:iCs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hatáskörébe.”</w:t>
      </w:r>
    </w:p>
    <w:p w:rsidR="00374F8F" w:rsidRDefault="00374F8F" w:rsidP="00374F8F">
      <w:pPr>
        <w:spacing w:after="160" w:line="259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br w:type="page"/>
      </w:r>
    </w:p>
    <w:p w:rsidR="00374F8F" w:rsidRPr="00EE0452" w:rsidRDefault="00374F8F" w:rsidP="00374F8F">
      <w:pPr>
        <w:spacing w:after="160" w:line="259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374F8F" w:rsidRPr="00EE0452" w:rsidRDefault="00374F8F" w:rsidP="00374F8F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374F8F" w:rsidRPr="00EE0452" w:rsidRDefault="00374F8F" w:rsidP="00374F8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4F8F" w:rsidRPr="00EE0452" w:rsidRDefault="00374F8F" w:rsidP="00374F8F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EVIN Nonprofit </w:t>
      </w:r>
      <w:proofErr w:type="spellStart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és Budapest Főváros VII. kerület Erzsébetváros Önkormányzata között </w:t>
      </w:r>
      <w:r w:rsidRPr="00B23EB6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„Kéménybélelés és kapcsolódó munkák elvégzése 2022”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tárgyú bonyolítói szerződés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módosításáról</w:t>
      </w:r>
    </w:p>
    <w:p w:rsidR="00374F8F" w:rsidRPr="00EE0452" w:rsidRDefault="00374F8F" w:rsidP="00374F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4F8F" w:rsidRDefault="00374F8F" w:rsidP="00374F8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</w:t>
      </w:r>
      <w:r>
        <w:rPr>
          <w:rFonts w:ascii="Times New Roman" w:eastAsia="Calibri" w:hAnsi="Times New Roman"/>
          <w:sz w:val="24"/>
          <w:szCs w:val="24"/>
        </w:rPr>
        <w:t xml:space="preserve"> hogy</w:t>
      </w:r>
    </w:p>
    <w:p w:rsidR="00374F8F" w:rsidRPr="00EE0452" w:rsidRDefault="00374F8F" w:rsidP="00374F8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374F8F" w:rsidRPr="005F3D3A" w:rsidRDefault="00374F8F" w:rsidP="00374F8F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5F3D3A">
        <w:rPr>
          <w:rFonts w:ascii="Times New Roman" w:eastAsia="PMingLiU" w:hAnsi="Times New Roman"/>
          <w:sz w:val="24"/>
          <w:szCs w:val="24"/>
        </w:rPr>
        <w:t xml:space="preserve">hozzájárul a határozati javaslat mellékletét képező </w:t>
      </w:r>
      <w:bookmarkStart w:id="1" w:name="_Hlk113563484"/>
      <w:r w:rsidRPr="005F3D3A">
        <w:rPr>
          <w:rFonts w:ascii="Times New Roman" w:eastAsia="PMingLiU" w:hAnsi="Times New Roman"/>
          <w:i/>
          <w:iCs/>
          <w:sz w:val="24"/>
          <w:szCs w:val="24"/>
        </w:rPr>
        <w:t>„Kéménybélelés és kapcsolódó munkák elvégzése 2022”</w:t>
      </w:r>
      <w:bookmarkEnd w:id="1"/>
      <w:r w:rsidRPr="005F3D3A">
        <w:rPr>
          <w:rFonts w:ascii="Times New Roman" w:eastAsia="PMingLiU" w:hAnsi="Times New Roman"/>
          <w:sz w:val="24"/>
          <w:szCs w:val="24"/>
        </w:rPr>
        <w:t xml:space="preserve"> tárgyú bonyolítói szerződés </w:t>
      </w:r>
      <w:r>
        <w:rPr>
          <w:rFonts w:ascii="Times New Roman" w:eastAsia="PMingLiU" w:hAnsi="Times New Roman"/>
          <w:sz w:val="24"/>
          <w:szCs w:val="24"/>
        </w:rPr>
        <w:t>1. számú módosításához</w:t>
      </w:r>
      <w:r w:rsidRPr="005F3D3A">
        <w:rPr>
          <w:rFonts w:ascii="Times New Roman" w:eastAsia="PMingLiU" w:hAnsi="Times New Roman"/>
          <w:sz w:val="24"/>
          <w:szCs w:val="24"/>
        </w:rPr>
        <w:t>.</w:t>
      </w:r>
    </w:p>
    <w:p w:rsidR="00374F8F" w:rsidRPr="005F3D3A" w:rsidRDefault="00374F8F" w:rsidP="00374F8F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</w:p>
    <w:p w:rsidR="00374F8F" w:rsidRPr="005F3D3A" w:rsidRDefault="00374F8F" w:rsidP="00374F8F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5F3D3A">
        <w:rPr>
          <w:rFonts w:ascii="Times New Roman" w:eastAsia="PMingLiU" w:hAnsi="Times New Roman"/>
          <w:sz w:val="24"/>
          <w:szCs w:val="24"/>
        </w:rPr>
        <w:t xml:space="preserve">felkéri a Polgármestert és az EVIN Nonprofit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Zrt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. vezérigazgatóját a határozati javaslat </w:t>
      </w:r>
      <w:r w:rsidRPr="005F3D3A">
        <w:rPr>
          <w:rFonts w:ascii="Times New Roman" w:eastAsia="PMingLiU" w:hAnsi="Times New Roman"/>
          <w:i/>
          <w:iCs/>
          <w:sz w:val="24"/>
          <w:szCs w:val="24"/>
        </w:rPr>
        <w:t xml:space="preserve">1. </w:t>
      </w:r>
      <w:r>
        <w:rPr>
          <w:rFonts w:ascii="Times New Roman" w:eastAsia="PMingLiU" w:hAnsi="Times New Roman"/>
          <w:i/>
          <w:iCs/>
          <w:sz w:val="24"/>
          <w:szCs w:val="24"/>
        </w:rPr>
        <w:t xml:space="preserve">számú </w:t>
      </w:r>
      <w:r w:rsidRPr="005F3D3A">
        <w:rPr>
          <w:rFonts w:ascii="Times New Roman" w:eastAsia="PMingLiU" w:hAnsi="Times New Roman"/>
          <w:i/>
          <w:iCs/>
          <w:sz w:val="24"/>
          <w:szCs w:val="24"/>
        </w:rPr>
        <w:t>mellékletét</w:t>
      </w:r>
      <w:r w:rsidRPr="005F3D3A">
        <w:rPr>
          <w:rFonts w:ascii="Times New Roman" w:eastAsia="PMingLiU" w:hAnsi="Times New Roman"/>
          <w:sz w:val="24"/>
          <w:szCs w:val="24"/>
        </w:rPr>
        <w:t xml:space="preserve"> képező </w:t>
      </w:r>
      <w:r w:rsidR="00593473">
        <w:rPr>
          <w:rFonts w:ascii="Times New Roman" w:eastAsia="PMingLiU" w:hAnsi="Times New Roman"/>
          <w:sz w:val="24"/>
          <w:szCs w:val="24"/>
        </w:rPr>
        <w:t xml:space="preserve">1. számú módosítással egységes szerkezetbe foglalt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bonyolítói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 szerződés annak mellékletével együtt történő aláírására.</w:t>
      </w:r>
      <w:bookmarkStart w:id="2" w:name="_GoBack"/>
      <w:bookmarkEnd w:id="2"/>
    </w:p>
    <w:p w:rsidR="00374F8F" w:rsidRPr="00EE0452" w:rsidRDefault="00374F8F" w:rsidP="00374F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4F8F" w:rsidRPr="00EE0452" w:rsidRDefault="00374F8F" w:rsidP="00374F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374F8F" w:rsidRPr="00EE0452" w:rsidRDefault="00374F8F" w:rsidP="00374F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2023. június 29.</w:t>
      </w:r>
    </w:p>
    <w:p w:rsidR="008E66AB" w:rsidRPr="005F3D3A" w:rsidRDefault="008E66AB" w:rsidP="008E66A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0A3B9A" w:rsidRPr="00A74E62" w:rsidRDefault="000A3B9A" w:rsidP="000A3B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B802D5D44EE4FE1A1D99A5C28A9888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B802D5D44EE4FE1A1D99A5C28A98886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B802D5D44EE4FE1A1D99A5C28A9888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0A3B9A" w:rsidRPr="00436FFB" w:rsidRDefault="000A3B9A" w:rsidP="000A3B9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3B9A" w:rsidRPr="00036EED" w:rsidRDefault="000A3B9A" w:rsidP="000A3B9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B7D71D2EAE6C43BEB9F0F2B5E8DADEF9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0A3B9A" w:rsidRPr="00036EED" w:rsidRDefault="000A3B9A" w:rsidP="000A3B9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B7D71D2EAE6C43BEB9F0F2B5E8DADEF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004C2E" w:rsidRDefault="00004C2E" w:rsidP="00E07D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066D" w:rsidRDefault="004F066D" w:rsidP="00E07D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205F" w:rsidRDefault="0016205F" w:rsidP="00E07DC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16205F" w:rsidRDefault="0016205F" w:rsidP="00E07D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74F8F" w:rsidRPr="004F066D" w:rsidRDefault="00374F8F" w:rsidP="00374F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F066D">
        <w:rPr>
          <w:rFonts w:ascii="Times New Roman" w:hAnsi="Times New Roman"/>
          <w:sz w:val="24"/>
          <w:szCs w:val="24"/>
        </w:rPr>
        <w:t>Előterjesztés mellékletei:</w:t>
      </w:r>
    </w:p>
    <w:p w:rsidR="00374F8F" w:rsidRPr="004F066D" w:rsidRDefault="00374F8F" w:rsidP="00374F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4F8F" w:rsidRDefault="00374F8F" w:rsidP="0044686D">
      <w:pPr>
        <w:spacing w:after="0" w:line="240" w:lineRule="auto"/>
        <w:ind w:left="567" w:hanging="283"/>
        <w:rPr>
          <w:rFonts w:ascii="Times New Roman" w:hAnsi="Times New Roman"/>
          <w:sz w:val="24"/>
          <w:szCs w:val="24"/>
        </w:rPr>
      </w:pPr>
      <w:r w:rsidRPr="004F066D">
        <w:rPr>
          <w:rFonts w:ascii="Times New Roman" w:hAnsi="Times New Roman"/>
          <w:sz w:val="24"/>
          <w:szCs w:val="24"/>
        </w:rPr>
        <w:t>1.</w:t>
      </w:r>
      <w:r w:rsidRPr="004F066D">
        <w:rPr>
          <w:rFonts w:ascii="Times New Roman" w:hAnsi="Times New Roman"/>
          <w:sz w:val="24"/>
          <w:szCs w:val="24"/>
        </w:rPr>
        <w:tab/>
        <w:t>számú melléklet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411C2">
        <w:rPr>
          <w:rFonts w:ascii="Times New Roman" w:hAnsi="Times New Roman"/>
          <w:sz w:val="24"/>
          <w:szCs w:val="24"/>
        </w:rPr>
        <w:t xml:space="preserve">Bonyolítói szerződés </w:t>
      </w:r>
      <w:r w:rsidRPr="00E411C2">
        <w:rPr>
          <w:rFonts w:ascii="Times New Roman" w:hAnsi="Times New Roman"/>
          <w:i/>
          <w:iCs/>
          <w:sz w:val="24"/>
          <w:szCs w:val="24"/>
        </w:rPr>
        <w:t>„Kéménybélelés és kapcsolódó munkák elvégzése 2022”</w:t>
      </w:r>
      <w:r w:rsidRPr="00E411C2">
        <w:rPr>
          <w:rFonts w:ascii="Times New Roman" w:hAnsi="Times New Roman"/>
          <w:sz w:val="24"/>
          <w:szCs w:val="24"/>
        </w:rPr>
        <w:t xml:space="preserve"> tárgyában</w:t>
      </w:r>
    </w:p>
    <w:p w:rsidR="00374F8F" w:rsidRPr="00A50D18" w:rsidRDefault="00374F8F" w:rsidP="00374F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4F8F" w:rsidRPr="00627928" w:rsidRDefault="0016205F" w:rsidP="00374F8F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</w:t>
      </w:r>
      <w:r w:rsidR="00374F8F" w:rsidRPr="00627928">
        <w:rPr>
          <w:rFonts w:ascii="Times New Roman" w:hAnsi="Times New Roman"/>
          <w:sz w:val="24"/>
          <w:szCs w:val="24"/>
        </w:rPr>
        <w:t xml:space="preserve"> mellékletei:</w:t>
      </w:r>
    </w:p>
    <w:p w:rsidR="00374F8F" w:rsidRPr="00627928" w:rsidRDefault="00374F8F" w:rsidP="00374F8F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</w:p>
    <w:p w:rsidR="00374F8F" w:rsidRPr="00627928" w:rsidRDefault="00374F8F" w:rsidP="00374F8F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27928">
        <w:rPr>
          <w:rFonts w:ascii="Times New Roman" w:hAnsi="Times New Roman"/>
          <w:sz w:val="24"/>
          <w:szCs w:val="24"/>
        </w:rPr>
        <w:t xml:space="preserve">számú melléklet – Bonyolítói szerződés </w:t>
      </w:r>
      <w:r>
        <w:rPr>
          <w:rFonts w:ascii="Times New Roman" w:hAnsi="Times New Roman"/>
          <w:sz w:val="24"/>
          <w:szCs w:val="24"/>
        </w:rPr>
        <w:t xml:space="preserve">1. számú módosítása </w:t>
      </w:r>
      <w:r w:rsidRPr="007A1511">
        <w:rPr>
          <w:rFonts w:ascii="Times New Roman" w:hAnsi="Times New Roman"/>
          <w:i/>
          <w:iCs/>
          <w:sz w:val="24"/>
          <w:szCs w:val="24"/>
        </w:rPr>
        <w:t>„Kéménybélelés és kapcsolódó munkák elvégzése 2022”</w:t>
      </w:r>
      <w:r w:rsidRPr="00627928">
        <w:rPr>
          <w:rFonts w:ascii="Times New Roman" w:hAnsi="Times New Roman"/>
          <w:sz w:val="24"/>
          <w:szCs w:val="24"/>
        </w:rPr>
        <w:t xml:space="preserve"> tárgyában</w:t>
      </w:r>
    </w:p>
    <w:p w:rsidR="00374F8F" w:rsidRPr="00627928" w:rsidRDefault="00374F8F" w:rsidP="00374F8F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27928">
        <w:rPr>
          <w:rFonts w:ascii="Times New Roman" w:hAnsi="Times New Roman"/>
          <w:sz w:val="24"/>
          <w:szCs w:val="24"/>
        </w:rPr>
        <w:t xml:space="preserve">számú melléklet – Bonyolítói szerződés </w:t>
      </w:r>
      <w:r>
        <w:rPr>
          <w:rFonts w:ascii="Times New Roman" w:hAnsi="Times New Roman"/>
          <w:sz w:val="24"/>
          <w:szCs w:val="24"/>
        </w:rPr>
        <w:t xml:space="preserve">1. számú módosítása </w:t>
      </w:r>
      <w:r w:rsidRPr="00627928">
        <w:rPr>
          <w:rFonts w:ascii="Times New Roman" w:hAnsi="Times New Roman"/>
          <w:sz w:val="24"/>
          <w:szCs w:val="24"/>
        </w:rPr>
        <w:t>1. sz. melléklete</w:t>
      </w:r>
      <w:r>
        <w:rPr>
          <w:rFonts w:ascii="Times New Roman" w:hAnsi="Times New Roman"/>
          <w:sz w:val="24"/>
          <w:szCs w:val="24"/>
        </w:rPr>
        <w:t>:</w:t>
      </w:r>
      <w:r w:rsidRPr="00627928">
        <w:rPr>
          <w:rFonts w:ascii="Times New Roman" w:hAnsi="Times New Roman"/>
          <w:sz w:val="24"/>
          <w:szCs w:val="24"/>
        </w:rPr>
        <w:t xml:space="preserve"> </w:t>
      </w:r>
      <w:r w:rsidRPr="00D15B7C">
        <w:rPr>
          <w:rFonts w:ascii="Times New Roman" w:hAnsi="Times New Roman"/>
          <w:sz w:val="24"/>
          <w:szCs w:val="24"/>
        </w:rPr>
        <w:t>kémény</w:t>
      </w:r>
      <w:r>
        <w:rPr>
          <w:rFonts w:ascii="Times New Roman" w:hAnsi="Times New Roman"/>
          <w:sz w:val="24"/>
          <w:szCs w:val="24"/>
        </w:rPr>
        <w:t>-</w:t>
      </w:r>
      <w:r w:rsidRPr="00D15B7C">
        <w:rPr>
          <w:rFonts w:ascii="Times New Roman" w:hAnsi="Times New Roman"/>
          <w:sz w:val="24"/>
          <w:szCs w:val="24"/>
        </w:rPr>
        <w:t>kötelezéssel bíró ingatlanok listája</w:t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E9A" w:rsidRDefault="005D2E9A">
      <w:pPr>
        <w:spacing w:after="0" w:line="240" w:lineRule="auto"/>
      </w:pPr>
      <w:r>
        <w:separator/>
      </w:r>
    </w:p>
  </w:endnote>
  <w:endnote w:type="continuationSeparator" w:id="0">
    <w:p w:rsidR="005D2E9A" w:rsidRDefault="005D2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04C9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93473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E9A" w:rsidRDefault="005D2E9A">
      <w:pPr>
        <w:spacing w:after="0" w:line="240" w:lineRule="auto"/>
      </w:pPr>
      <w:r>
        <w:separator/>
      </w:r>
    </w:p>
  </w:footnote>
  <w:footnote w:type="continuationSeparator" w:id="0">
    <w:p w:rsidR="005D2E9A" w:rsidRDefault="005D2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866DD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C8826E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DC26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4BA7A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03054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B2268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E983A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A068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346F6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E1EC5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39A636E" w:tentative="1">
      <w:start w:val="1"/>
      <w:numFmt w:val="lowerLetter"/>
      <w:lvlText w:val="%2."/>
      <w:lvlJc w:val="left"/>
      <w:pPr>
        <w:ind w:left="1440" w:hanging="360"/>
      </w:pPr>
    </w:lvl>
    <w:lvl w:ilvl="2" w:tplc="F6AA6982" w:tentative="1">
      <w:start w:val="1"/>
      <w:numFmt w:val="lowerRoman"/>
      <w:lvlText w:val="%3."/>
      <w:lvlJc w:val="right"/>
      <w:pPr>
        <w:ind w:left="2160" w:hanging="180"/>
      </w:pPr>
    </w:lvl>
    <w:lvl w:ilvl="3" w:tplc="22405798" w:tentative="1">
      <w:start w:val="1"/>
      <w:numFmt w:val="decimal"/>
      <w:lvlText w:val="%4."/>
      <w:lvlJc w:val="left"/>
      <w:pPr>
        <w:ind w:left="2880" w:hanging="360"/>
      </w:pPr>
    </w:lvl>
    <w:lvl w:ilvl="4" w:tplc="D6145934" w:tentative="1">
      <w:start w:val="1"/>
      <w:numFmt w:val="lowerLetter"/>
      <w:lvlText w:val="%5."/>
      <w:lvlJc w:val="left"/>
      <w:pPr>
        <w:ind w:left="3600" w:hanging="360"/>
      </w:pPr>
    </w:lvl>
    <w:lvl w:ilvl="5" w:tplc="82685D50" w:tentative="1">
      <w:start w:val="1"/>
      <w:numFmt w:val="lowerRoman"/>
      <w:lvlText w:val="%6."/>
      <w:lvlJc w:val="right"/>
      <w:pPr>
        <w:ind w:left="4320" w:hanging="180"/>
      </w:pPr>
    </w:lvl>
    <w:lvl w:ilvl="6" w:tplc="64B29866" w:tentative="1">
      <w:start w:val="1"/>
      <w:numFmt w:val="decimal"/>
      <w:lvlText w:val="%7."/>
      <w:lvlJc w:val="left"/>
      <w:pPr>
        <w:ind w:left="5040" w:hanging="360"/>
      </w:pPr>
    </w:lvl>
    <w:lvl w:ilvl="7" w:tplc="1EA88DE0" w:tentative="1">
      <w:start w:val="1"/>
      <w:numFmt w:val="lowerLetter"/>
      <w:lvlText w:val="%8."/>
      <w:lvlJc w:val="left"/>
      <w:pPr>
        <w:ind w:left="5760" w:hanging="360"/>
      </w:pPr>
    </w:lvl>
    <w:lvl w:ilvl="8" w:tplc="2D0211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66C9B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99C1020" w:tentative="1">
      <w:start w:val="1"/>
      <w:numFmt w:val="lowerLetter"/>
      <w:lvlText w:val="%2."/>
      <w:lvlJc w:val="left"/>
      <w:pPr>
        <w:ind w:left="1800" w:hanging="360"/>
      </w:pPr>
    </w:lvl>
    <w:lvl w:ilvl="2" w:tplc="EBE44C26" w:tentative="1">
      <w:start w:val="1"/>
      <w:numFmt w:val="lowerRoman"/>
      <w:lvlText w:val="%3."/>
      <w:lvlJc w:val="right"/>
      <w:pPr>
        <w:ind w:left="2520" w:hanging="180"/>
      </w:pPr>
    </w:lvl>
    <w:lvl w:ilvl="3" w:tplc="B1F23D10" w:tentative="1">
      <w:start w:val="1"/>
      <w:numFmt w:val="decimal"/>
      <w:lvlText w:val="%4."/>
      <w:lvlJc w:val="left"/>
      <w:pPr>
        <w:ind w:left="3240" w:hanging="360"/>
      </w:pPr>
    </w:lvl>
    <w:lvl w:ilvl="4" w:tplc="F8126432" w:tentative="1">
      <w:start w:val="1"/>
      <w:numFmt w:val="lowerLetter"/>
      <w:lvlText w:val="%5."/>
      <w:lvlJc w:val="left"/>
      <w:pPr>
        <w:ind w:left="3960" w:hanging="360"/>
      </w:pPr>
    </w:lvl>
    <w:lvl w:ilvl="5" w:tplc="6C72F110" w:tentative="1">
      <w:start w:val="1"/>
      <w:numFmt w:val="lowerRoman"/>
      <w:lvlText w:val="%6."/>
      <w:lvlJc w:val="right"/>
      <w:pPr>
        <w:ind w:left="4680" w:hanging="180"/>
      </w:pPr>
    </w:lvl>
    <w:lvl w:ilvl="6" w:tplc="8CAE88CC" w:tentative="1">
      <w:start w:val="1"/>
      <w:numFmt w:val="decimal"/>
      <w:lvlText w:val="%7."/>
      <w:lvlJc w:val="left"/>
      <w:pPr>
        <w:ind w:left="5400" w:hanging="360"/>
      </w:pPr>
    </w:lvl>
    <w:lvl w:ilvl="7" w:tplc="633AFC26" w:tentative="1">
      <w:start w:val="1"/>
      <w:numFmt w:val="lowerLetter"/>
      <w:lvlText w:val="%8."/>
      <w:lvlJc w:val="left"/>
      <w:pPr>
        <w:ind w:left="6120" w:hanging="360"/>
      </w:pPr>
    </w:lvl>
    <w:lvl w:ilvl="8" w:tplc="EBE2FA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14CA9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7A2A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E8E3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9064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DCCB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509B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64CF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34CD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DC9D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71684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26DC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B4F3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D4A4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782B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36C7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94A6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6894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DEB2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6F6BEB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BCC8384" w:tentative="1">
      <w:start w:val="1"/>
      <w:numFmt w:val="lowerLetter"/>
      <w:lvlText w:val="%2."/>
      <w:lvlJc w:val="left"/>
      <w:pPr>
        <w:ind w:left="1146" w:hanging="360"/>
      </w:pPr>
    </w:lvl>
    <w:lvl w:ilvl="2" w:tplc="C34E3432" w:tentative="1">
      <w:start w:val="1"/>
      <w:numFmt w:val="lowerRoman"/>
      <w:lvlText w:val="%3."/>
      <w:lvlJc w:val="right"/>
      <w:pPr>
        <w:ind w:left="1866" w:hanging="180"/>
      </w:pPr>
    </w:lvl>
    <w:lvl w:ilvl="3" w:tplc="E8BC230E" w:tentative="1">
      <w:start w:val="1"/>
      <w:numFmt w:val="decimal"/>
      <w:lvlText w:val="%4."/>
      <w:lvlJc w:val="left"/>
      <w:pPr>
        <w:ind w:left="2586" w:hanging="360"/>
      </w:pPr>
    </w:lvl>
    <w:lvl w:ilvl="4" w:tplc="4AFC354A" w:tentative="1">
      <w:start w:val="1"/>
      <w:numFmt w:val="lowerLetter"/>
      <w:lvlText w:val="%5."/>
      <w:lvlJc w:val="left"/>
      <w:pPr>
        <w:ind w:left="3306" w:hanging="360"/>
      </w:pPr>
    </w:lvl>
    <w:lvl w:ilvl="5" w:tplc="D9481FF4" w:tentative="1">
      <w:start w:val="1"/>
      <w:numFmt w:val="lowerRoman"/>
      <w:lvlText w:val="%6."/>
      <w:lvlJc w:val="right"/>
      <w:pPr>
        <w:ind w:left="4026" w:hanging="180"/>
      </w:pPr>
    </w:lvl>
    <w:lvl w:ilvl="6" w:tplc="5980DC4E" w:tentative="1">
      <w:start w:val="1"/>
      <w:numFmt w:val="decimal"/>
      <w:lvlText w:val="%7."/>
      <w:lvlJc w:val="left"/>
      <w:pPr>
        <w:ind w:left="4746" w:hanging="360"/>
      </w:pPr>
    </w:lvl>
    <w:lvl w:ilvl="7" w:tplc="2A5A12A2" w:tentative="1">
      <w:start w:val="1"/>
      <w:numFmt w:val="lowerLetter"/>
      <w:lvlText w:val="%8."/>
      <w:lvlJc w:val="left"/>
      <w:pPr>
        <w:ind w:left="5466" w:hanging="360"/>
      </w:pPr>
    </w:lvl>
    <w:lvl w:ilvl="8" w:tplc="58C848F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5FB888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996572C" w:tentative="1">
      <w:start w:val="1"/>
      <w:numFmt w:val="lowerLetter"/>
      <w:lvlText w:val="%2."/>
      <w:lvlJc w:val="left"/>
      <w:pPr>
        <w:ind w:left="1440" w:hanging="360"/>
      </w:pPr>
    </w:lvl>
    <w:lvl w:ilvl="2" w:tplc="8EE450A2" w:tentative="1">
      <w:start w:val="1"/>
      <w:numFmt w:val="lowerRoman"/>
      <w:lvlText w:val="%3."/>
      <w:lvlJc w:val="right"/>
      <w:pPr>
        <w:ind w:left="2160" w:hanging="180"/>
      </w:pPr>
    </w:lvl>
    <w:lvl w:ilvl="3" w:tplc="A9FEFE52" w:tentative="1">
      <w:start w:val="1"/>
      <w:numFmt w:val="decimal"/>
      <w:lvlText w:val="%4."/>
      <w:lvlJc w:val="left"/>
      <w:pPr>
        <w:ind w:left="2880" w:hanging="360"/>
      </w:pPr>
    </w:lvl>
    <w:lvl w:ilvl="4" w:tplc="539AD372" w:tentative="1">
      <w:start w:val="1"/>
      <w:numFmt w:val="lowerLetter"/>
      <w:lvlText w:val="%5."/>
      <w:lvlJc w:val="left"/>
      <w:pPr>
        <w:ind w:left="3600" w:hanging="360"/>
      </w:pPr>
    </w:lvl>
    <w:lvl w:ilvl="5" w:tplc="3B0803C8" w:tentative="1">
      <w:start w:val="1"/>
      <w:numFmt w:val="lowerRoman"/>
      <w:lvlText w:val="%6."/>
      <w:lvlJc w:val="right"/>
      <w:pPr>
        <w:ind w:left="4320" w:hanging="180"/>
      </w:pPr>
    </w:lvl>
    <w:lvl w:ilvl="6" w:tplc="4AB6AAE6" w:tentative="1">
      <w:start w:val="1"/>
      <w:numFmt w:val="decimal"/>
      <w:lvlText w:val="%7."/>
      <w:lvlJc w:val="left"/>
      <w:pPr>
        <w:ind w:left="5040" w:hanging="360"/>
      </w:pPr>
    </w:lvl>
    <w:lvl w:ilvl="7" w:tplc="E154FCCE" w:tentative="1">
      <w:start w:val="1"/>
      <w:numFmt w:val="lowerLetter"/>
      <w:lvlText w:val="%8."/>
      <w:lvlJc w:val="left"/>
      <w:pPr>
        <w:ind w:left="5760" w:hanging="360"/>
      </w:pPr>
    </w:lvl>
    <w:lvl w:ilvl="8" w:tplc="F0B28E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17E8A07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ABE18FC">
      <w:start w:val="1"/>
      <w:numFmt w:val="lowerLetter"/>
      <w:lvlText w:val="%2."/>
      <w:lvlJc w:val="left"/>
      <w:pPr>
        <w:ind w:left="1365" w:hanging="360"/>
      </w:pPr>
    </w:lvl>
    <w:lvl w:ilvl="2" w:tplc="ED16F5A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39C9D14" w:tentative="1">
      <w:start w:val="1"/>
      <w:numFmt w:val="decimal"/>
      <w:lvlText w:val="%4."/>
      <w:lvlJc w:val="left"/>
      <w:pPr>
        <w:ind w:left="2805" w:hanging="360"/>
      </w:pPr>
    </w:lvl>
    <w:lvl w:ilvl="4" w:tplc="9DA449CC" w:tentative="1">
      <w:start w:val="1"/>
      <w:numFmt w:val="lowerLetter"/>
      <w:lvlText w:val="%5."/>
      <w:lvlJc w:val="left"/>
      <w:pPr>
        <w:ind w:left="3525" w:hanging="360"/>
      </w:pPr>
    </w:lvl>
    <w:lvl w:ilvl="5" w:tplc="770C70F2" w:tentative="1">
      <w:start w:val="1"/>
      <w:numFmt w:val="lowerRoman"/>
      <w:lvlText w:val="%6."/>
      <w:lvlJc w:val="right"/>
      <w:pPr>
        <w:ind w:left="4245" w:hanging="180"/>
      </w:pPr>
    </w:lvl>
    <w:lvl w:ilvl="6" w:tplc="59F0E04E" w:tentative="1">
      <w:start w:val="1"/>
      <w:numFmt w:val="decimal"/>
      <w:lvlText w:val="%7."/>
      <w:lvlJc w:val="left"/>
      <w:pPr>
        <w:ind w:left="4965" w:hanging="360"/>
      </w:pPr>
    </w:lvl>
    <w:lvl w:ilvl="7" w:tplc="D5B40484" w:tentative="1">
      <w:start w:val="1"/>
      <w:numFmt w:val="lowerLetter"/>
      <w:lvlText w:val="%8."/>
      <w:lvlJc w:val="left"/>
      <w:pPr>
        <w:ind w:left="5685" w:hanging="360"/>
      </w:pPr>
    </w:lvl>
    <w:lvl w:ilvl="8" w:tplc="77DCC71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66426F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9E043D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AECBD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5A07F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D6637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0A45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ABEA5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026BB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4ACE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42307C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3E462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02699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AAC4A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B64ED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5B0DA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D58F2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96EC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26613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98047F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EC0C9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69E37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51C52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C4E4B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72FD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44658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D44E6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54618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82C4DAA"/>
    <w:multiLevelType w:val="hybridMultilevel"/>
    <w:tmpl w:val="F8D83470"/>
    <w:lvl w:ilvl="0" w:tplc="49C0DC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E600D4" w:tentative="1">
      <w:start w:val="1"/>
      <w:numFmt w:val="lowerLetter"/>
      <w:lvlText w:val="%2."/>
      <w:lvlJc w:val="left"/>
      <w:pPr>
        <w:ind w:left="1440" w:hanging="360"/>
      </w:pPr>
    </w:lvl>
    <w:lvl w:ilvl="2" w:tplc="45C4D8A0" w:tentative="1">
      <w:start w:val="1"/>
      <w:numFmt w:val="lowerRoman"/>
      <w:lvlText w:val="%3."/>
      <w:lvlJc w:val="right"/>
      <w:pPr>
        <w:ind w:left="2160" w:hanging="180"/>
      </w:pPr>
    </w:lvl>
    <w:lvl w:ilvl="3" w:tplc="2C38D404" w:tentative="1">
      <w:start w:val="1"/>
      <w:numFmt w:val="decimal"/>
      <w:lvlText w:val="%4."/>
      <w:lvlJc w:val="left"/>
      <w:pPr>
        <w:ind w:left="2880" w:hanging="360"/>
      </w:pPr>
    </w:lvl>
    <w:lvl w:ilvl="4" w:tplc="57DAA7D8" w:tentative="1">
      <w:start w:val="1"/>
      <w:numFmt w:val="lowerLetter"/>
      <w:lvlText w:val="%5."/>
      <w:lvlJc w:val="left"/>
      <w:pPr>
        <w:ind w:left="3600" w:hanging="360"/>
      </w:pPr>
    </w:lvl>
    <w:lvl w:ilvl="5" w:tplc="7960D04C" w:tentative="1">
      <w:start w:val="1"/>
      <w:numFmt w:val="lowerRoman"/>
      <w:lvlText w:val="%6."/>
      <w:lvlJc w:val="right"/>
      <w:pPr>
        <w:ind w:left="4320" w:hanging="180"/>
      </w:pPr>
    </w:lvl>
    <w:lvl w:ilvl="6" w:tplc="91C6F292" w:tentative="1">
      <w:start w:val="1"/>
      <w:numFmt w:val="decimal"/>
      <w:lvlText w:val="%7."/>
      <w:lvlJc w:val="left"/>
      <w:pPr>
        <w:ind w:left="5040" w:hanging="360"/>
      </w:pPr>
    </w:lvl>
    <w:lvl w:ilvl="7" w:tplc="86B2002A" w:tentative="1">
      <w:start w:val="1"/>
      <w:numFmt w:val="lowerLetter"/>
      <w:lvlText w:val="%8."/>
      <w:lvlJc w:val="left"/>
      <w:pPr>
        <w:ind w:left="5760" w:hanging="360"/>
      </w:pPr>
    </w:lvl>
    <w:lvl w:ilvl="8" w:tplc="AEC421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28A0B55"/>
    <w:multiLevelType w:val="hybridMultilevel"/>
    <w:tmpl w:val="CAE8B82A"/>
    <w:lvl w:ilvl="0" w:tplc="7DE409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BA01B2" w:tentative="1">
      <w:start w:val="1"/>
      <w:numFmt w:val="lowerLetter"/>
      <w:lvlText w:val="%2."/>
      <w:lvlJc w:val="left"/>
      <w:pPr>
        <w:ind w:left="1440" w:hanging="360"/>
      </w:pPr>
    </w:lvl>
    <w:lvl w:ilvl="2" w:tplc="8AA2D81C" w:tentative="1">
      <w:start w:val="1"/>
      <w:numFmt w:val="lowerRoman"/>
      <w:lvlText w:val="%3."/>
      <w:lvlJc w:val="right"/>
      <w:pPr>
        <w:ind w:left="2160" w:hanging="180"/>
      </w:pPr>
    </w:lvl>
    <w:lvl w:ilvl="3" w:tplc="35BAA1BC" w:tentative="1">
      <w:start w:val="1"/>
      <w:numFmt w:val="decimal"/>
      <w:lvlText w:val="%4."/>
      <w:lvlJc w:val="left"/>
      <w:pPr>
        <w:ind w:left="2880" w:hanging="360"/>
      </w:pPr>
    </w:lvl>
    <w:lvl w:ilvl="4" w:tplc="5B24F44C" w:tentative="1">
      <w:start w:val="1"/>
      <w:numFmt w:val="lowerLetter"/>
      <w:lvlText w:val="%5."/>
      <w:lvlJc w:val="left"/>
      <w:pPr>
        <w:ind w:left="3600" w:hanging="360"/>
      </w:pPr>
    </w:lvl>
    <w:lvl w:ilvl="5" w:tplc="8CC83638" w:tentative="1">
      <w:start w:val="1"/>
      <w:numFmt w:val="lowerRoman"/>
      <w:lvlText w:val="%6."/>
      <w:lvlJc w:val="right"/>
      <w:pPr>
        <w:ind w:left="4320" w:hanging="180"/>
      </w:pPr>
    </w:lvl>
    <w:lvl w:ilvl="6" w:tplc="6F08EFA0" w:tentative="1">
      <w:start w:val="1"/>
      <w:numFmt w:val="decimal"/>
      <w:lvlText w:val="%7."/>
      <w:lvlJc w:val="left"/>
      <w:pPr>
        <w:ind w:left="5040" w:hanging="360"/>
      </w:pPr>
    </w:lvl>
    <w:lvl w:ilvl="7" w:tplc="79EE2576" w:tentative="1">
      <w:start w:val="1"/>
      <w:numFmt w:val="lowerLetter"/>
      <w:lvlText w:val="%8."/>
      <w:lvlJc w:val="left"/>
      <w:pPr>
        <w:ind w:left="5760" w:hanging="360"/>
      </w:pPr>
    </w:lvl>
    <w:lvl w:ilvl="8" w:tplc="760291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627F64"/>
    <w:multiLevelType w:val="hybridMultilevel"/>
    <w:tmpl w:val="E6DAFA8C"/>
    <w:lvl w:ilvl="0" w:tplc="23587104">
      <w:start w:val="1"/>
      <w:numFmt w:val="upperLetter"/>
      <w:lvlText w:val="%1."/>
      <w:lvlJc w:val="left"/>
      <w:pPr>
        <w:ind w:left="720" w:hanging="360"/>
      </w:pPr>
    </w:lvl>
    <w:lvl w:ilvl="1" w:tplc="3022F150" w:tentative="1">
      <w:start w:val="1"/>
      <w:numFmt w:val="lowerLetter"/>
      <w:lvlText w:val="%2."/>
      <w:lvlJc w:val="left"/>
      <w:pPr>
        <w:ind w:left="1440" w:hanging="360"/>
      </w:pPr>
    </w:lvl>
    <w:lvl w:ilvl="2" w:tplc="1810996A" w:tentative="1">
      <w:start w:val="1"/>
      <w:numFmt w:val="lowerRoman"/>
      <w:lvlText w:val="%3."/>
      <w:lvlJc w:val="right"/>
      <w:pPr>
        <w:ind w:left="2160" w:hanging="180"/>
      </w:pPr>
    </w:lvl>
    <w:lvl w:ilvl="3" w:tplc="FA728B38" w:tentative="1">
      <w:start w:val="1"/>
      <w:numFmt w:val="decimal"/>
      <w:lvlText w:val="%4."/>
      <w:lvlJc w:val="left"/>
      <w:pPr>
        <w:ind w:left="2880" w:hanging="360"/>
      </w:pPr>
    </w:lvl>
    <w:lvl w:ilvl="4" w:tplc="47F03CA4" w:tentative="1">
      <w:start w:val="1"/>
      <w:numFmt w:val="lowerLetter"/>
      <w:lvlText w:val="%5."/>
      <w:lvlJc w:val="left"/>
      <w:pPr>
        <w:ind w:left="3600" w:hanging="360"/>
      </w:pPr>
    </w:lvl>
    <w:lvl w:ilvl="5" w:tplc="DCCC0CD0" w:tentative="1">
      <w:start w:val="1"/>
      <w:numFmt w:val="lowerRoman"/>
      <w:lvlText w:val="%6."/>
      <w:lvlJc w:val="right"/>
      <w:pPr>
        <w:ind w:left="4320" w:hanging="180"/>
      </w:pPr>
    </w:lvl>
    <w:lvl w:ilvl="6" w:tplc="01821DA0" w:tentative="1">
      <w:start w:val="1"/>
      <w:numFmt w:val="decimal"/>
      <w:lvlText w:val="%7."/>
      <w:lvlJc w:val="left"/>
      <w:pPr>
        <w:ind w:left="5040" w:hanging="360"/>
      </w:pPr>
    </w:lvl>
    <w:lvl w:ilvl="7" w:tplc="CA84A144" w:tentative="1">
      <w:start w:val="1"/>
      <w:numFmt w:val="lowerLetter"/>
      <w:lvlText w:val="%8."/>
      <w:lvlJc w:val="left"/>
      <w:pPr>
        <w:ind w:left="5760" w:hanging="360"/>
      </w:pPr>
    </w:lvl>
    <w:lvl w:ilvl="8" w:tplc="2230E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E160AC5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F923DC4" w:tentative="1">
      <w:start w:val="1"/>
      <w:numFmt w:val="lowerLetter"/>
      <w:lvlText w:val="%2."/>
      <w:lvlJc w:val="left"/>
      <w:pPr>
        <w:ind w:left="1800" w:hanging="360"/>
      </w:pPr>
    </w:lvl>
    <w:lvl w:ilvl="2" w:tplc="14F6969A" w:tentative="1">
      <w:start w:val="1"/>
      <w:numFmt w:val="lowerRoman"/>
      <w:lvlText w:val="%3."/>
      <w:lvlJc w:val="right"/>
      <w:pPr>
        <w:ind w:left="2520" w:hanging="180"/>
      </w:pPr>
    </w:lvl>
    <w:lvl w:ilvl="3" w:tplc="112047B8" w:tentative="1">
      <w:start w:val="1"/>
      <w:numFmt w:val="decimal"/>
      <w:lvlText w:val="%4."/>
      <w:lvlJc w:val="left"/>
      <w:pPr>
        <w:ind w:left="3240" w:hanging="360"/>
      </w:pPr>
    </w:lvl>
    <w:lvl w:ilvl="4" w:tplc="AE0EF3C2" w:tentative="1">
      <w:start w:val="1"/>
      <w:numFmt w:val="lowerLetter"/>
      <w:lvlText w:val="%5."/>
      <w:lvlJc w:val="left"/>
      <w:pPr>
        <w:ind w:left="3960" w:hanging="360"/>
      </w:pPr>
    </w:lvl>
    <w:lvl w:ilvl="5" w:tplc="1D6E8A78" w:tentative="1">
      <w:start w:val="1"/>
      <w:numFmt w:val="lowerRoman"/>
      <w:lvlText w:val="%6."/>
      <w:lvlJc w:val="right"/>
      <w:pPr>
        <w:ind w:left="4680" w:hanging="180"/>
      </w:pPr>
    </w:lvl>
    <w:lvl w:ilvl="6" w:tplc="87DA1FF0" w:tentative="1">
      <w:start w:val="1"/>
      <w:numFmt w:val="decimal"/>
      <w:lvlText w:val="%7."/>
      <w:lvlJc w:val="left"/>
      <w:pPr>
        <w:ind w:left="5400" w:hanging="360"/>
      </w:pPr>
    </w:lvl>
    <w:lvl w:ilvl="7" w:tplc="9CE448CC" w:tentative="1">
      <w:start w:val="1"/>
      <w:numFmt w:val="lowerLetter"/>
      <w:lvlText w:val="%8."/>
      <w:lvlJc w:val="left"/>
      <w:pPr>
        <w:ind w:left="6120" w:hanging="360"/>
      </w:pPr>
    </w:lvl>
    <w:lvl w:ilvl="8" w:tplc="4B06A95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868C13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6A675B0" w:tentative="1">
      <w:start w:val="1"/>
      <w:numFmt w:val="lowerLetter"/>
      <w:lvlText w:val="%2."/>
      <w:lvlJc w:val="left"/>
      <w:pPr>
        <w:ind w:left="1440" w:hanging="360"/>
      </w:pPr>
    </w:lvl>
    <w:lvl w:ilvl="2" w:tplc="3F309A88" w:tentative="1">
      <w:start w:val="1"/>
      <w:numFmt w:val="lowerRoman"/>
      <w:lvlText w:val="%3."/>
      <w:lvlJc w:val="right"/>
      <w:pPr>
        <w:ind w:left="2160" w:hanging="180"/>
      </w:pPr>
    </w:lvl>
    <w:lvl w:ilvl="3" w:tplc="ED1CED24" w:tentative="1">
      <w:start w:val="1"/>
      <w:numFmt w:val="decimal"/>
      <w:lvlText w:val="%4."/>
      <w:lvlJc w:val="left"/>
      <w:pPr>
        <w:ind w:left="2880" w:hanging="360"/>
      </w:pPr>
    </w:lvl>
    <w:lvl w:ilvl="4" w:tplc="2EB2AEFE" w:tentative="1">
      <w:start w:val="1"/>
      <w:numFmt w:val="lowerLetter"/>
      <w:lvlText w:val="%5."/>
      <w:lvlJc w:val="left"/>
      <w:pPr>
        <w:ind w:left="3600" w:hanging="360"/>
      </w:pPr>
    </w:lvl>
    <w:lvl w:ilvl="5" w:tplc="BA18AEE4" w:tentative="1">
      <w:start w:val="1"/>
      <w:numFmt w:val="lowerRoman"/>
      <w:lvlText w:val="%6."/>
      <w:lvlJc w:val="right"/>
      <w:pPr>
        <w:ind w:left="4320" w:hanging="180"/>
      </w:pPr>
    </w:lvl>
    <w:lvl w:ilvl="6" w:tplc="FFEA53F8" w:tentative="1">
      <w:start w:val="1"/>
      <w:numFmt w:val="decimal"/>
      <w:lvlText w:val="%7."/>
      <w:lvlJc w:val="left"/>
      <w:pPr>
        <w:ind w:left="5040" w:hanging="360"/>
      </w:pPr>
    </w:lvl>
    <w:lvl w:ilvl="7" w:tplc="CEA4143C" w:tentative="1">
      <w:start w:val="1"/>
      <w:numFmt w:val="lowerLetter"/>
      <w:lvlText w:val="%8."/>
      <w:lvlJc w:val="left"/>
      <w:pPr>
        <w:ind w:left="5760" w:hanging="360"/>
      </w:pPr>
    </w:lvl>
    <w:lvl w:ilvl="8" w:tplc="C5A86F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875C42B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DA43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D52019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C0E7D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CA616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488FC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1A875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4921F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AB883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1416CF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91C16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F48F8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ADC12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BF20F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3FA798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A20A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BD858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A8802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0C7C3E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AC046AA" w:tentative="1">
      <w:start w:val="1"/>
      <w:numFmt w:val="lowerLetter"/>
      <w:lvlText w:val="%2."/>
      <w:lvlJc w:val="left"/>
      <w:pPr>
        <w:ind w:left="1440" w:hanging="360"/>
      </w:pPr>
    </w:lvl>
    <w:lvl w:ilvl="2" w:tplc="6C543E14" w:tentative="1">
      <w:start w:val="1"/>
      <w:numFmt w:val="lowerRoman"/>
      <w:lvlText w:val="%3."/>
      <w:lvlJc w:val="right"/>
      <w:pPr>
        <w:ind w:left="2160" w:hanging="180"/>
      </w:pPr>
    </w:lvl>
    <w:lvl w:ilvl="3" w:tplc="E2BCE534" w:tentative="1">
      <w:start w:val="1"/>
      <w:numFmt w:val="decimal"/>
      <w:lvlText w:val="%4."/>
      <w:lvlJc w:val="left"/>
      <w:pPr>
        <w:ind w:left="2880" w:hanging="360"/>
      </w:pPr>
    </w:lvl>
    <w:lvl w:ilvl="4" w:tplc="B58AE2B6" w:tentative="1">
      <w:start w:val="1"/>
      <w:numFmt w:val="lowerLetter"/>
      <w:lvlText w:val="%5."/>
      <w:lvlJc w:val="left"/>
      <w:pPr>
        <w:ind w:left="3600" w:hanging="360"/>
      </w:pPr>
    </w:lvl>
    <w:lvl w:ilvl="5" w:tplc="033C622A" w:tentative="1">
      <w:start w:val="1"/>
      <w:numFmt w:val="lowerRoman"/>
      <w:lvlText w:val="%6."/>
      <w:lvlJc w:val="right"/>
      <w:pPr>
        <w:ind w:left="4320" w:hanging="180"/>
      </w:pPr>
    </w:lvl>
    <w:lvl w:ilvl="6" w:tplc="759A1D08" w:tentative="1">
      <w:start w:val="1"/>
      <w:numFmt w:val="decimal"/>
      <w:lvlText w:val="%7."/>
      <w:lvlJc w:val="left"/>
      <w:pPr>
        <w:ind w:left="5040" w:hanging="360"/>
      </w:pPr>
    </w:lvl>
    <w:lvl w:ilvl="7" w:tplc="3C2846A4" w:tentative="1">
      <w:start w:val="1"/>
      <w:numFmt w:val="lowerLetter"/>
      <w:lvlText w:val="%8."/>
      <w:lvlJc w:val="left"/>
      <w:pPr>
        <w:ind w:left="5760" w:hanging="360"/>
      </w:pPr>
    </w:lvl>
    <w:lvl w:ilvl="8" w:tplc="83BC338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1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0"/>
  </w:num>
  <w:num w:numId="16">
    <w:abstractNumId w:val="8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4"/>
  </w:num>
  <w:num w:numId="22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C2E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B9A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5A02"/>
    <w:rsid w:val="000D6E50"/>
    <w:rsid w:val="000D7493"/>
    <w:rsid w:val="000E4B98"/>
    <w:rsid w:val="000E6434"/>
    <w:rsid w:val="000E7BC2"/>
    <w:rsid w:val="000F3A6A"/>
    <w:rsid w:val="000F4AA2"/>
    <w:rsid w:val="000F4E54"/>
    <w:rsid w:val="000F54A0"/>
    <w:rsid w:val="00100A0C"/>
    <w:rsid w:val="0010316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34E5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205F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5DD4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23E4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4C96"/>
    <w:rsid w:val="002060E7"/>
    <w:rsid w:val="00211302"/>
    <w:rsid w:val="00211AB4"/>
    <w:rsid w:val="00222C09"/>
    <w:rsid w:val="0022513A"/>
    <w:rsid w:val="00225D0E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38C5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5FBC"/>
    <w:rsid w:val="002F6DF5"/>
    <w:rsid w:val="002F71F8"/>
    <w:rsid w:val="002F7C95"/>
    <w:rsid w:val="00302748"/>
    <w:rsid w:val="00307A7E"/>
    <w:rsid w:val="00311B84"/>
    <w:rsid w:val="00313455"/>
    <w:rsid w:val="0031546C"/>
    <w:rsid w:val="00323F2A"/>
    <w:rsid w:val="00330172"/>
    <w:rsid w:val="00330ACF"/>
    <w:rsid w:val="00331037"/>
    <w:rsid w:val="00333487"/>
    <w:rsid w:val="00340AFC"/>
    <w:rsid w:val="00341A87"/>
    <w:rsid w:val="00341AE8"/>
    <w:rsid w:val="0035221B"/>
    <w:rsid w:val="00354372"/>
    <w:rsid w:val="00354A99"/>
    <w:rsid w:val="0035716F"/>
    <w:rsid w:val="003601BF"/>
    <w:rsid w:val="00364E1D"/>
    <w:rsid w:val="00365B97"/>
    <w:rsid w:val="00365F64"/>
    <w:rsid w:val="00371D99"/>
    <w:rsid w:val="00374669"/>
    <w:rsid w:val="003749E2"/>
    <w:rsid w:val="00374F8F"/>
    <w:rsid w:val="003776C5"/>
    <w:rsid w:val="003813AD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2A21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3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86D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65E2"/>
    <w:rsid w:val="00487932"/>
    <w:rsid w:val="00487A38"/>
    <w:rsid w:val="00491292"/>
    <w:rsid w:val="004933DA"/>
    <w:rsid w:val="00495093"/>
    <w:rsid w:val="004976CB"/>
    <w:rsid w:val="004A681A"/>
    <w:rsid w:val="004B226C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E7146"/>
    <w:rsid w:val="004F066D"/>
    <w:rsid w:val="004F3112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111"/>
    <w:rsid w:val="005778E2"/>
    <w:rsid w:val="00593473"/>
    <w:rsid w:val="00593476"/>
    <w:rsid w:val="00593737"/>
    <w:rsid w:val="005A1A40"/>
    <w:rsid w:val="005A1CB1"/>
    <w:rsid w:val="005A1F8E"/>
    <w:rsid w:val="005A2DF5"/>
    <w:rsid w:val="005A40DF"/>
    <w:rsid w:val="005A7E8D"/>
    <w:rsid w:val="005B03DB"/>
    <w:rsid w:val="005B03DE"/>
    <w:rsid w:val="005B06BA"/>
    <w:rsid w:val="005B0DA4"/>
    <w:rsid w:val="005B228D"/>
    <w:rsid w:val="005B3852"/>
    <w:rsid w:val="005C2C1A"/>
    <w:rsid w:val="005C3331"/>
    <w:rsid w:val="005C76B8"/>
    <w:rsid w:val="005D2E9A"/>
    <w:rsid w:val="005D5579"/>
    <w:rsid w:val="005E09AC"/>
    <w:rsid w:val="005E0E81"/>
    <w:rsid w:val="005E173A"/>
    <w:rsid w:val="005E1A84"/>
    <w:rsid w:val="005E45E4"/>
    <w:rsid w:val="005E4BA6"/>
    <w:rsid w:val="005E4E05"/>
    <w:rsid w:val="005E4EAF"/>
    <w:rsid w:val="005E7BF5"/>
    <w:rsid w:val="005F1AD5"/>
    <w:rsid w:val="005F1C4D"/>
    <w:rsid w:val="005F3D3A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928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21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98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1B4F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1511"/>
    <w:rsid w:val="007A33E1"/>
    <w:rsid w:val="007A3649"/>
    <w:rsid w:val="007A39DF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4AB"/>
    <w:rsid w:val="00805EA6"/>
    <w:rsid w:val="00807F3C"/>
    <w:rsid w:val="00813491"/>
    <w:rsid w:val="00814AFE"/>
    <w:rsid w:val="00815911"/>
    <w:rsid w:val="00815922"/>
    <w:rsid w:val="00821495"/>
    <w:rsid w:val="00822903"/>
    <w:rsid w:val="00830BC5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083"/>
    <w:rsid w:val="0085154A"/>
    <w:rsid w:val="00851929"/>
    <w:rsid w:val="00852178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1533"/>
    <w:rsid w:val="008E20E0"/>
    <w:rsid w:val="008E66AB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867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2750"/>
    <w:rsid w:val="009D3FA4"/>
    <w:rsid w:val="009D46BB"/>
    <w:rsid w:val="009D4DEC"/>
    <w:rsid w:val="009D64A6"/>
    <w:rsid w:val="009D71F9"/>
    <w:rsid w:val="009E10C7"/>
    <w:rsid w:val="009E38B2"/>
    <w:rsid w:val="009E3BBA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445B"/>
    <w:rsid w:val="00A50D18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616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3EB6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627"/>
    <w:rsid w:val="00BC4DE8"/>
    <w:rsid w:val="00BC74CC"/>
    <w:rsid w:val="00BC7528"/>
    <w:rsid w:val="00BD158E"/>
    <w:rsid w:val="00BD6E8D"/>
    <w:rsid w:val="00BD7CF9"/>
    <w:rsid w:val="00BE3DF2"/>
    <w:rsid w:val="00BE3FF4"/>
    <w:rsid w:val="00BE5207"/>
    <w:rsid w:val="00BE58F1"/>
    <w:rsid w:val="00BE5956"/>
    <w:rsid w:val="00BF06BC"/>
    <w:rsid w:val="00BF2319"/>
    <w:rsid w:val="00BF47F4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47F98"/>
    <w:rsid w:val="00C51079"/>
    <w:rsid w:val="00C53783"/>
    <w:rsid w:val="00C53D44"/>
    <w:rsid w:val="00C5569C"/>
    <w:rsid w:val="00C55908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E9D"/>
    <w:rsid w:val="00D051BD"/>
    <w:rsid w:val="00D05665"/>
    <w:rsid w:val="00D06567"/>
    <w:rsid w:val="00D12CB4"/>
    <w:rsid w:val="00D130FD"/>
    <w:rsid w:val="00D134D3"/>
    <w:rsid w:val="00D15B7C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57F"/>
    <w:rsid w:val="00D32A48"/>
    <w:rsid w:val="00D3319D"/>
    <w:rsid w:val="00D33C3A"/>
    <w:rsid w:val="00D43114"/>
    <w:rsid w:val="00D47E03"/>
    <w:rsid w:val="00D533B0"/>
    <w:rsid w:val="00D61BC7"/>
    <w:rsid w:val="00D6348B"/>
    <w:rsid w:val="00D734E7"/>
    <w:rsid w:val="00D73EF3"/>
    <w:rsid w:val="00D74B5E"/>
    <w:rsid w:val="00D74CD1"/>
    <w:rsid w:val="00D75D40"/>
    <w:rsid w:val="00D779BC"/>
    <w:rsid w:val="00D80DFB"/>
    <w:rsid w:val="00D84F8D"/>
    <w:rsid w:val="00D878E9"/>
    <w:rsid w:val="00D91369"/>
    <w:rsid w:val="00D97311"/>
    <w:rsid w:val="00D97EB8"/>
    <w:rsid w:val="00DA1BCB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76FF"/>
    <w:rsid w:val="00DD0163"/>
    <w:rsid w:val="00DD1906"/>
    <w:rsid w:val="00DE0780"/>
    <w:rsid w:val="00DE2617"/>
    <w:rsid w:val="00DF2243"/>
    <w:rsid w:val="00DF4443"/>
    <w:rsid w:val="00DF523F"/>
    <w:rsid w:val="00DF6A85"/>
    <w:rsid w:val="00E00C0F"/>
    <w:rsid w:val="00E01A0F"/>
    <w:rsid w:val="00E044C9"/>
    <w:rsid w:val="00E05189"/>
    <w:rsid w:val="00E0733F"/>
    <w:rsid w:val="00E07DC4"/>
    <w:rsid w:val="00E12B9C"/>
    <w:rsid w:val="00E1792C"/>
    <w:rsid w:val="00E21918"/>
    <w:rsid w:val="00E219FD"/>
    <w:rsid w:val="00E22447"/>
    <w:rsid w:val="00E259D4"/>
    <w:rsid w:val="00E277A7"/>
    <w:rsid w:val="00E32F28"/>
    <w:rsid w:val="00E3519B"/>
    <w:rsid w:val="00E40C2E"/>
    <w:rsid w:val="00E411C2"/>
    <w:rsid w:val="00E4321A"/>
    <w:rsid w:val="00E4651A"/>
    <w:rsid w:val="00E46CCD"/>
    <w:rsid w:val="00E47876"/>
    <w:rsid w:val="00E505BD"/>
    <w:rsid w:val="00E53204"/>
    <w:rsid w:val="00E53F19"/>
    <w:rsid w:val="00E55ECA"/>
    <w:rsid w:val="00E560AA"/>
    <w:rsid w:val="00E57513"/>
    <w:rsid w:val="00E654F0"/>
    <w:rsid w:val="00E67E41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337"/>
    <w:rsid w:val="00EE0452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20C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4C4A"/>
    <w:rsid w:val="00F7752B"/>
    <w:rsid w:val="00F80E43"/>
    <w:rsid w:val="00F81FC5"/>
    <w:rsid w:val="00F83CC4"/>
    <w:rsid w:val="00F874FB"/>
    <w:rsid w:val="00F92014"/>
    <w:rsid w:val="00F95456"/>
    <w:rsid w:val="00F9584E"/>
    <w:rsid w:val="00FA0253"/>
    <w:rsid w:val="00FA2177"/>
    <w:rsid w:val="00FA2894"/>
    <w:rsid w:val="00FA2996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E5864B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B2488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B2488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B2488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B2488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B2488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B2488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B2488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CB2488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B802D5D44EE4FE1A1D99A5C28A9888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B04F1D-6BC5-4367-9138-C21B90FDFB92}"/>
      </w:docPartPr>
      <w:docPartBody>
        <w:p w:rsidR="0042769E" w:rsidRDefault="00F42294" w:rsidP="00F42294">
          <w:pPr>
            <w:pStyle w:val="6B802D5D44EE4FE1A1D99A5C28A9888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7D71D2EAE6C43BEB9F0F2B5E8DADEF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0CF13A0-98FC-4B7D-A7B4-B66DE066B968}"/>
      </w:docPartPr>
      <w:docPartBody>
        <w:p w:rsidR="0042769E" w:rsidRDefault="00F42294" w:rsidP="00F42294">
          <w:pPr>
            <w:pStyle w:val="B7D71D2EAE6C43BEB9F0F2B5E8DADEF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D66B9"/>
    <w:rsid w:val="0042769E"/>
    <w:rsid w:val="005C29E7"/>
    <w:rsid w:val="006509A0"/>
    <w:rsid w:val="00793CD7"/>
    <w:rsid w:val="00857BC2"/>
    <w:rsid w:val="0098123D"/>
    <w:rsid w:val="00CB2488"/>
    <w:rsid w:val="00D00376"/>
    <w:rsid w:val="00DF79E6"/>
    <w:rsid w:val="00F4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F42294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6B802D5D44EE4FE1A1D99A5C28A98886">
    <w:name w:val="6B802D5D44EE4FE1A1D99A5C28A98886"/>
    <w:rsid w:val="00F42294"/>
  </w:style>
  <w:style w:type="paragraph" w:customStyle="1" w:styleId="B7D71D2EAE6C43BEB9F0F2B5E8DADEF9">
    <w:name w:val="B7D71D2EAE6C43BEB9F0F2B5E8DADEF9"/>
    <w:rsid w:val="00F422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0C417-788F-4F51-8A2D-D3A189458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648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Batóné Mácsai Gyöngyvér</cp:lastModifiedBy>
  <cp:revision>10</cp:revision>
  <cp:lastPrinted>2015-06-19T08:32:00Z</cp:lastPrinted>
  <dcterms:created xsi:type="dcterms:W3CDTF">2022-09-21T10:19:00Z</dcterms:created>
  <dcterms:modified xsi:type="dcterms:W3CDTF">2023-06-15T14:14:00Z</dcterms:modified>
</cp:coreProperties>
</file>