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CC3" w:rsidRPr="00633397" w:rsidRDefault="00CA1CC3" w:rsidP="00CA1CC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1CC3" w:rsidRPr="004D2CAF" w:rsidRDefault="005F0185" w:rsidP="00CA1CC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Önkormányzati</w:t>
      </w:r>
      <w:r w:rsidR="00CA1CC3" w:rsidRPr="004D2CAF">
        <w:rPr>
          <w:rFonts w:ascii="Times New Roman" w:hAnsi="Times New Roman" w:cs="Times New Roman"/>
          <w:b/>
          <w:caps/>
          <w:sz w:val="24"/>
          <w:szCs w:val="24"/>
        </w:rPr>
        <w:t xml:space="preserve"> felhívás</w:t>
      </w:r>
    </w:p>
    <w:p w:rsidR="00CA1CC3" w:rsidRDefault="00CA1CC3" w:rsidP="00CA1CC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 xml:space="preserve">GÉPJÁRMŰVEK </w:t>
      </w:r>
      <w:r w:rsidRPr="004D2CAF">
        <w:rPr>
          <w:rFonts w:ascii="Times New Roman" w:hAnsi="Times New Roman" w:cs="Times New Roman"/>
          <w:b/>
          <w:caps/>
          <w:sz w:val="24"/>
          <w:szCs w:val="24"/>
        </w:rPr>
        <w:t>értékesítésére</w:t>
      </w:r>
    </w:p>
    <w:p w:rsidR="00FE6BB1" w:rsidRDefault="00FE6BB1" w:rsidP="00CA1CC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A1CC3" w:rsidRPr="000B2C79" w:rsidRDefault="00CA1CC3" w:rsidP="00CA1CC3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p w:rsidR="00CA1CC3" w:rsidRDefault="00CA1CC3" w:rsidP="00CA1CC3">
      <w:pPr>
        <w:pStyle w:val="Norml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</w:pPr>
      <w:r w:rsidRPr="00E00B44">
        <w:rPr>
          <w:b/>
          <w:iCs/>
        </w:rPr>
        <w:t xml:space="preserve">Az értékesítendő </w:t>
      </w:r>
      <w:r w:rsidRPr="00E00B44">
        <w:rPr>
          <w:b/>
        </w:rPr>
        <w:t>vagyontárgyak</w:t>
      </w:r>
      <w:r>
        <w:rPr>
          <w:b/>
        </w:rPr>
        <w:t>, vagyonelem csoportok</w:t>
      </w:r>
      <w:r w:rsidRPr="00E00B44">
        <w:rPr>
          <w:b/>
        </w:rPr>
        <w:t xml:space="preserve"> megjelölése</w:t>
      </w:r>
      <w:r>
        <w:t>:</w:t>
      </w:r>
    </w:p>
    <w:p w:rsidR="00CA1CC3" w:rsidRDefault="00CA1CC3" w:rsidP="00CA1CC3">
      <w:pPr>
        <w:pStyle w:val="NormlWeb"/>
        <w:spacing w:before="0" w:beforeAutospacing="0" w:after="120" w:afterAutospacing="0"/>
        <w:ind w:left="357"/>
        <w:jc w:val="both"/>
      </w:pPr>
      <w:r>
        <w:t xml:space="preserve">Az értékesítendő gépjárművek adatait, becsült forgalmi értékét és állapotának </w:t>
      </w:r>
      <w:r w:rsidR="0044010F">
        <w:t>leírását a jelen felhívás</w:t>
      </w:r>
      <w:r>
        <w:t xml:space="preserve"> mellékletét képező igazságügyi műszaki szakértői vélemény</w:t>
      </w:r>
      <w:r w:rsidR="00F301AA">
        <w:t>ek tartalmazzák</w:t>
      </w:r>
      <w:r>
        <w:t>.</w:t>
      </w:r>
    </w:p>
    <w:p w:rsidR="00CA1CC3" w:rsidRDefault="005F0185" w:rsidP="00CA1CC3">
      <w:pPr>
        <w:pStyle w:val="Norml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iCs/>
        </w:rPr>
      </w:pPr>
      <w:r>
        <w:rPr>
          <w:b/>
          <w:iCs/>
        </w:rPr>
        <w:t>Felhívás</w:t>
      </w:r>
      <w:r w:rsidR="00CA1CC3" w:rsidRPr="00E00B44">
        <w:rPr>
          <w:b/>
          <w:iCs/>
        </w:rPr>
        <w:t xml:space="preserve"> célja</w:t>
      </w:r>
      <w:r w:rsidR="00AD4558">
        <w:rPr>
          <w:iCs/>
        </w:rPr>
        <w:t>: a</w:t>
      </w:r>
      <w:r w:rsidR="00CA1CC3">
        <w:rPr>
          <w:iCs/>
        </w:rPr>
        <w:t xml:space="preserve"> </w:t>
      </w:r>
      <w:r w:rsidR="00AD4558">
        <w:t xml:space="preserve">Budapest Főváros VII. kerület </w:t>
      </w:r>
      <w:r w:rsidR="00AD4558">
        <w:rPr>
          <w:rStyle w:val="Kiemels"/>
        </w:rPr>
        <w:t>Erzsébetváros Önkormányzata</w:t>
      </w:r>
      <w:r w:rsidR="00CA1CC3">
        <w:rPr>
          <w:iCs/>
        </w:rPr>
        <w:t xml:space="preserve"> működéséhez már nem szükséges használt gépjárművek hasznosítása</w:t>
      </w:r>
      <w:r w:rsidR="002577DE">
        <w:rPr>
          <w:iCs/>
        </w:rPr>
        <w:t xml:space="preserve"> kizárólag magánszemély részére</w:t>
      </w:r>
      <w:r w:rsidR="0088218C">
        <w:rPr>
          <w:iCs/>
        </w:rPr>
        <w:t>, versenyeztetés nélkül</w:t>
      </w:r>
      <w:r w:rsidR="00CA1CC3">
        <w:rPr>
          <w:iCs/>
        </w:rPr>
        <w:t>.</w:t>
      </w:r>
    </w:p>
    <w:p w:rsidR="00CA1CC3" w:rsidRPr="00A16ACE" w:rsidRDefault="0088218C" w:rsidP="00CA1CC3">
      <w:pPr>
        <w:pStyle w:val="Norml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iCs/>
        </w:rPr>
      </w:pPr>
      <w:r>
        <w:rPr>
          <w:b/>
          <w:iCs/>
        </w:rPr>
        <w:t xml:space="preserve">Vételi szándék közlésének </w:t>
      </w:r>
      <w:r w:rsidR="00CA1CC3" w:rsidRPr="008C3CCF">
        <w:rPr>
          <w:b/>
          <w:iCs/>
        </w:rPr>
        <w:t>módja és határideje</w:t>
      </w:r>
      <w:r w:rsidR="00CA1CC3" w:rsidRPr="008C3CCF">
        <w:rPr>
          <w:iCs/>
        </w:rPr>
        <w:t>: papíron, zárt borí</w:t>
      </w:r>
      <w:r w:rsidR="00AD4558">
        <w:rPr>
          <w:iCs/>
        </w:rPr>
        <w:t>tékban, 1 eredeti példányban, a</w:t>
      </w:r>
      <w:r w:rsidR="003737C2">
        <w:rPr>
          <w:iCs/>
        </w:rPr>
        <w:t xml:space="preserve"> </w:t>
      </w:r>
      <w:r w:rsidR="003737C2">
        <w:rPr>
          <w:rStyle w:val="lrzxr"/>
        </w:rPr>
        <w:t>1073</w:t>
      </w:r>
      <w:r w:rsidR="00AD4558">
        <w:rPr>
          <w:iCs/>
        </w:rPr>
        <w:t xml:space="preserve"> </w:t>
      </w:r>
      <w:r w:rsidR="00AD4558">
        <w:rPr>
          <w:rStyle w:val="lrzxr"/>
        </w:rPr>
        <w:t>Budapest, Erzsébet krt. 6</w:t>
      </w:r>
      <w:r w:rsidR="002E0D06">
        <w:rPr>
          <w:rStyle w:val="lrzxr"/>
        </w:rPr>
        <w:t>.</w:t>
      </w:r>
      <w:r w:rsidR="00151911">
        <w:rPr>
          <w:rStyle w:val="lrzxr"/>
        </w:rPr>
        <w:t xml:space="preserve"> </w:t>
      </w:r>
      <w:r w:rsidR="00D17EBF">
        <w:rPr>
          <w:rStyle w:val="lrzxr"/>
        </w:rPr>
        <w:t>Vagyongazdálkodási Irodán kell benyújtani</w:t>
      </w:r>
      <w:r w:rsidR="00151911">
        <w:rPr>
          <w:rStyle w:val="lrzxr"/>
        </w:rPr>
        <w:t xml:space="preserve"> </w:t>
      </w:r>
      <w:r w:rsidR="00CA1CC3" w:rsidRPr="00AD4558">
        <w:rPr>
          <w:iCs/>
        </w:rPr>
        <w:t xml:space="preserve">legkésőbb </w:t>
      </w:r>
      <w:r>
        <w:rPr>
          <w:b/>
          <w:iCs/>
        </w:rPr>
        <w:t>2021. december 13</w:t>
      </w:r>
      <w:r w:rsidR="00F747EA" w:rsidRPr="00AD4558">
        <w:rPr>
          <w:b/>
          <w:iCs/>
        </w:rPr>
        <w:t>.</w:t>
      </w:r>
      <w:r w:rsidR="00CA1CC3" w:rsidRPr="00AD4558">
        <w:rPr>
          <w:b/>
          <w:iCs/>
        </w:rPr>
        <w:t xml:space="preserve"> </w:t>
      </w:r>
      <w:r w:rsidR="00CA1CC3" w:rsidRPr="00AD4558">
        <w:rPr>
          <w:iCs/>
        </w:rPr>
        <w:t>napjáig.</w:t>
      </w:r>
      <w:r w:rsidR="00CA1CC3">
        <w:rPr>
          <w:iCs/>
        </w:rPr>
        <w:t xml:space="preserve"> </w:t>
      </w:r>
      <w:r w:rsidR="00A16ACE" w:rsidRPr="00A16ACE">
        <w:rPr>
          <w:b/>
          <w:iCs/>
        </w:rPr>
        <w:t>(a mellékletként közzétett Vételi szándéknyilatkozat kitöltésével)</w:t>
      </w:r>
    </w:p>
    <w:p w:rsidR="00CA1CC3" w:rsidRDefault="00CA1CC3" w:rsidP="00CA1CC3">
      <w:pPr>
        <w:pStyle w:val="Norml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iCs/>
        </w:rPr>
      </w:pPr>
      <w:r>
        <w:rPr>
          <w:b/>
          <w:iCs/>
        </w:rPr>
        <w:t>Részletes tájékoztató adatok</w:t>
      </w:r>
      <w:r>
        <w:rPr>
          <w:iCs/>
        </w:rPr>
        <w:t>:</w:t>
      </w:r>
    </w:p>
    <w:p w:rsidR="00CA1CC3" w:rsidRPr="006E1E1C" w:rsidRDefault="00CA1CC3" w:rsidP="00CA1CC3">
      <w:pPr>
        <w:pStyle w:val="NormlWeb"/>
        <w:numPr>
          <w:ilvl w:val="1"/>
          <w:numId w:val="3"/>
        </w:numPr>
        <w:spacing w:before="0" w:beforeAutospacing="0" w:after="120" w:afterAutospacing="0"/>
        <w:ind w:left="760"/>
        <w:jc w:val="both"/>
        <w:rPr>
          <w:iCs/>
        </w:rPr>
      </w:pPr>
      <w:r>
        <w:t xml:space="preserve">Az értékesítendő gépjárművekkel kapcsolatos lényeges információk: </w:t>
      </w:r>
    </w:p>
    <w:p w:rsidR="00CA1CC3" w:rsidRDefault="007230F3" w:rsidP="00CA1CC3">
      <w:pPr>
        <w:pStyle w:val="NormlWeb"/>
        <w:numPr>
          <w:ilvl w:val="1"/>
          <w:numId w:val="5"/>
        </w:numPr>
        <w:spacing w:before="0" w:beforeAutospacing="0" w:after="0" w:afterAutospacing="0"/>
        <w:jc w:val="both"/>
      </w:pPr>
      <w:r>
        <w:t xml:space="preserve">Az Önkormányzat </w:t>
      </w:r>
      <w:r w:rsidR="00CA1CC3">
        <w:t>a gépjárművek elszállítását nem vállalja, azt a vevő a saját költségére végzi el.</w:t>
      </w:r>
    </w:p>
    <w:p w:rsidR="00CA1CC3" w:rsidRPr="00195423" w:rsidRDefault="007230F3" w:rsidP="00CA1CC3">
      <w:pPr>
        <w:pStyle w:val="NormlWeb"/>
        <w:numPr>
          <w:ilvl w:val="1"/>
          <w:numId w:val="5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>Az Önkormányzat</w:t>
      </w:r>
      <w:r w:rsidR="0088218C">
        <w:rPr>
          <w:b/>
        </w:rPr>
        <w:t xml:space="preserve"> által a felhívás 4.1</w:t>
      </w:r>
      <w:r w:rsidR="00CA1CC3" w:rsidRPr="00195423">
        <w:rPr>
          <w:b/>
        </w:rPr>
        <w:t>. pontjában megadott értéknél alacsonyabb ajánlati ár nem jelölhető meg.</w:t>
      </w:r>
    </w:p>
    <w:p w:rsidR="00CA1CC3" w:rsidRDefault="00CA1CC3" w:rsidP="00CA1CC3">
      <w:pPr>
        <w:pStyle w:val="NormlWeb"/>
        <w:numPr>
          <w:ilvl w:val="1"/>
          <w:numId w:val="5"/>
        </w:numPr>
        <w:spacing w:before="0" w:beforeAutospacing="0" w:after="0" w:afterAutospacing="0"/>
        <w:jc w:val="both"/>
      </w:pPr>
      <w:r>
        <w:t>A gépjárművek m</w:t>
      </w:r>
      <w:r w:rsidR="006346B9">
        <w:t xml:space="preserve">egtekintésére helyszíni megtekintés </w:t>
      </w:r>
      <w:r>
        <w:t>biztosít</w:t>
      </w:r>
      <w:r w:rsidR="006346B9">
        <w:t>ott</w:t>
      </w:r>
      <w:r>
        <w:t>. Ennek időpontja szükség szerint később kerül meghatározásra</w:t>
      </w:r>
      <w:r w:rsidR="0088218C">
        <w:t>. A 4.1.</w:t>
      </w:r>
      <w:r w:rsidR="000B2DCC">
        <w:t xml:space="preserve"> pontban meghatározott elérhetőségeken lehet a megtekintési szándékot jelezni.</w:t>
      </w:r>
    </w:p>
    <w:p w:rsidR="00E26F28" w:rsidRDefault="00E26F28" w:rsidP="00CA1CC3">
      <w:pPr>
        <w:pStyle w:val="NormlWeb"/>
        <w:numPr>
          <w:ilvl w:val="1"/>
          <w:numId w:val="5"/>
        </w:numPr>
        <w:spacing w:before="0" w:beforeAutospacing="0" w:after="0" w:afterAutospacing="0"/>
        <w:jc w:val="both"/>
      </w:pPr>
      <w:r>
        <w:t>A gépjárművek kizárólag magányszemély részére értékesíthetőek.</w:t>
      </w:r>
    </w:p>
    <w:p w:rsidR="003448D0" w:rsidRDefault="003448D0" w:rsidP="003448D0">
      <w:pPr>
        <w:pStyle w:val="NormlWeb"/>
        <w:spacing w:before="0" w:beforeAutospacing="0" w:after="0" w:afterAutospacing="0"/>
        <w:ind w:left="760"/>
        <w:jc w:val="both"/>
      </w:pPr>
    </w:p>
    <w:p w:rsidR="00CA1CC3" w:rsidRDefault="00CA1CC3" w:rsidP="003448D0">
      <w:pPr>
        <w:pStyle w:val="NormlWeb"/>
        <w:spacing w:before="0" w:beforeAutospacing="0" w:after="0" w:afterAutospacing="0"/>
        <w:ind w:left="760"/>
        <w:jc w:val="both"/>
      </w:pPr>
      <w:r>
        <w:t>A gépjárművek minimálára:</w:t>
      </w:r>
    </w:p>
    <w:p w:rsidR="000B2DCC" w:rsidRDefault="000B2DCC" w:rsidP="000B2DCC">
      <w:pPr>
        <w:pStyle w:val="NormlWeb"/>
        <w:spacing w:before="0" w:beforeAutospacing="0" w:after="0" w:afterAutospacing="0"/>
        <w:ind w:left="1140"/>
        <w:jc w:val="both"/>
        <w:rPr>
          <w:b/>
        </w:rPr>
      </w:pPr>
    </w:p>
    <w:p w:rsidR="00CA1CC3" w:rsidRDefault="006346B9" w:rsidP="00CA1CC3">
      <w:pPr>
        <w:pStyle w:val="NormlWeb"/>
        <w:numPr>
          <w:ilvl w:val="1"/>
          <w:numId w:val="5"/>
        </w:numPr>
        <w:spacing w:before="0" w:beforeAutospacing="0" w:after="0" w:afterAutospacing="0"/>
        <w:jc w:val="both"/>
        <w:rPr>
          <w:b/>
        </w:rPr>
      </w:pPr>
      <w:r>
        <w:rPr>
          <w:b/>
        </w:rPr>
        <w:t xml:space="preserve">Jeep </w:t>
      </w:r>
      <w:proofErr w:type="spellStart"/>
      <w:r>
        <w:rPr>
          <w:b/>
        </w:rPr>
        <w:t>Cherokee</w:t>
      </w:r>
      <w:proofErr w:type="spellEnd"/>
      <w:r>
        <w:rPr>
          <w:b/>
        </w:rPr>
        <w:t xml:space="preserve"> (2004)</w:t>
      </w:r>
      <w:r w:rsidR="00112127">
        <w:rPr>
          <w:b/>
        </w:rPr>
        <w:t xml:space="preserve"> (KIF-368)</w:t>
      </w:r>
      <w:r w:rsidR="00F301AA">
        <w:rPr>
          <w:b/>
        </w:rPr>
        <w:t xml:space="preserve"> minimálára: 673.790</w:t>
      </w:r>
      <w:r>
        <w:rPr>
          <w:b/>
        </w:rPr>
        <w:t>. Ft</w:t>
      </w:r>
      <w:r w:rsidR="00F301AA">
        <w:rPr>
          <w:b/>
        </w:rPr>
        <w:t xml:space="preserve"> + áfa</w:t>
      </w:r>
      <w:r>
        <w:rPr>
          <w:b/>
        </w:rPr>
        <w:t>,</w:t>
      </w:r>
    </w:p>
    <w:p w:rsidR="000B2DCC" w:rsidRDefault="000B2DCC" w:rsidP="000B2DCC">
      <w:pPr>
        <w:pStyle w:val="NormlWeb"/>
        <w:spacing w:before="0" w:beforeAutospacing="0" w:after="0" w:afterAutospacing="0"/>
        <w:ind w:left="1140"/>
        <w:jc w:val="both"/>
        <w:rPr>
          <w:b/>
        </w:rPr>
      </w:pPr>
      <w:r>
        <w:rPr>
          <w:b/>
        </w:rPr>
        <w:t xml:space="preserve">Megtekintéshez: </w:t>
      </w:r>
      <w:proofErr w:type="spellStart"/>
      <w:r>
        <w:rPr>
          <w:b/>
        </w:rPr>
        <w:t>Sztipics</w:t>
      </w:r>
      <w:proofErr w:type="spellEnd"/>
      <w:r>
        <w:rPr>
          <w:b/>
        </w:rPr>
        <w:t xml:space="preserve"> Gábor (tel</w:t>
      </w:r>
      <w:proofErr w:type="gramStart"/>
      <w:r>
        <w:rPr>
          <w:b/>
        </w:rPr>
        <w:t>.:</w:t>
      </w:r>
      <w:proofErr w:type="gramEnd"/>
      <w:r>
        <w:rPr>
          <w:b/>
        </w:rPr>
        <w:t xml:space="preserve"> +36 70 676 </w:t>
      </w:r>
      <w:r w:rsidRPr="000B2DCC">
        <w:rPr>
          <w:b/>
        </w:rPr>
        <w:t>2</w:t>
      </w:r>
      <w:r>
        <w:rPr>
          <w:b/>
        </w:rPr>
        <w:t xml:space="preserve">314) vagy </w:t>
      </w:r>
      <w:proofErr w:type="spellStart"/>
      <w:r>
        <w:rPr>
          <w:b/>
        </w:rPr>
        <w:t>Sztipics</w:t>
      </w:r>
      <w:proofErr w:type="spellEnd"/>
      <w:r>
        <w:rPr>
          <w:b/>
        </w:rPr>
        <w:t xml:space="preserve"> István (tel.: +36 30 941 </w:t>
      </w:r>
      <w:r w:rsidRPr="000B2DCC">
        <w:rPr>
          <w:b/>
        </w:rPr>
        <w:t>8103)</w:t>
      </w:r>
    </w:p>
    <w:p w:rsidR="006346B9" w:rsidRPr="004A2D7A" w:rsidRDefault="006346B9" w:rsidP="00CA1CC3">
      <w:pPr>
        <w:pStyle w:val="NormlWeb"/>
        <w:numPr>
          <w:ilvl w:val="1"/>
          <w:numId w:val="5"/>
        </w:numPr>
        <w:spacing w:before="0" w:beforeAutospacing="0" w:after="0" w:afterAutospacing="0"/>
        <w:jc w:val="both"/>
        <w:rPr>
          <w:b/>
        </w:rPr>
      </w:pPr>
      <w:r w:rsidRPr="004A2D7A">
        <w:rPr>
          <w:b/>
        </w:rPr>
        <w:t xml:space="preserve">Toyota </w:t>
      </w:r>
      <w:proofErr w:type="spellStart"/>
      <w:r w:rsidRPr="004A2D7A">
        <w:rPr>
          <w:b/>
        </w:rPr>
        <w:t>Dyna</w:t>
      </w:r>
      <w:proofErr w:type="spellEnd"/>
      <w:r w:rsidR="00112127" w:rsidRPr="004A2D7A">
        <w:rPr>
          <w:b/>
        </w:rPr>
        <w:t xml:space="preserve"> (GSV-988)</w:t>
      </w:r>
      <w:r w:rsidRPr="004A2D7A">
        <w:rPr>
          <w:b/>
        </w:rPr>
        <w:t xml:space="preserve"> tehergépkocsi minimálára: 282.677. Ft + áfa.</w:t>
      </w:r>
    </w:p>
    <w:p w:rsidR="000B2DCC" w:rsidRPr="004A2D7A" w:rsidRDefault="000B2DCC" w:rsidP="000B2DCC">
      <w:pPr>
        <w:pStyle w:val="NormlWeb"/>
        <w:spacing w:before="0" w:beforeAutospacing="0" w:after="0" w:afterAutospacing="0"/>
        <w:ind w:left="1140"/>
        <w:jc w:val="both"/>
        <w:rPr>
          <w:b/>
        </w:rPr>
      </w:pPr>
      <w:r w:rsidRPr="004A2D7A">
        <w:rPr>
          <w:b/>
        </w:rPr>
        <w:t>Megtekintéshez:</w:t>
      </w:r>
      <w:r w:rsidR="004A2D7A" w:rsidRPr="004A2D7A">
        <w:rPr>
          <w:b/>
        </w:rPr>
        <w:t xml:space="preserve"> </w:t>
      </w:r>
      <w:proofErr w:type="spellStart"/>
      <w:r w:rsidR="004A2D7A" w:rsidRPr="004A2D7A">
        <w:rPr>
          <w:b/>
        </w:rPr>
        <w:t>Sztipics</w:t>
      </w:r>
      <w:proofErr w:type="spellEnd"/>
      <w:r w:rsidR="004A2D7A" w:rsidRPr="004A2D7A">
        <w:rPr>
          <w:b/>
        </w:rPr>
        <w:t xml:space="preserve"> István (tel</w:t>
      </w:r>
      <w:proofErr w:type="gramStart"/>
      <w:r w:rsidR="004A2D7A" w:rsidRPr="004A2D7A">
        <w:rPr>
          <w:b/>
        </w:rPr>
        <w:t>.:</w:t>
      </w:r>
      <w:proofErr w:type="gramEnd"/>
      <w:r w:rsidR="004A2D7A" w:rsidRPr="004A2D7A">
        <w:rPr>
          <w:b/>
        </w:rPr>
        <w:t xml:space="preserve"> +36 30 941 8103)</w:t>
      </w:r>
    </w:p>
    <w:p w:rsidR="006303B6" w:rsidRPr="004A2D7A" w:rsidRDefault="006303B6" w:rsidP="00CA1CC3">
      <w:pPr>
        <w:pStyle w:val="NormlWeb"/>
        <w:numPr>
          <w:ilvl w:val="1"/>
          <w:numId w:val="5"/>
        </w:numPr>
        <w:spacing w:before="0" w:beforeAutospacing="0" w:after="0" w:afterAutospacing="0"/>
        <w:jc w:val="both"/>
        <w:rPr>
          <w:b/>
        </w:rPr>
      </w:pPr>
      <w:proofErr w:type="spellStart"/>
      <w:r w:rsidRPr="004A2D7A">
        <w:rPr>
          <w:b/>
        </w:rPr>
        <w:t>Applied</w:t>
      </w:r>
      <w:proofErr w:type="spellEnd"/>
      <w:r w:rsidRPr="004A2D7A">
        <w:rPr>
          <w:b/>
        </w:rPr>
        <w:t xml:space="preserve"> 525 utcaseprő (YFW-053) minimálára: 527.560. Ft + áfa.</w:t>
      </w:r>
    </w:p>
    <w:p w:rsidR="008B7AC6" w:rsidRDefault="008B7AC6" w:rsidP="008B7AC6">
      <w:pPr>
        <w:pStyle w:val="NormlWeb"/>
        <w:spacing w:before="0" w:beforeAutospacing="0" w:after="0" w:afterAutospacing="0"/>
        <w:ind w:left="1140"/>
        <w:jc w:val="both"/>
        <w:rPr>
          <w:b/>
        </w:rPr>
      </w:pPr>
      <w:r w:rsidRPr="004A2D7A">
        <w:rPr>
          <w:b/>
        </w:rPr>
        <w:t>Megtekintéshez:</w:t>
      </w:r>
      <w:r w:rsidR="004A2D7A" w:rsidRPr="004A2D7A">
        <w:rPr>
          <w:b/>
        </w:rPr>
        <w:t xml:space="preserve"> </w:t>
      </w:r>
      <w:proofErr w:type="spellStart"/>
      <w:r w:rsidR="004A2D7A" w:rsidRPr="004A2D7A">
        <w:rPr>
          <w:b/>
        </w:rPr>
        <w:t>Sztipics</w:t>
      </w:r>
      <w:proofErr w:type="spellEnd"/>
      <w:r w:rsidR="004A2D7A" w:rsidRPr="004A2D7A">
        <w:rPr>
          <w:b/>
        </w:rPr>
        <w:t xml:space="preserve"> István (tel</w:t>
      </w:r>
      <w:proofErr w:type="gramStart"/>
      <w:r w:rsidR="004A2D7A" w:rsidRPr="004A2D7A">
        <w:rPr>
          <w:b/>
        </w:rPr>
        <w:t>.:</w:t>
      </w:r>
      <w:proofErr w:type="gramEnd"/>
      <w:r w:rsidR="004A2D7A" w:rsidRPr="004A2D7A">
        <w:rPr>
          <w:b/>
        </w:rPr>
        <w:t xml:space="preserve"> +36 30 941 8103)</w:t>
      </w:r>
    </w:p>
    <w:p w:rsidR="00C91BEF" w:rsidRDefault="00C91BEF" w:rsidP="00C91BEF">
      <w:pPr>
        <w:pStyle w:val="NormlWeb"/>
        <w:spacing w:before="0" w:beforeAutospacing="0" w:after="0" w:afterAutospacing="0"/>
        <w:jc w:val="both"/>
        <w:rPr>
          <w:b/>
        </w:rPr>
      </w:pPr>
    </w:p>
    <w:p w:rsidR="00CA1CC3" w:rsidRPr="00AD544C" w:rsidRDefault="00CA1CC3" w:rsidP="00CA1CC3">
      <w:pPr>
        <w:pStyle w:val="NormlWeb"/>
        <w:numPr>
          <w:ilvl w:val="1"/>
          <w:numId w:val="3"/>
        </w:numPr>
        <w:spacing w:before="0" w:beforeAutospacing="0" w:after="0" w:afterAutospacing="0"/>
        <w:ind w:left="760"/>
        <w:jc w:val="both"/>
        <w:rPr>
          <w:iCs/>
        </w:rPr>
      </w:pPr>
      <w:r>
        <w:t xml:space="preserve">Az adásvételi szerződés megkötését, valamint a pénzügyi teljesítést követően az </w:t>
      </w:r>
      <w:r w:rsidR="006346B9">
        <w:t>Önkormányzat</w:t>
      </w:r>
      <w:r>
        <w:t xml:space="preserve"> birtok-átruházási jegyzőkönyv keretében jogosult átadni a megvásárolt gépjárművet. A</w:t>
      </w:r>
      <w:r w:rsidRPr="00422576">
        <w:t xml:space="preserve"> gépjármű tulajdonjoga a birtokátruházással egyidejűleg száll át a Vevőre.</w:t>
      </w:r>
      <w:r>
        <w:rPr>
          <w:iCs/>
        </w:rPr>
        <w:t xml:space="preserve"> </w:t>
      </w:r>
      <w:r w:rsidRPr="00422576">
        <w:rPr>
          <w:rFonts w:eastAsia="Calibri"/>
          <w:lang w:eastAsia="en-US"/>
        </w:rPr>
        <w:t>A Vevő a birtokbavételtől kezdődően viseli a gépjárművel kapcsolatos terheket.</w:t>
      </w:r>
    </w:p>
    <w:p w:rsidR="00AD544C" w:rsidRPr="00422576" w:rsidRDefault="00AD544C" w:rsidP="00AD544C">
      <w:pPr>
        <w:pStyle w:val="NormlWeb"/>
        <w:spacing w:before="0" w:beforeAutospacing="0" w:after="0" w:afterAutospacing="0"/>
        <w:ind w:left="760"/>
        <w:jc w:val="both"/>
        <w:rPr>
          <w:iCs/>
        </w:rPr>
      </w:pPr>
    </w:p>
    <w:p w:rsidR="00D17EBF" w:rsidRDefault="00CA1CC3" w:rsidP="0088218C">
      <w:pPr>
        <w:pStyle w:val="NormlWeb"/>
        <w:numPr>
          <w:ilvl w:val="0"/>
          <w:numId w:val="3"/>
        </w:numPr>
        <w:spacing w:before="0" w:beforeAutospacing="0" w:after="120" w:afterAutospacing="0"/>
        <w:ind w:left="357" w:hanging="357"/>
        <w:jc w:val="both"/>
        <w:rPr>
          <w:iCs/>
        </w:rPr>
      </w:pPr>
      <w:r w:rsidRPr="004F5EEC">
        <w:rPr>
          <w:b/>
          <w:iCs/>
        </w:rPr>
        <w:t>Mellékletek</w:t>
      </w:r>
      <w:r w:rsidR="00837E00">
        <w:rPr>
          <w:iCs/>
        </w:rPr>
        <w:t xml:space="preserve">: </w:t>
      </w:r>
    </w:p>
    <w:p w:rsidR="00D17EBF" w:rsidRDefault="00D17EBF" w:rsidP="00D17EBF">
      <w:pPr>
        <w:pStyle w:val="NormlWeb"/>
        <w:numPr>
          <w:ilvl w:val="1"/>
          <w:numId w:val="5"/>
        </w:numPr>
        <w:spacing w:before="0" w:beforeAutospacing="0" w:after="120" w:afterAutospacing="0"/>
        <w:jc w:val="both"/>
        <w:rPr>
          <w:iCs/>
        </w:rPr>
      </w:pPr>
      <w:r>
        <w:rPr>
          <w:b/>
          <w:iCs/>
        </w:rPr>
        <w:t>Vételi szándéknyilatkozat minta</w:t>
      </w:r>
    </w:p>
    <w:p w:rsidR="007B6BA0" w:rsidRPr="0088218C" w:rsidRDefault="00AD574A" w:rsidP="00D17EBF">
      <w:pPr>
        <w:pStyle w:val="NormlWeb"/>
        <w:numPr>
          <w:ilvl w:val="1"/>
          <w:numId w:val="5"/>
        </w:numPr>
        <w:spacing w:before="0" w:beforeAutospacing="0" w:after="120" w:afterAutospacing="0"/>
        <w:jc w:val="both"/>
        <w:rPr>
          <w:iCs/>
        </w:rPr>
      </w:pPr>
      <w:r>
        <w:rPr>
          <w:iCs/>
        </w:rPr>
        <w:t>A</w:t>
      </w:r>
      <w:r w:rsidR="00CA1CC3" w:rsidRPr="004F5EEC">
        <w:rPr>
          <w:iCs/>
        </w:rPr>
        <w:t xml:space="preserve"> felhívás részeként </w:t>
      </w:r>
      <w:r w:rsidR="00CA1CC3">
        <w:rPr>
          <w:iCs/>
        </w:rPr>
        <w:t>a</w:t>
      </w:r>
      <w:r w:rsidR="00CA1CC3" w:rsidRPr="004F5EEC">
        <w:rPr>
          <w:iCs/>
        </w:rPr>
        <w:t>z értékesítendő gépjárművek</w:t>
      </w:r>
      <w:r w:rsidR="00CA1CC3">
        <w:rPr>
          <w:iCs/>
        </w:rPr>
        <w:t>re vonatkozó igazságügyi műszaki szakértői vélemény</w:t>
      </w:r>
      <w:r w:rsidR="00F301AA">
        <w:rPr>
          <w:iCs/>
        </w:rPr>
        <w:t>ek</w:t>
      </w:r>
      <w:r w:rsidR="00CA1CC3" w:rsidRPr="004C441B">
        <w:rPr>
          <w:b/>
          <w:iCs/>
        </w:rPr>
        <w:t xml:space="preserve"> </w:t>
      </w:r>
      <w:r w:rsidR="00CA1CC3">
        <w:rPr>
          <w:iCs/>
        </w:rPr>
        <w:t>kerül</w:t>
      </w:r>
      <w:r w:rsidR="000B105C">
        <w:rPr>
          <w:iCs/>
        </w:rPr>
        <w:t>nek</w:t>
      </w:r>
      <w:r w:rsidR="00CA1CC3">
        <w:rPr>
          <w:iCs/>
        </w:rPr>
        <w:t xml:space="preserve"> közzétételre.</w:t>
      </w:r>
      <w:r w:rsidR="00492DFE">
        <w:rPr>
          <w:iCs/>
        </w:rPr>
        <w:t xml:space="preserve"> (APPLIED, JEEP, TOYOTA)</w:t>
      </w:r>
      <w:bookmarkStart w:id="0" w:name="_GoBack"/>
      <w:bookmarkEnd w:id="0"/>
    </w:p>
    <w:p w:rsidR="00AD544C" w:rsidRDefault="00AD544C" w:rsidP="0088218C">
      <w:pPr>
        <w:pStyle w:val="NormlWeb"/>
        <w:spacing w:before="0" w:beforeAutospacing="0" w:after="0" w:afterAutospacing="0"/>
        <w:jc w:val="both"/>
        <w:rPr>
          <w:iCs/>
        </w:rPr>
      </w:pPr>
    </w:p>
    <w:p w:rsidR="00CA1CC3" w:rsidRDefault="007B6BA0" w:rsidP="0088218C">
      <w:pPr>
        <w:pStyle w:val="NormlWeb"/>
        <w:spacing w:before="0" w:beforeAutospacing="0" w:after="0" w:afterAutospacing="0"/>
        <w:jc w:val="both"/>
        <w:rPr>
          <w:iCs/>
        </w:rPr>
      </w:pPr>
      <w:r>
        <w:rPr>
          <w:iCs/>
        </w:rPr>
        <w:t>Budapest</w:t>
      </w:r>
      <w:r w:rsidR="00CA1CC3" w:rsidRPr="004F5EEC">
        <w:rPr>
          <w:iCs/>
        </w:rPr>
        <w:t>,</w:t>
      </w:r>
      <w:r>
        <w:rPr>
          <w:iCs/>
        </w:rPr>
        <w:t xml:space="preserve"> 2021</w:t>
      </w:r>
      <w:r w:rsidR="00CA1CC3" w:rsidRPr="004F5EEC">
        <w:rPr>
          <w:iCs/>
        </w:rPr>
        <w:t xml:space="preserve">. </w:t>
      </w:r>
      <w:r w:rsidR="00C91BEF">
        <w:rPr>
          <w:iCs/>
        </w:rPr>
        <w:t>November 09.</w:t>
      </w:r>
      <w:r w:rsidR="00CA1CC3">
        <w:rPr>
          <w:iCs/>
        </w:rPr>
        <w:tab/>
      </w:r>
      <w:r w:rsidR="00CA1CC3">
        <w:rPr>
          <w:iCs/>
        </w:rPr>
        <w:tab/>
      </w:r>
      <w:r w:rsidR="00CA1CC3">
        <w:rPr>
          <w:iCs/>
        </w:rPr>
        <w:tab/>
      </w:r>
      <w:r w:rsidR="00CA1CC3">
        <w:rPr>
          <w:iCs/>
        </w:rPr>
        <w:tab/>
      </w:r>
      <w:r w:rsidR="00CA1CC3">
        <w:rPr>
          <w:iCs/>
        </w:rPr>
        <w:tab/>
      </w:r>
    </w:p>
    <w:p w:rsidR="002B11E7" w:rsidRPr="00CA1CC3" w:rsidRDefault="002B11E7" w:rsidP="00CA1CC3"/>
    <w:sectPr w:rsidR="002B11E7" w:rsidRPr="00CA1CC3" w:rsidSect="0060462B">
      <w:pgSz w:w="11906" w:h="16838"/>
      <w:pgMar w:top="1021" w:right="1134" w:bottom="102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4546F1"/>
    <w:multiLevelType w:val="hybridMultilevel"/>
    <w:tmpl w:val="912A6200"/>
    <w:lvl w:ilvl="0" w:tplc="6150A4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1C1D74"/>
    <w:multiLevelType w:val="hybridMultilevel"/>
    <w:tmpl w:val="27B6C1D4"/>
    <w:lvl w:ilvl="0" w:tplc="7B4A2F0C">
      <w:start w:val="5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367D0F"/>
    <w:multiLevelType w:val="hybridMultilevel"/>
    <w:tmpl w:val="35E0342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4A695C"/>
    <w:multiLevelType w:val="multilevel"/>
    <w:tmpl w:val="DB3637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" w15:restartNumberingAfterBreak="0">
    <w:nsid w:val="6F393AB7"/>
    <w:multiLevelType w:val="multilevel"/>
    <w:tmpl w:val="A2924B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1140" w:hanging="42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D7F"/>
    <w:rsid w:val="000B105C"/>
    <w:rsid w:val="000B2DCC"/>
    <w:rsid w:val="00112127"/>
    <w:rsid w:val="001330FA"/>
    <w:rsid w:val="00151911"/>
    <w:rsid w:val="002160D6"/>
    <w:rsid w:val="002577DE"/>
    <w:rsid w:val="00280FB5"/>
    <w:rsid w:val="002A3603"/>
    <w:rsid w:val="002B11E7"/>
    <w:rsid w:val="002E0D06"/>
    <w:rsid w:val="00305E9C"/>
    <w:rsid w:val="0031522E"/>
    <w:rsid w:val="00334AE0"/>
    <w:rsid w:val="003448D0"/>
    <w:rsid w:val="003722CD"/>
    <w:rsid w:val="003737C2"/>
    <w:rsid w:val="003A7BF9"/>
    <w:rsid w:val="0044010F"/>
    <w:rsid w:val="00472C79"/>
    <w:rsid w:val="00492DFE"/>
    <w:rsid w:val="004A2D7A"/>
    <w:rsid w:val="005B2BB4"/>
    <w:rsid w:val="005E59E4"/>
    <w:rsid w:val="005F0185"/>
    <w:rsid w:val="006121B8"/>
    <w:rsid w:val="006303B6"/>
    <w:rsid w:val="006346B9"/>
    <w:rsid w:val="00645056"/>
    <w:rsid w:val="00660DC9"/>
    <w:rsid w:val="007230F3"/>
    <w:rsid w:val="007B6BA0"/>
    <w:rsid w:val="00826B0C"/>
    <w:rsid w:val="00837E00"/>
    <w:rsid w:val="00847C1F"/>
    <w:rsid w:val="0088218C"/>
    <w:rsid w:val="008B7AC6"/>
    <w:rsid w:val="008E677A"/>
    <w:rsid w:val="0098496F"/>
    <w:rsid w:val="00A16ACE"/>
    <w:rsid w:val="00A93562"/>
    <w:rsid w:val="00AA051E"/>
    <w:rsid w:val="00AD4558"/>
    <w:rsid w:val="00AD544C"/>
    <w:rsid w:val="00AD574A"/>
    <w:rsid w:val="00AD67AB"/>
    <w:rsid w:val="00B13179"/>
    <w:rsid w:val="00BC281A"/>
    <w:rsid w:val="00C41AA2"/>
    <w:rsid w:val="00C564C2"/>
    <w:rsid w:val="00C91BEF"/>
    <w:rsid w:val="00CA1CC3"/>
    <w:rsid w:val="00CA396E"/>
    <w:rsid w:val="00CE51E1"/>
    <w:rsid w:val="00D17EBF"/>
    <w:rsid w:val="00D8181C"/>
    <w:rsid w:val="00E26F28"/>
    <w:rsid w:val="00E4038A"/>
    <w:rsid w:val="00E524D5"/>
    <w:rsid w:val="00EB1D7F"/>
    <w:rsid w:val="00EB24E5"/>
    <w:rsid w:val="00EB5CC4"/>
    <w:rsid w:val="00F10C21"/>
    <w:rsid w:val="00F301AA"/>
    <w:rsid w:val="00F747EA"/>
    <w:rsid w:val="00FB182F"/>
    <w:rsid w:val="00FE6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7D9A849-B190-4BBD-A6E5-D4D0456F8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A1CC3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Default">
    <w:name w:val="Default"/>
    <w:rsid w:val="00645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Listaszerbekezds">
    <w:name w:val="List Paragraph"/>
    <w:basedOn w:val="Norml"/>
    <w:uiPriority w:val="34"/>
    <w:qFormat/>
    <w:rsid w:val="00645056"/>
    <w:pPr>
      <w:ind w:left="720"/>
      <w:contextualSpacing/>
    </w:pPr>
  </w:style>
  <w:style w:type="paragraph" w:styleId="NormlWeb">
    <w:name w:val="Normal (Web)"/>
    <w:basedOn w:val="Norml"/>
    <w:uiPriority w:val="99"/>
    <w:unhideWhenUsed/>
    <w:rsid w:val="002160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Hiperhivatkozs">
    <w:name w:val="Hyperlink"/>
    <w:basedOn w:val="Bekezdsalapbettpusa"/>
    <w:unhideWhenUsed/>
    <w:rsid w:val="00CA1CC3"/>
    <w:rPr>
      <w:color w:val="0000FF"/>
      <w:u w:val="single"/>
    </w:rPr>
  </w:style>
  <w:style w:type="paragraph" w:styleId="lfej">
    <w:name w:val="header"/>
    <w:basedOn w:val="Norml"/>
    <w:link w:val="lfejChar"/>
    <w:rsid w:val="00CA1CC3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fejChar">
    <w:name w:val="Élőfej Char"/>
    <w:basedOn w:val="Bekezdsalapbettpusa"/>
    <w:link w:val="lfej"/>
    <w:rsid w:val="00CA1CC3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lrzxr">
    <w:name w:val="lrzxr"/>
    <w:basedOn w:val="Bekezdsalapbettpusa"/>
    <w:rsid w:val="00AD4558"/>
  </w:style>
  <w:style w:type="character" w:styleId="Kiemels">
    <w:name w:val="Emphasis"/>
    <w:basedOn w:val="Bekezdsalapbettpusa"/>
    <w:uiPriority w:val="20"/>
    <w:qFormat/>
    <w:rsid w:val="00AD455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296</Words>
  <Characters>2046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Tar Flórián</dc:creator>
  <cp:keywords/>
  <dc:description/>
  <cp:lastModifiedBy>dr. Tar Flórián</cp:lastModifiedBy>
  <cp:revision>48</cp:revision>
  <dcterms:created xsi:type="dcterms:W3CDTF">2021-09-27T08:24:00Z</dcterms:created>
  <dcterms:modified xsi:type="dcterms:W3CDTF">2021-11-09T14:41:00Z</dcterms:modified>
</cp:coreProperties>
</file>