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965A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</w:t>
            </w:r>
            <w:r w:rsidR="00216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Gabriella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16EC6">
              <w:rPr>
                <w:rFonts w:ascii="Times New Roman" w:hAnsi="Times New Roman"/>
                <w:b/>
                <w:bCs/>
                <w:sz w:val="24"/>
                <w:szCs w:val="24"/>
              </w:rPr>
              <w:t>Humánszolgáltató Iroda 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216EC6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216EC6">
        <w:rPr>
          <w:rFonts w:ascii="Times New Roman" w:hAnsi="Times New Roman"/>
          <w:b/>
          <w:bCs/>
          <w:sz w:val="28"/>
          <w:szCs w:val="28"/>
        </w:rPr>
        <w:t>202</w:t>
      </w:r>
      <w:r w:rsidR="006965A2">
        <w:rPr>
          <w:rFonts w:ascii="Times New Roman" w:hAnsi="Times New Roman"/>
          <w:b/>
          <w:bCs/>
          <w:sz w:val="28"/>
          <w:szCs w:val="28"/>
        </w:rPr>
        <w:t>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6965A2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16EC6">
        <w:rPr>
          <w:rFonts w:ascii="Times New Roman" w:hAnsi="Times New Roman"/>
          <w:b/>
          <w:bCs/>
          <w:sz w:val="28"/>
          <w:szCs w:val="28"/>
        </w:rPr>
        <w:t>1</w:t>
      </w:r>
      <w:r w:rsidR="006965A2">
        <w:rPr>
          <w:rFonts w:ascii="Times New Roman" w:hAnsi="Times New Roman"/>
          <w:b/>
          <w:bCs/>
          <w:sz w:val="28"/>
          <w:szCs w:val="28"/>
        </w:rPr>
        <w:t>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6965A2">
        <w:rPr>
          <w:rFonts w:ascii="Times New Roman" w:hAnsi="Times New Roman"/>
          <w:b/>
          <w:bCs/>
          <w:sz w:val="28"/>
          <w:szCs w:val="28"/>
        </w:rPr>
        <w:t>e</w:t>
      </w:r>
      <w:r w:rsidR="00216EC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16EC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636BBF" w:rsidRPr="00636BBF" w:rsidRDefault="00636BBF" w:rsidP="00636BB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BBF">
              <w:rPr>
                <w:rFonts w:ascii="Times New Roman" w:hAnsi="Times New Roman"/>
                <w:sz w:val="24"/>
                <w:szCs w:val="24"/>
              </w:rPr>
              <w:t>Nemesfémművesek és Kapcsolódó Szakmák Országos Egyesületének együttműködési megállapodáson alapuló beszámolója</w:t>
            </w:r>
          </w:p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6B0B46">
        <w:rPr>
          <w:rFonts w:ascii="Times New Roman" w:hAnsi="Times New Roman"/>
          <w:sz w:val="24"/>
          <w:szCs w:val="24"/>
        </w:rPr>
        <w:t>Fehérvári Anita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6B0B46">
        <w:rPr>
          <w:rFonts w:ascii="Times New Roman" w:hAnsi="Times New Roman"/>
          <w:sz w:val="24"/>
          <w:szCs w:val="24"/>
        </w:rPr>
        <w:t>művelődési</w:t>
      </w:r>
      <w:proofErr w:type="gramEnd"/>
      <w:r w:rsidR="006B0B46">
        <w:rPr>
          <w:rFonts w:ascii="Times New Roman" w:hAnsi="Times New Roman"/>
          <w:sz w:val="24"/>
          <w:szCs w:val="24"/>
        </w:rPr>
        <w:t xml:space="preserve"> és sport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C73FA" w:rsidRDefault="00E718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D</w:t>
      </w:r>
      <w:r w:rsidR="00FC169C">
        <w:rPr>
          <w:rFonts w:ascii="Times New Roman" w:hAnsi="Times New Roman"/>
        </w:rPr>
        <w:t>r. Nagy Erika</w:t>
      </w:r>
    </w:p>
    <w:p w:rsidR="00A525D4" w:rsidRPr="005C73FA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C73F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216EC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01036B" w:rsidRPr="00650D3E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C73F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C73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C73F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C73FA">
        <w:rPr>
          <w:rFonts w:ascii="Times New Roman" w:hAnsi="Times New Roman"/>
          <w:b/>
          <w:bCs/>
          <w:sz w:val="24"/>
          <w:szCs w:val="24"/>
        </w:rPr>
        <w:t>egyszerű</w:t>
      </w:r>
      <w:r w:rsidRPr="005C73F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C73FA" w:rsidRDefault="005C73F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C73FA" w:rsidRDefault="005C73F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73FA" w:rsidRDefault="005C73F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20</w:t>
      </w:r>
      <w:r w:rsidR="003C056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. szeptember </w:t>
      </w:r>
      <w:r w:rsidR="00C277E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-én </w:t>
      </w:r>
      <w:r w:rsidR="00C277EB">
        <w:rPr>
          <w:rFonts w:ascii="Times New Roman" w:hAnsi="Times New Roman"/>
          <w:sz w:val="24"/>
          <w:szCs w:val="24"/>
        </w:rPr>
        <w:t>együttműködési megállapodást</w:t>
      </w:r>
      <w:r>
        <w:rPr>
          <w:rFonts w:ascii="Times New Roman" w:hAnsi="Times New Roman"/>
          <w:sz w:val="24"/>
          <w:szCs w:val="24"/>
        </w:rPr>
        <w:t xml:space="preserve"> kötött a </w:t>
      </w:r>
      <w:r w:rsidR="00C277EB">
        <w:rPr>
          <w:rFonts w:ascii="Times New Roman" w:hAnsi="Times New Roman"/>
          <w:sz w:val="24"/>
          <w:szCs w:val="24"/>
        </w:rPr>
        <w:t>Nemesfémművesek és Kapcsolódó Szakmák Országos</w:t>
      </w:r>
      <w:r>
        <w:rPr>
          <w:rFonts w:ascii="Times New Roman" w:hAnsi="Times New Roman"/>
          <w:sz w:val="24"/>
          <w:szCs w:val="24"/>
        </w:rPr>
        <w:t xml:space="preserve"> Egyesület</w:t>
      </w:r>
      <w:r w:rsidR="007C6434">
        <w:rPr>
          <w:rFonts w:ascii="Times New Roman" w:hAnsi="Times New Roman"/>
          <w:sz w:val="24"/>
          <w:szCs w:val="24"/>
        </w:rPr>
        <w:t>év</w:t>
      </w:r>
      <w:r>
        <w:rPr>
          <w:rFonts w:ascii="Times New Roman" w:hAnsi="Times New Roman"/>
          <w:sz w:val="24"/>
          <w:szCs w:val="24"/>
        </w:rPr>
        <w:t xml:space="preserve">el (a továbbiakban: Egyesület) (1. sz. melléklet). A </w:t>
      </w:r>
      <w:r w:rsidR="00C277EB">
        <w:rPr>
          <w:rFonts w:ascii="Times New Roman" w:hAnsi="Times New Roman"/>
          <w:sz w:val="24"/>
          <w:szCs w:val="24"/>
        </w:rPr>
        <w:t>megállapodás</w:t>
      </w:r>
      <w:r>
        <w:rPr>
          <w:rFonts w:ascii="Times New Roman" w:hAnsi="Times New Roman"/>
          <w:sz w:val="24"/>
          <w:szCs w:val="24"/>
        </w:rPr>
        <w:t xml:space="preserve"> keretében az</w:t>
      </w:r>
      <w:r w:rsidR="00C277EB">
        <w:rPr>
          <w:rFonts w:ascii="Times New Roman" w:hAnsi="Times New Roman"/>
          <w:sz w:val="24"/>
          <w:szCs w:val="24"/>
        </w:rPr>
        <w:t xml:space="preserve"> Egyesület vállalta, hogy a 1073</w:t>
      </w:r>
      <w:r>
        <w:rPr>
          <w:rFonts w:ascii="Times New Roman" w:hAnsi="Times New Roman"/>
          <w:sz w:val="24"/>
          <w:szCs w:val="24"/>
        </w:rPr>
        <w:t xml:space="preserve"> Budapest, </w:t>
      </w:r>
      <w:r w:rsidR="00C277EB">
        <w:rPr>
          <w:rFonts w:ascii="Times New Roman" w:hAnsi="Times New Roman"/>
          <w:sz w:val="24"/>
          <w:szCs w:val="24"/>
        </w:rPr>
        <w:t>Akácfa</w:t>
      </w:r>
      <w:r>
        <w:rPr>
          <w:rFonts w:ascii="Times New Roman" w:hAnsi="Times New Roman"/>
          <w:sz w:val="24"/>
          <w:szCs w:val="24"/>
        </w:rPr>
        <w:t xml:space="preserve"> u. </w:t>
      </w:r>
      <w:r w:rsidR="00C277EB">
        <w:rPr>
          <w:rFonts w:ascii="Times New Roman" w:hAnsi="Times New Roman"/>
          <w:sz w:val="24"/>
          <w:szCs w:val="24"/>
        </w:rPr>
        <w:t>59</w:t>
      </w:r>
      <w:r>
        <w:rPr>
          <w:rFonts w:ascii="Times New Roman" w:hAnsi="Times New Roman"/>
          <w:sz w:val="24"/>
          <w:szCs w:val="24"/>
        </w:rPr>
        <w:t>. szám alatti önko</w:t>
      </w:r>
      <w:r w:rsidR="004652E8">
        <w:rPr>
          <w:rFonts w:ascii="Times New Roman" w:hAnsi="Times New Roman"/>
          <w:sz w:val="24"/>
          <w:szCs w:val="24"/>
        </w:rPr>
        <w:t xml:space="preserve">rmányzati tulajdonú ingatlanban elhelyezi és megtekinthetővé teszi </w:t>
      </w:r>
      <w:r w:rsidR="00014FC7">
        <w:rPr>
          <w:rFonts w:ascii="Times New Roman" w:hAnsi="Times New Roman"/>
          <w:sz w:val="24"/>
          <w:szCs w:val="24"/>
        </w:rPr>
        <w:t xml:space="preserve">a </w:t>
      </w:r>
      <w:r w:rsidR="004652E8">
        <w:rPr>
          <w:rFonts w:ascii="Times New Roman" w:hAnsi="Times New Roman"/>
          <w:sz w:val="24"/>
          <w:szCs w:val="24"/>
        </w:rPr>
        <w:t>látogatók számára az Erzsébetvárosi Ötvös Mesterségtörténeti Gyűjteményt.</w:t>
      </w:r>
    </w:p>
    <w:p w:rsidR="005C73FA" w:rsidRDefault="005C73F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keretében az Önkormányzat a</w:t>
      </w:r>
      <w:r w:rsidR="004652E8">
        <w:rPr>
          <w:rFonts w:ascii="Times New Roman" w:hAnsi="Times New Roman"/>
          <w:sz w:val="24"/>
          <w:szCs w:val="24"/>
        </w:rPr>
        <w:t>z Akácfa utca 59</w:t>
      </w:r>
      <w:r>
        <w:rPr>
          <w:rFonts w:ascii="Times New Roman" w:hAnsi="Times New Roman"/>
          <w:sz w:val="24"/>
          <w:szCs w:val="24"/>
        </w:rPr>
        <w:t xml:space="preserve">. szám alatti ingatlant az Egyesület </w:t>
      </w:r>
      <w:r w:rsidR="00843746">
        <w:rPr>
          <w:rFonts w:ascii="Times New Roman" w:hAnsi="Times New Roman"/>
          <w:sz w:val="24"/>
          <w:szCs w:val="24"/>
        </w:rPr>
        <w:t xml:space="preserve">számára </w:t>
      </w:r>
      <w:r>
        <w:rPr>
          <w:rFonts w:ascii="Times New Roman" w:hAnsi="Times New Roman"/>
          <w:sz w:val="24"/>
          <w:szCs w:val="24"/>
        </w:rPr>
        <w:t xml:space="preserve">ingyenes használatába adta azzal, hogy az Egyesület gondoskodik a funkciónak megfelelő belső tér kialakításáról. </w:t>
      </w:r>
    </w:p>
    <w:p w:rsidR="005C73FA" w:rsidRDefault="005C73F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3C0564">
        <w:rPr>
          <w:rFonts w:ascii="Times New Roman" w:hAnsi="Times New Roman"/>
          <w:sz w:val="24"/>
          <w:szCs w:val="24"/>
        </w:rPr>
        <w:t>megállapodás</w:t>
      </w:r>
      <w:r>
        <w:rPr>
          <w:rFonts w:ascii="Times New Roman" w:hAnsi="Times New Roman"/>
          <w:sz w:val="24"/>
          <w:szCs w:val="24"/>
        </w:rPr>
        <w:t xml:space="preserve"> V</w:t>
      </w:r>
      <w:r w:rsidR="003C056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pont </w:t>
      </w:r>
      <w:r w:rsidR="003C056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.1. pontja értelmében az Egyesület a tárgyévet követő év </w:t>
      </w:r>
      <w:r w:rsidR="003C0564">
        <w:rPr>
          <w:rFonts w:ascii="Times New Roman" w:hAnsi="Times New Roman"/>
          <w:sz w:val="24"/>
          <w:szCs w:val="24"/>
        </w:rPr>
        <w:t>július</w:t>
      </w:r>
      <w:r>
        <w:rPr>
          <w:rFonts w:ascii="Times New Roman" w:hAnsi="Times New Roman"/>
          <w:sz w:val="24"/>
          <w:szCs w:val="24"/>
        </w:rPr>
        <w:t xml:space="preserve"> 31. napjáig köteles fotó dokumentációval alátámasztott beszámolót készíteni az elmúlt 1 éves időszakban megvalósított feladatokról. A szakmai beszámolót a Művelődési, Kulturális és Szociális Bizottság hagyja jóvá.</w:t>
      </w:r>
    </w:p>
    <w:p w:rsidR="005C73FA" w:rsidRDefault="005C73F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Egyesület elkészítette a szerződés szerinti szakmai beszámolót (2. sz. melléklet), amelyből megállapítható, hogy a felújítási munkálatok</w:t>
      </w:r>
      <w:r w:rsidR="007503CB">
        <w:rPr>
          <w:rFonts w:ascii="Times New Roman" w:hAnsi="Times New Roman"/>
          <w:sz w:val="24"/>
          <w:szCs w:val="24"/>
        </w:rPr>
        <w:t>at önkéntesek végezték és apróbb fejlesztések továbbra is folyamatban vannak az ingatlanban</w:t>
      </w:r>
      <w:r>
        <w:rPr>
          <w:rFonts w:ascii="Times New Roman" w:hAnsi="Times New Roman"/>
          <w:sz w:val="24"/>
          <w:szCs w:val="24"/>
        </w:rPr>
        <w:t>. A beszámolóban feltüntetésre került, h</w:t>
      </w:r>
      <w:r w:rsidR="007503CB">
        <w:rPr>
          <w:rFonts w:ascii="Times New Roman" w:hAnsi="Times New Roman"/>
          <w:sz w:val="24"/>
          <w:szCs w:val="24"/>
        </w:rPr>
        <w:t>ogy milyen felújításokat végeztek, illetve miként rendezték be a kiállítóteret</w:t>
      </w:r>
      <w:r>
        <w:rPr>
          <w:rFonts w:ascii="Times New Roman" w:hAnsi="Times New Roman"/>
          <w:sz w:val="24"/>
          <w:szCs w:val="24"/>
        </w:rPr>
        <w:t xml:space="preserve"> az elmúlt időszakban. </w:t>
      </w:r>
    </w:p>
    <w:p w:rsidR="00B5372A" w:rsidRDefault="007503CB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megállapodásban vállalt szakmai munka tekintetében az Egyesület az elhúzódó járványhelyzet miatt az időszakot érintő szabályozások és bizonytalanság miatt korlátozva volt a közösségi események lehetőségét illetően.</w:t>
      </w:r>
      <w:r w:rsidR="00E90CB5">
        <w:rPr>
          <w:rFonts w:ascii="Times New Roman" w:hAnsi="Times New Roman"/>
          <w:sz w:val="24"/>
          <w:szCs w:val="24"/>
        </w:rPr>
        <w:t xml:space="preserve"> 2022. februárjában került sor a megnyitó ünnepségre. 2022. májusától már havi több alkalommal indultak tárlatvezetések és rendszeressé váltak a szakmai estek. A Gyűjteményt tárlatvezeté</w:t>
      </w:r>
      <w:r w:rsidR="00FD0063">
        <w:rPr>
          <w:rFonts w:ascii="Times New Roman" w:hAnsi="Times New Roman"/>
          <w:sz w:val="24"/>
          <w:szCs w:val="24"/>
        </w:rPr>
        <w:t>s</w:t>
      </w:r>
      <w:r w:rsidR="00E90CB5">
        <w:rPr>
          <w:rFonts w:ascii="Times New Roman" w:hAnsi="Times New Roman"/>
          <w:sz w:val="24"/>
          <w:szCs w:val="24"/>
        </w:rPr>
        <w:t xml:space="preserve"> keretében meglátogatták többek között a </w:t>
      </w:r>
      <w:r w:rsidR="00FD0063" w:rsidRPr="00FD0063">
        <w:rPr>
          <w:rFonts w:ascii="Times New Roman" w:hAnsi="Times New Roman"/>
          <w:sz w:val="24"/>
          <w:szCs w:val="24"/>
        </w:rPr>
        <w:t>Budapesti Komplex SZC Kézművesipari Technikum</w:t>
      </w:r>
      <w:r w:rsidR="00E90CB5">
        <w:rPr>
          <w:rFonts w:ascii="Times New Roman" w:hAnsi="Times New Roman"/>
          <w:sz w:val="24"/>
          <w:szCs w:val="24"/>
        </w:rPr>
        <w:t xml:space="preserve"> ékszerész tanulói, az</w:t>
      </w:r>
      <w:r w:rsidR="00FD0063">
        <w:rPr>
          <w:rFonts w:ascii="Times New Roman" w:hAnsi="Times New Roman"/>
          <w:sz w:val="24"/>
          <w:szCs w:val="24"/>
        </w:rPr>
        <w:t xml:space="preserve"> Erzsébetvárosi Önkormányzat, </w:t>
      </w:r>
      <w:r w:rsidR="00E90CB5">
        <w:rPr>
          <w:rFonts w:ascii="Times New Roman" w:hAnsi="Times New Roman"/>
          <w:sz w:val="24"/>
          <w:szCs w:val="24"/>
        </w:rPr>
        <w:t>a Magyar Nemzeti Múzeum</w:t>
      </w:r>
      <w:r w:rsidR="00FD0063">
        <w:rPr>
          <w:rFonts w:ascii="Times New Roman" w:hAnsi="Times New Roman"/>
          <w:sz w:val="24"/>
          <w:szCs w:val="24"/>
        </w:rPr>
        <w:t xml:space="preserve"> és a Nemesfém Hitelesítő Intézet</w:t>
      </w:r>
      <w:r w:rsidR="00E90CB5">
        <w:rPr>
          <w:rFonts w:ascii="Times New Roman" w:hAnsi="Times New Roman"/>
          <w:sz w:val="24"/>
          <w:szCs w:val="24"/>
        </w:rPr>
        <w:t xml:space="preserve"> munkatársai, valamint szobrásztanulók, restaurátor hallgatók, ékszerészek és ékszerbecsüsök. </w:t>
      </w:r>
      <w:r w:rsidR="00B5372A">
        <w:rPr>
          <w:rFonts w:ascii="Times New Roman" w:hAnsi="Times New Roman"/>
          <w:sz w:val="24"/>
          <w:szCs w:val="24"/>
        </w:rPr>
        <w:t>A m</w:t>
      </w:r>
      <w:r w:rsidR="00151352">
        <w:rPr>
          <w:rFonts w:ascii="Times New Roman" w:hAnsi="Times New Roman"/>
          <w:sz w:val="24"/>
          <w:szCs w:val="24"/>
        </w:rPr>
        <w:t xml:space="preserve">egállapodás 2.1.2. pontjának </w:t>
      </w:r>
      <w:r w:rsidR="00B5372A">
        <w:rPr>
          <w:rFonts w:ascii="Times New Roman" w:hAnsi="Times New Roman"/>
          <w:sz w:val="24"/>
          <w:szCs w:val="24"/>
        </w:rPr>
        <w:t>megfelelően az Egyesület kedvezményt biztosított a kerületi lakosoknak belépőjegyeik árából, amelyre m</w:t>
      </w:r>
      <w:r w:rsidR="00E90CB5">
        <w:rPr>
          <w:rFonts w:ascii="Times New Roman" w:hAnsi="Times New Roman"/>
          <w:sz w:val="24"/>
          <w:szCs w:val="24"/>
        </w:rPr>
        <w:t xml:space="preserve">egnyitásuk óta közel 400 látogatóból 267 fő </w:t>
      </w:r>
      <w:r w:rsidR="00FD0063">
        <w:rPr>
          <w:rFonts w:ascii="Times New Roman" w:hAnsi="Times New Roman"/>
          <w:sz w:val="24"/>
          <w:szCs w:val="24"/>
        </w:rPr>
        <w:t xml:space="preserve">volt </w:t>
      </w:r>
      <w:r w:rsidR="00B5372A">
        <w:rPr>
          <w:rFonts w:ascii="Times New Roman" w:hAnsi="Times New Roman"/>
          <w:sz w:val="24"/>
          <w:szCs w:val="24"/>
        </w:rPr>
        <w:t>jogosult</w:t>
      </w:r>
      <w:r w:rsidR="00E90CB5">
        <w:rPr>
          <w:rFonts w:ascii="Times New Roman" w:hAnsi="Times New Roman"/>
          <w:sz w:val="24"/>
          <w:szCs w:val="24"/>
        </w:rPr>
        <w:t>.</w:t>
      </w:r>
    </w:p>
    <w:p w:rsidR="00B5372A" w:rsidRDefault="00B5372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az együttműködési megállapodásban vállaltak a tárgyévben teljesültek.</w:t>
      </w:r>
    </w:p>
    <w:p w:rsidR="007C6434" w:rsidRDefault="007C6434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megállapodás 5.1. pontja szerint nyújtott támogatás felhasználásáról szóló pénzügyi elszámolást a Humánszolgáltató Iroda ellenőrizte és jóváhagyta.</w:t>
      </w:r>
    </w:p>
    <w:p w:rsidR="005C73FA" w:rsidRDefault="005C73FA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</w:t>
      </w:r>
      <w:r w:rsidR="00DA5417">
        <w:rPr>
          <w:rFonts w:ascii="Times New Roman" w:hAnsi="Times New Roman"/>
          <w:sz w:val="24"/>
          <w:szCs w:val="24"/>
        </w:rPr>
        <w:t>.</w:t>
      </w:r>
    </w:p>
    <w:p w:rsidR="005C73FA" w:rsidRDefault="005C73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C73FA" w:rsidRDefault="005C73FA" w:rsidP="005C73F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C73FA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C73FA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Bidi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8A23FF">
        <w:rPr>
          <w:rFonts w:ascii="Times New Roman" w:eastAsia="Calibri" w:hAnsi="Times New Roman"/>
          <w:b/>
          <w:sz w:val="24"/>
          <w:szCs w:val="24"/>
          <w:u w:val="single"/>
        </w:rPr>
        <w:t>/2022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8A23F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X.1</w:t>
      </w:r>
      <w:r w:rsidR="008A23FF">
        <w:rPr>
          <w:rFonts w:ascii="Times New Roman" w:eastAsia="Calibri" w:hAnsi="Times New Roman"/>
          <w:b/>
          <w:sz w:val="24"/>
          <w:szCs w:val="24"/>
          <w:u w:val="single"/>
        </w:rPr>
        <w:t>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="00DE263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DE263F" w:rsidRPr="00DE263F">
        <w:rPr>
          <w:rFonts w:ascii="Times New Roman" w:hAnsi="Times New Roman"/>
          <w:b/>
          <w:bCs/>
          <w:sz w:val="24"/>
          <w:szCs w:val="24"/>
          <w:u w:val="single"/>
        </w:rPr>
        <w:t>Nemesfémművesek és Kapcsolódó Szakmák Országos Egyesületének együttműködési me</w:t>
      </w:r>
      <w:r w:rsidR="008A23FF">
        <w:rPr>
          <w:rFonts w:ascii="Times New Roman" w:hAnsi="Times New Roman"/>
          <w:b/>
          <w:bCs/>
          <w:sz w:val="24"/>
          <w:szCs w:val="24"/>
          <w:u w:val="single"/>
        </w:rPr>
        <w:t>gállapodáson alapuló beszámolójáról</w:t>
      </w:r>
    </w:p>
    <w:p w:rsidR="005C73FA" w:rsidRDefault="005C73FA" w:rsidP="005C73FA">
      <w:pPr>
        <w:rPr>
          <w:rFonts w:asciiTheme="minorHAnsi" w:hAnsiTheme="minorHAnsi"/>
        </w:rPr>
      </w:pPr>
    </w:p>
    <w:p w:rsidR="005C73FA" w:rsidRDefault="005C73FA" w:rsidP="005C73FA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Művelődési, Kulturális és Szociális Bizottsága úgy dönt, h</w:t>
      </w:r>
      <w:bookmarkStart w:id="2" w:name="_GoBack"/>
      <w:bookmarkEnd w:id="2"/>
      <w:r>
        <w:rPr>
          <w:rFonts w:ascii="Times New Roman" w:eastAsia="Calibri" w:hAnsi="Times New Roman"/>
          <w:sz w:val="24"/>
          <w:szCs w:val="24"/>
        </w:rPr>
        <w:t xml:space="preserve">ogy elfogadja a </w:t>
      </w:r>
      <w:r w:rsidR="00DE263F">
        <w:rPr>
          <w:rFonts w:ascii="Times New Roman" w:eastAsia="Calibri" w:hAnsi="Times New Roman"/>
          <w:b/>
          <w:sz w:val="24"/>
          <w:szCs w:val="24"/>
        </w:rPr>
        <w:t>Nemesfémművesek és Kapcsolódó Szakmák Országos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Egyesület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DE263F">
        <w:rPr>
          <w:rFonts w:ascii="Times New Roman" w:eastAsia="Calibri" w:hAnsi="Times New Roman"/>
          <w:sz w:val="24"/>
          <w:szCs w:val="24"/>
        </w:rPr>
        <w:t>együttműködési megállapodáson</w:t>
      </w:r>
      <w:r>
        <w:rPr>
          <w:rFonts w:ascii="Times New Roman" w:eastAsia="Calibri" w:hAnsi="Times New Roman"/>
          <w:sz w:val="24"/>
          <w:szCs w:val="24"/>
        </w:rPr>
        <w:t xml:space="preserve"> alapuló, </w:t>
      </w:r>
      <w:r w:rsidRPr="005C73FA">
        <w:rPr>
          <w:rFonts w:ascii="Times New Roman" w:eastAsia="Calibri" w:hAnsi="Times New Roman"/>
          <w:b/>
          <w:sz w:val="24"/>
          <w:szCs w:val="24"/>
        </w:rPr>
        <w:t>202</w:t>
      </w:r>
      <w:r w:rsidR="00DE263F">
        <w:rPr>
          <w:rFonts w:ascii="Times New Roman" w:eastAsia="Calibri" w:hAnsi="Times New Roman"/>
          <w:b/>
          <w:sz w:val="24"/>
          <w:szCs w:val="24"/>
        </w:rPr>
        <w:t>1. július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1. – 202</w:t>
      </w:r>
      <w:r w:rsidR="00DE263F">
        <w:rPr>
          <w:rFonts w:ascii="Times New Roman" w:eastAsia="Calibri" w:hAnsi="Times New Roman"/>
          <w:b/>
          <w:sz w:val="24"/>
          <w:szCs w:val="24"/>
        </w:rPr>
        <w:t>2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="00DE263F">
        <w:rPr>
          <w:rFonts w:ascii="Times New Roman" w:eastAsia="Calibri" w:hAnsi="Times New Roman"/>
          <w:b/>
          <w:sz w:val="24"/>
          <w:szCs w:val="24"/>
        </w:rPr>
        <w:t>július</w:t>
      </w:r>
      <w:r w:rsidRPr="005C73FA">
        <w:rPr>
          <w:rFonts w:ascii="Times New Roman" w:eastAsia="Calibri" w:hAnsi="Times New Roman"/>
          <w:b/>
          <w:sz w:val="24"/>
          <w:szCs w:val="24"/>
        </w:rPr>
        <w:t xml:space="preserve"> 31.</w:t>
      </w:r>
      <w:r>
        <w:rPr>
          <w:rFonts w:ascii="Times New Roman" w:eastAsia="Calibri" w:hAnsi="Times New Roman"/>
          <w:sz w:val="24"/>
          <w:szCs w:val="24"/>
        </w:rPr>
        <w:t xml:space="preserve"> közötti időszakban végzett tevékenységéről szóló szakmai beszámolót.</w:t>
      </w:r>
    </w:p>
    <w:p w:rsidR="005C73FA" w:rsidRDefault="005C73FA" w:rsidP="005C73FA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Felelős</w:t>
      </w:r>
      <w:r>
        <w:rPr>
          <w:rFonts w:ascii="Times New Roman" w:eastAsia="Calibri" w:hAnsi="Times New Roman"/>
          <w:sz w:val="24"/>
          <w:szCs w:val="24"/>
        </w:rPr>
        <w:t>: Veres Zoltán bizottsági elnök</w:t>
      </w:r>
      <w:r>
        <w:rPr>
          <w:rFonts w:ascii="Times New Roman" w:eastAsia="Calibri" w:hAnsi="Times New Roman"/>
          <w:sz w:val="24"/>
          <w:szCs w:val="24"/>
        </w:rPr>
        <w:br/>
      </w:r>
      <w:r>
        <w:rPr>
          <w:rFonts w:ascii="Times New Roman" w:eastAsia="Calibri" w:hAnsi="Times New Roman"/>
          <w:b/>
          <w:sz w:val="24"/>
          <w:szCs w:val="24"/>
        </w:rPr>
        <w:t>Határidő</w:t>
      </w:r>
      <w:r>
        <w:rPr>
          <w:rFonts w:ascii="Times New Roman" w:eastAsia="Calibri" w:hAnsi="Times New Roman"/>
          <w:sz w:val="24"/>
          <w:szCs w:val="24"/>
        </w:rPr>
        <w:t>: azonnal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Pr="00036EED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DE263F">
        <w:rPr>
          <w:rFonts w:ascii="Times New Roman" w:hAnsi="Times New Roman"/>
          <w:sz w:val="24"/>
          <w:szCs w:val="24"/>
        </w:rPr>
        <w:t>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E263F">
        <w:rPr>
          <w:rFonts w:ascii="Times New Roman" w:hAnsi="Times New Roman"/>
          <w:sz w:val="24"/>
          <w:szCs w:val="24"/>
        </w:rPr>
        <w:t>szeptember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 w:rsidR="00DE263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5C73FA" w:rsidRPr="00A74E62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3FA" w:rsidRPr="00436FFB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3FA" w:rsidRPr="005C73FA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5C73F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DE263F">
        <w:rPr>
          <w:rFonts w:ascii="Times New Roman" w:hAnsi="Times New Roman"/>
          <w:b/>
          <w:sz w:val="24"/>
          <w:szCs w:val="24"/>
        </w:rPr>
        <w:t>Gyuris</w:t>
      </w:r>
      <w:r w:rsidRPr="005C73FA">
        <w:rPr>
          <w:rFonts w:ascii="Times New Roman" w:hAnsi="Times New Roman"/>
          <w:b/>
          <w:sz w:val="24"/>
          <w:szCs w:val="24"/>
        </w:rPr>
        <w:t xml:space="preserve"> Gabriella</w:t>
      </w:r>
    </w:p>
    <w:p w:rsidR="005C73FA" w:rsidRPr="00036EED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 Iroda vezetője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Mellékletek:</w:t>
      </w:r>
    </w:p>
    <w:p w:rsidR="005C73FA" w:rsidRDefault="005C73FA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számú melléklet: </w:t>
      </w:r>
      <w:r w:rsidR="00DE263F">
        <w:rPr>
          <w:rFonts w:ascii="Times New Roman" w:eastAsia="Calibri" w:hAnsi="Times New Roman"/>
          <w:sz w:val="24"/>
          <w:szCs w:val="24"/>
        </w:rPr>
        <w:t>Együttműködési megállapodás</w:t>
      </w:r>
    </w:p>
    <w:p w:rsidR="005C73FA" w:rsidRDefault="005C73FA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számú melléklet: Szakmai beszámoló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586" w:rsidRDefault="00932586">
      <w:pPr>
        <w:spacing w:after="0" w:line="240" w:lineRule="auto"/>
      </w:pPr>
      <w:r>
        <w:separator/>
      </w:r>
    </w:p>
  </w:endnote>
  <w:endnote w:type="continuationSeparator" w:id="0">
    <w:p w:rsidR="00932586" w:rsidRDefault="0093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A23F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586" w:rsidRDefault="0093258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32586" w:rsidRDefault="0093258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5F35B6"/>
    <w:multiLevelType w:val="hybridMultilevel"/>
    <w:tmpl w:val="A1A483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764F86"/>
    <w:multiLevelType w:val="hybridMultilevel"/>
    <w:tmpl w:val="8B8010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4FC7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566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352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0F4"/>
    <w:rsid w:val="00216EC6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056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2E8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3FA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BBF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A2"/>
    <w:rsid w:val="006965C7"/>
    <w:rsid w:val="006A070B"/>
    <w:rsid w:val="006A0A2A"/>
    <w:rsid w:val="006A608C"/>
    <w:rsid w:val="006A6BA1"/>
    <w:rsid w:val="006A6F43"/>
    <w:rsid w:val="006B0B46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03CB"/>
    <w:rsid w:val="0076064B"/>
    <w:rsid w:val="00763031"/>
    <w:rsid w:val="0076462C"/>
    <w:rsid w:val="0076500A"/>
    <w:rsid w:val="00766847"/>
    <w:rsid w:val="00771813"/>
    <w:rsid w:val="007724E0"/>
    <w:rsid w:val="00775F37"/>
    <w:rsid w:val="00777791"/>
    <w:rsid w:val="00787BAE"/>
    <w:rsid w:val="00787FBE"/>
    <w:rsid w:val="00790D64"/>
    <w:rsid w:val="007936C9"/>
    <w:rsid w:val="007947C8"/>
    <w:rsid w:val="00794903"/>
    <w:rsid w:val="00794943"/>
    <w:rsid w:val="007A33E1"/>
    <w:rsid w:val="007A3649"/>
    <w:rsid w:val="007A3ECF"/>
    <w:rsid w:val="007A7583"/>
    <w:rsid w:val="007C523A"/>
    <w:rsid w:val="007C6434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746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3FF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586"/>
    <w:rsid w:val="0093296D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72A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07E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7E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417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263F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8EC"/>
    <w:rsid w:val="00E751CD"/>
    <w:rsid w:val="00E77722"/>
    <w:rsid w:val="00E81B70"/>
    <w:rsid w:val="00E84B1F"/>
    <w:rsid w:val="00E85A9A"/>
    <w:rsid w:val="00E8739D"/>
    <w:rsid w:val="00E90CB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169C"/>
    <w:rsid w:val="00FC362A"/>
    <w:rsid w:val="00FC5971"/>
    <w:rsid w:val="00FC7182"/>
    <w:rsid w:val="00FD0063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C7382-7F6D-44DA-8CA2-EC96F88D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523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20</cp:revision>
  <cp:lastPrinted>2015-06-19T08:32:00Z</cp:lastPrinted>
  <dcterms:created xsi:type="dcterms:W3CDTF">2022-09-06T10:13:00Z</dcterms:created>
  <dcterms:modified xsi:type="dcterms:W3CDTF">2022-09-13T12:42:00Z</dcterms:modified>
</cp:coreProperties>
</file>