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EE5E2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bookmarkStart w:id="0" w:name="insertionPlace"/>
      <w:bookmarkStart w:id="1" w:name="_GoBack"/>
      <w:bookmarkEnd w:id="1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E047A" w14:paraId="29AF5658" w14:textId="77777777" w:rsidTr="0008774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6DE50" w14:textId="77777777" w:rsidR="005E047A" w:rsidRPr="005B03DE" w:rsidRDefault="005E047A" w:rsidP="0008774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27B927C" w14:textId="77777777" w:rsidR="005E047A" w:rsidRPr="006B02E5" w:rsidRDefault="00A71F24" w:rsidP="0008774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27621871"/>
                <w:placeholder>
                  <w:docPart w:val="AFE98DE4EDCC4CA09949049746634843"/>
                </w:placeholder>
              </w:sdtPr>
              <w:sdtEndPr/>
              <w:sdtContent>
                <w:r w:rsidR="005E047A" w:rsidRPr="006B02E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5E047A" w:rsidRPr="006B02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703406595"/>
                <w:placeholder>
                  <w:docPart w:val="AFE98DE4EDCC4CA0994904974663484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1845075986"/>
                    <w:placeholder>
                      <w:docPart w:val="AFE98DE4EDCC4CA09949049746634843"/>
                    </w:placeholder>
                  </w:sdtPr>
                  <w:sdtEndPr/>
                  <w:sdtContent>
                    <w:r w:rsidR="005E047A" w:rsidRPr="006B02E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E047A" w:rsidRPr="006B02E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5E047A" w:rsidRPr="006B02E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469049C1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86A5E83" w14:textId="77777777" w:rsidR="005E047A" w:rsidRPr="005B03DE" w:rsidRDefault="005E047A" w:rsidP="005E047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13B88290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757FEB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B9174A" w14:textId="77777777" w:rsidR="005E047A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DBF3F35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E8BF7B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068263" w14:textId="77777777" w:rsidR="005E047A" w:rsidRPr="005B03DE" w:rsidRDefault="005E047A" w:rsidP="005E047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CC4EC5B" w14:textId="77777777" w:rsidR="005E047A" w:rsidRPr="005B03DE" w:rsidRDefault="005E047A" w:rsidP="005E047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AC111C" w14:textId="04DD8364" w:rsidR="005E047A" w:rsidRPr="006B02E5" w:rsidRDefault="005E047A" w:rsidP="005E047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2E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32851509"/>
          <w:placeholder>
            <w:docPart w:val="F2F46A2458414DE1947DD8F0F1290F72"/>
          </w:placeholder>
        </w:sdtPr>
        <w:sdtEndPr/>
        <w:sdtContent>
          <w:r w:rsidRPr="006B02E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B02E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786119913"/>
          <w:placeholder>
            <w:docPart w:val="02E14ACE6C8A442DB5CF2E4436644663"/>
          </w:placeholder>
        </w:sdtPr>
        <w:sdtEndPr/>
        <w:sdtContent>
          <w:r w:rsidRPr="006B02E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B02E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544829678"/>
          <w:placeholder>
            <w:docPart w:val="02E14ACE6C8A442DB5CF2E4436644663"/>
          </w:placeholder>
        </w:sdtPr>
        <w:sdtEndPr/>
        <w:sdtContent>
          <w:r w:rsidRPr="006B02E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6B02E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-1244635249"/>
          <w:placeholder>
            <w:docPart w:val="02E14ACE6C8A442DB5CF2E4436644663"/>
          </w:placeholder>
        </w:sdtPr>
        <w:sdtEndPr/>
        <w:sdtContent>
          <w:r w:rsidRPr="006B02E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6B02E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301352010"/>
          <w:placeholder>
            <w:docPart w:val="4421FFF9CE2E4BFEA2437BACE55A7718"/>
          </w:placeholder>
        </w:sdtPr>
        <w:sdtEndPr/>
        <w:sdtContent>
          <w:proofErr w:type="spellStart"/>
          <w:r w:rsidR="00644995">
            <w:rPr>
              <w:rFonts w:ascii="Times New Roman" w:hAnsi="Times New Roman"/>
              <w:b/>
              <w:sz w:val="28"/>
            </w:rPr>
            <w:t>e</w:t>
          </w:r>
          <w:r w:rsidRPr="006B02E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6B02E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994829863"/>
          <w:placeholder>
            <w:docPart w:val="BDD5A7FFD49D4CCB93E280BB6242EBF8"/>
          </w:placeholder>
        </w:sdtPr>
        <w:sdtEndPr/>
        <w:sdtContent>
          <w:r w:rsidRPr="006B02E5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6B02E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91945E6" w14:textId="77777777" w:rsidR="005E047A" w:rsidRPr="006B02E5" w:rsidRDefault="005E047A" w:rsidP="005E047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B02E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399B6398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488C4C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3AFD6E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912D1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E047A" w14:paraId="57B6B694" w14:textId="77777777" w:rsidTr="00087742">
        <w:trPr>
          <w:trHeight w:val="1876"/>
        </w:trPr>
        <w:tc>
          <w:tcPr>
            <w:tcW w:w="1339" w:type="dxa"/>
            <w:shd w:val="clear" w:color="auto" w:fill="auto"/>
          </w:tcPr>
          <w:p w14:paraId="0DF3BC10" w14:textId="77777777" w:rsidR="005E047A" w:rsidRPr="005B03DE" w:rsidRDefault="005E047A" w:rsidP="0008774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A7B228F912434FBE9917FF6DD12F7B3C"/>
              </w:placeholder>
            </w:sdtPr>
            <w:sdtEndPr/>
            <w:sdtContent>
              <w:p w14:paraId="62A3705B" w14:textId="77777777" w:rsidR="005E047A" w:rsidRPr="006B02E5" w:rsidRDefault="005E047A" w:rsidP="005E047A">
                <w:pPr>
                  <w:spacing w:after="0" w:line="240" w:lineRule="auto"/>
                  <w:jc w:val="both"/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</w:pPr>
                <w:r w:rsidRPr="006B02E5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Javaslat tulajdonosi döntés meghozatalára a „</w:t>
                </w:r>
                <w:r w:rsidRPr="006B02E5">
                  <w:rPr>
                    <w:rFonts w:ascii="Times New Roman" w:hAnsi="Times New Roman"/>
                    <w:bCs/>
                    <w:i/>
                    <w:iCs/>
                    <w:color w:val="000000"/>
                    <w:sz w:val="24"/>
                    <w:szCs w:val="24"/>
                  </w:rPr>
                  <w:t>Önkormányzati tulajdonú ingatlanokban földgáz üzemű fűtés és egyéb épületgépészeti rendszerek kiépítése”  </w:t>
                </w:r>
                <w:r w:rsidRPr="006B02E5">
                  <w:rPr>
                    <w:rFonts w:ascii="Times New Roman" w:hAnsi="Times New Roman"/>
                    <w:bCs/>
                    <w:color w:val="000000"/>
                    <w:sz w:val="24"/>
                    <w:szCs w:val="24"/>
                  </w:rPr>
                  <w:t>tárgyú bonyolítói keretszerződés jóváhagyásáról</w:t>
                </w:r>
              </w:p>
              <w:p w14:paraId="5A826703" w14:textId="0D5074F4" w:rsidR="005E047A" w:rsidRPr="005B03DE" w:rsidRDefault="00A71F24" w:rsidP="00087742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17873977" w14:textId="77777777" w:rsidR="005E047A" w:rsidRPr="005B03DE" w:rsidRDefault="005E047A" w:rsidP="005E047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9B43AB6" w14:textId="77777777" w:rsidR="005E047A" w:rsidRPr="005B03DE" w:rsidRDefault="005E047A" w:rsidP="005E047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3D1F99" w14:textId="77777777" w:rsidR="005E047A" w:rsidRPr="005B03DE" w:rsidRDefault="005E047A" w:rsidP="005E047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F2155D" w14:textId="77777777" w:rsidR="005E047A" w:rsidRPr="005B03DE" w:rsidRDefault="005E047A" w:rsidP="005E047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2A5007" w14:textId="77777777" w:rsidR="005E047A" w:rsidRPr="005B03DE" w:rsidRDefault="005E047A" w:rsidP="005E047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749394050"/>
          <w:placeholder>
            <w:docPart w:val="A58C2C1D5B864F28810278CF24984E1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414CDBB5" w14:textId="77777777" w:rsidR="005E047A" w:rsidRPr="005B03DE" w:rsidRDefault="005E047A" w:rsidP="005E047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65006986"/>
          <w:placeholder>
            <w:docPart w:val="A58C2C1D5B864F28810278CF24984E1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C958D50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5B18BE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D11354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CDF6357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F2FB0B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9580D5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7C28D1" w14:textId="77777777" w:rsidR="005E047A" w:rsidRPr="006B02E5" w:rsidRDefault="005E047A" w:rsidP="005E047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B02E5">
        <w:rPr>
          <w:rFonts w:ascii="Times New Roman" w:hAnsi="Times New Roman"/>
          <w:sz w:val="24"/>
          <w:szCs w:val="24"/>
        </w:rPr>
        <w:t>Tóth János</w:t>
      </w:r>
    </w:p>
    <w:p w14:paraId="1436E388" w14:textId="77777777" w:rsidR="005E047A" w:rsidRPr="006B02E5" w:rsidRDefault="005E047A" w:rsidP="005E047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B02E5">
        <w:rPr>
          <w:rFonts w:ascii="Times New Roman" w:hAnsi="Times New Roman"/>
          <w:sz w:val="24"/>
          <w:szCs w:val="24"/>
        </w:rPr>
        <w:t>jegyző</w:t>
      </w:r>
      <w:proofErr w:type="gramEnd"/>
    </w:p>
    <w:p w14:paraId="18C3878A" w14:textId="77777777" w:rsidR="005E047A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435B41" w14:textId="3C90C2D5" w:rsidR="005E047A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10A4F5" w14:textId="77777777" w:rsidR="005E047A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50465" w14:textId="77777777" w:rsidR="005E047A" w:rsidRPr="005B03DE" w:rsidRDefault="005E047A" w:rsidP="005E047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D69C24" w14:textId="77777777" w:rsidR="005E047A" w:rsidRPr="006B02E5" w:rsidRDefault="005E047A" w:rsidP="005E047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B02E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2090686996"/>
          <w:placeholder>
            <w:docPart w:val="141EE2B21B9F4145AE9CF370F02CE56F"/>
          </w:placeholder>
        </w:sdtPr>
        <w:sdtEndPr/>
        <w:sdtContent>
          <w:r w:rsidRPr="006B02E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B02E5">
        <w:rPr>
          <w:rFonts w:ascii="Times New Roman" w:hAnsi="Times New Roman"/>
          <w:b/>
          <w:bCs/>
          <w:sz w:val="24"/>
          <w:szCs w:val="24"/>
        </w:rPr>
        <w:t>.</w:t>
      </w:r>
    </w:p>
    <w:p w14:paraId="6230D7E2" w14:textId="58B4981F" w:rsidR="005E047A" w:rsidRPr="006B02E5" w:rsidRDefault="005E047A" w:rsidP="005E047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B02E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6B02E5" w:rsidRPr="006B0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02E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B02E5">
        <w:rPr>
          <w:rFonts w:ascii="Times New Roman" w:hAnsi="Times New Roman"/>
          <w:b/>
          <w:bCs/>
          <w:sz w:val="24"/>
          <w:szCs w:val="24"/>
        </w:rPr>
        <w:t>egyszerű</w:t>
      </w:r>
      <w:r w:rsidRPr="006B02E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845C640" w14:textId="77777777" w:rsidR="001864E4" w:rsidRPr="005E047A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</w:rPr>
      </w:pPr>
    </w:p>
    <w:bookmarkEnd w:id="0"/>
    <w:p w14:paraId="601CDFD3" w14:textId="77777777" w:rsidR="006B02E5" w:rsidRDefault="006B02E5" w:rsidP="006B0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EC38A70" w14:textId="77777777" w:rsidR="006B02E5" w:rsidRDefault="006B02E5" w:rsidP="006B0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60EF64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6403FB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6403F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6403FB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6403FB">
        <w:rPr>
          <w:rFonts w:ascii="Times New Roman" w:hAnsi="Times New Roman"/>
          <w:i/>
          <w:sz w:val="24"/>
          <w:szCs w:val="24"/>
        </w:rPr>
        <w:t>közszolgáltatási szerződés 1. számú mellékletének (az előterjesztés 1. számú melléklete)</w:t>
      </w:r>
      <w:r w:rsidRPr="006403FB">
        <w:rPr>
          <w:rFonts w:ascii="Times New Roman" w:hAnsi="Times New Roman"/>
          <w:iCs/>
          <w:sz w:val="24"/>
          <w:szCs w:val="24"/>
        </w:rPr>
        <w:t xml:space="preserve"> 9. pontja (2. bekezdése) alapján a Közszolgáltató külön szerződés alapján és a jelen fejezetben foglalt rendelkezések szerint végzi az ingatlanokban az üzemeltetéssel összefüggő, a használhatóság</w:t>
      </w:r>
      <w:proofErr w:type="gramEnd"/>
      <w:r w:rsidRPr="006403FB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6403FB">
        <w:rPr>
          <w:rFonts w:ascii="Times New Roman" w:hAnsi="Times New Roman"/>
          <w:iCs/>
          <w:sz w:val="24"/>
          <w:szCs w:val="24"/>
        </w:rPr>
        <w:t>biztosítására</w:t>
      </w:r>
      <w:proofErr w:type="gramEnd"/>
      <w:r w:rsidRPr="006403FB">
        <w:rPr>
          <w:rFonts w:ascii="Times New Roman" w:hAnsi="Times New Roman"/>
          <w:iCs/>
          <w:sz w:val="24"/>
          <w:szCs w:val="24"/>
        </w:rPr>
        <w:t xml:space="preserve"> irányuló kisebb felújítási munkákat és a veszély-elhárítási feladatokat, melyek csak a jogszabályokban meghatározott tulajdonosi, illetve bérbeadói kötelezettségek körére terjednek ki, figyelembe véve az adott ingatlanra vonatkozó bérleti szerződés rendelkezéseit is.”.</w:t>
      </w:r>
    </w:p>
    <w:p w14:paraId="23CCBF33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0CFC246" w14:textId="58064B9A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403FB">
        <w:rPr>
          <w:rFonts w:ascii="Times New Roman" w:hAnsi="Times New Roman"/>
          <w:iCs/>
          <w:sz w:val="24"/>
          <w:szCs w:val="24"/>
        </w:rPr>
        <w:t>A Társaság által üzemeltetett önkormányzati tulajdonú lakás- és nem lakás céljára szolgáló</w:t>
      </w:r>
      <w:r w:rsidR="002E1E5A">
        <w:rPr>
          <w:rFonts w:ascii="Times New Roman" w:hAnsi="Times New Roman"/>
          <w:iCs/>
          <w:sz w:val="24"/>
          <w:szCs w:val="24"/>
        </w:rPr>
        <w:t xml:space="preserve"> </w:t>
      </w:r>
      <w:r w:rsidRPr="006403FB">
        <w:rPr>
          <w:rFonts w:ascii="Times New Roman" w:hAnsi="Times New Roman"/>
          <w:iCs/>
          <w:sz w:val="24"/>
          <w:szCs w:val="24"/>
        </w:rPr>
        <w:t>ingatlanokban gyakran előfordul, hogy a földgáz üzemű fűtést biztosító berendezések, rendszerek meghibásodnak, mérőórák elavulnak, vagy más, az ingatlan rendeltetésszerű használatát akadályozó, de közvetlenül nem baleset- vagy életveszélynek minősülő épületgépészeti probléma lép fel, melyek megoldása nagyon rövid határidővel szükséges. A Társaság az ilyen kisebb felújításnak minősülő munkák költségét a közszolgáltatási szerződése terhére nem tudja elszámolni, ezért azok finanszírozása bonyolítói keretszerződés alapján valósulhat meg. A bonyolítói keretszerződés alapján elvégzendő munkákat a műszaki leírás tartalmazza, mely (</w:t>
      </w:r>
      <w:r w:rsidRPr="006403FB">
        <w:rPr>
          <w:rFonts w:ascii="Times New Roman" w:hAnsi="Times New Roman"/>
          <w:i/>
          <w:sz w:val="24"/>
          <w:szCs w:val="24"/>
        </w:rPr>
        <w:t>az előterjesztés 2. számú melléklete)</w:t>
      </w:r>
      <w:r w:rsidRPr="006403FB">
        <w:rPr>
          <w:rFonts w:ascii="Times New Roman" w:hAnsi="Times New Roman"/>
          <w:iCs/>
          <w:sz w:val="24"/>
          <w:szCs w:val="24"/>
        </w:rPr>
        <w:t>.</w:t>
      </w:r>
    </w:p>
    <w:p w14:paraId="3D5CBA7E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403FB">
        <w:rPr>
          <w:rFonts w:ascii="Times New Roman" w:hAnsi="Times New Roman"/>
          <w:iCs/>
          <w:sz w:val="24"/>
          <w:szCs w:val="24"/>
        </w:rPr>
        <w:t>A felújítás kivitelezésének finanszírozása érdekében bonyolítói keretszerződés megkötése szükséges. A bonyolítói keretszerződés (</w:t>
      </w:r>
      <w:r w:rsidRPr="006403FB">
        <w:rPr>
          <w:rFonts w:ascii="Times New Roman" w:hAnsi="Times New Roman"/>
          <w:i/>
          <w:sz w:val="24"/>
          <w:szCs w:val="24"/>
        </w:rPr>
        <w:t>a határozati javaslat 1. sz. melléklete</w:t>
      </w:r>
      <w:r w:rsidRPr="006403FB">
        <w:rPr>
          <w:rFonts w:ascii="Times New Roman" w:hAnsi="Times New Roman"/>
          <w:iCs/>
          <w:sz w:val="24"/>
          <w:szCs w:val="24"/>
        </w:rPr>
        <w:t xml:space="preserve">) keretösszege 46.350.000,- Ft + ÁFA, azaz bruttó 58.864.500, </w:t>
      </w:r>
      <w:proofErr w:type="spellStart"/>
      <w:r w:rsidRPr="006403FB">
        <w:rPr>
          <w:rFonts w:ascii="Times New Roman" w:hAnsi="Times New Roman"/>
          <w:iCs/>
          <w:sz w:val="24"/>
          <w:szCs w:val="24"/>
        </w:rPr>
        <w:t>-Ft</w:t>
      </w:r>
      <w:proofErr w:type="spellEnd"/>
      <w:r w:rsidRPr="006403FB">
        <w:rPr>
          <w:rFonts w:ascii="Times New Roman" w:hAnsi="Times New Roman"/>
          <w:iCs/>
          <w:sz w:val="24"/>
          <w:szCs w:val="24"/>
        </w:rPr>
        <w:t>, mely az Önkormányzat 2024. évi költségvetéséről szóló 6/2024. (II. 21.) önkormányzati rendeletében biztosított.</w:t>
      </w:r>
    </w:p>
    <w:p w14:paraId="296B3D0E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1219C1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3FB">
        <w:rPr>
          <w:rFonts w:ascii="Times New Roman" w:hAnsi="Times New Roman"/>
          <w:sz w:val="24"/>
          <w:szCs w:val="24"/>
        </w:rPr>
        <w:t>Fentiek alapján kérjük a T. Bizottságot, hogy a bonyolítói keretszerződés megkötéséhez hozzájárulni szíveskedjen.</w:t>
      </w:r>
    </w:p>
    <w:p w14:paraId="5B72C885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837420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3FB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(1-2) bekezdése biztosítja.</w:t>
      </w:r>
    </w:p>
    <w:p w14:paraId="170AD95A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41107D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403FB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59224720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403F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403FB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130F8DEA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403FB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6403FB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6403FB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14:paraId="56C40414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8DD4457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403FB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1B93859D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3FB">
        <w:rPr>
          <w:rFonts w:ascii="Times New Roman" w:hAnsi="Times New Roman"/>
          <w:i/>
          <w:iCs/>
          <w:sz w:val="24"/>
          <w:szCs w:val="24"/>
        </w:rPr>
        <w:lastRenderedPageBreak/>
        <w:t xml:space="preserve">a) </w:t>
      </w:r>
      <w:proofErr w:type="spellStart"/>
      <w:r w:rsidRPr="006403FB">
        <w:rPr>
          <w:rFonts w:ascii="Times New Roman" w:hAnsi="Times New Roman"/>
          <w:i/>
          <w:iCs/>
          <w:sz w:val="24"/>
          <w:szCs w:val="24"/>
        </w:rPr>
        <w:t>a</w:t>
      </w:r>
      <w:proofErr w:type="spellEnd"/>
      <w:r w:rsidRPr="006403FB">
        <w:rPr>
          <w:rFonts w:ascii="Times New Roman" w:hAnsi="Times New Roman"/>
          <w:i/>
          <w:iCs/>
          <w:sz w:val="24"/>
          <w:szCs w:val="24"/>
        </w:rPr>
        <w:t xml:space="preserve"> nettó ötvenmillió forint forgalmi értéket meghaladó vagyonelemről, vagy vagyonösszességről - a továbbiakban együtt: vagyonról - rendelkező döntések </w:t>
      </w:r>
      <w:proofErr w:type="gramStart"/>
      <w:r w:rsidRPr="006403FB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6403FB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6403FB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6403FB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6403FB">
        <w:rPr>
          <w:rFonts w:ascii="Times New Roman" w:hAnsi="Times New Roman"/>
          <w:sz w:val="24"/>
          <w:szCs w:val="24"/>
        </w:rPr>
        <w:t xml:space="preserve"> </w:t>
      </w:r>
      <w:r w:rsidRPr="006403FB">
        <w:rPr>
          <w:rFonts w:ascii="Times New Roman" w:hAnsi="Times New Roman"/>
          <w:i/>
          <w:iCs/>
          <w:sz w:val="24"/>
          <w:szCs w:val="24"/>
        </w:rPr>
        <w:t>esetében;”</w:t>
      </w:r>
      <w:r w:rsidRPr="006403FB">
        <w:rPr>
          <w:rFonts w:ascii="Times New Roman" w:hAnsi="Times New Roman"/>
          <w:sz w:val="24"/>
          <w:szCs w:val="24"/>
        </w:rPr>
        <w:br w:type="page"/>
      </w:r>
    </w:p>
    <w:p w14:paraId="0579A0DF" w14:textId="77777777" w:rsidR="006403FB" w:rsidRPr="006403FB" w:rsidRDefault="006403FB" w:rsidP="006403FB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6403FB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261D2D68" w14:textId="77777777" w:rsidR="006403FB" w:rsidRPr="006403FB" w:rsidRDefault="006403FB" w:rsidP="006403FB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4863B091" w14:textId="77777777" w:rsidR="006403FB" w:rsidRPr="006403FB" w:rsidRDefault="006403FB" w:rsidP="006403FB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03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6403FB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6403F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6403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6403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../2024. (X.22.) határozata az EVIN Nonprofit </w:t>
      </w:r>
      <w:proofErr w:type="spellStart"/>
      <w:r w:rsidRPr="006403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6403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6403F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„Önkormányzati tulajdonú ingatlanokban földgáz üzemű fűtés és egyéb épületgépészeti rendszerek kiépítése”</w:t>
      </w:r>
      <w:r w:rsidRPr="006403F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jóváhagyásáról</w:t>
      </w:r>
    </w:p>
    <w:p w14:paraId="337996F3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A0ADCF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3F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14:paraId="6138CD9E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35040F" w14:textId="77777777" w:rsidR="006403FB" w:rsidRPr="006403FB" w:rsidRDefault="006403FB" w:rsidP="006403F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6403FB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Pr="006403FB">
        <w:rPr>
          <w:rFonts w:ascii="Times New Roman" w:eastAsia="PMingLiU" w:hAnsi="Times New Roman"/>
          <w:i/>
          <w:iCs/>
          <w:sz w:val="24"/>
          <w:szCs w:val="24"/>
        </w:rPr>
        <w:t>„Önkormányzati tulajdonú ingatlanokban földgáz üzemű fűtés és egyéb épületgépészeti rendszerek kiépítése”</w:t>
      </w:r>
      <w:r w:rsidRPr="006403FB">
        <w:rPr>
          <w:rFonts w:ascii="Times New Roman" w:eastAsia="PMingLiU" w:hAnsi="Times New Roman"/>
          <w:sz w:val="24"/>
          <w:szCs w:val="24"/>
        </w:rPr>
        <w:t xml:space="preserve"> tárgyú, bruttó 58.864.500, </w:t>
      </w:r>
      <w:proofErr w:type="spellStart"/>
      <w:r w:rsidRPr="006403FB">
        <w:rPr>
          <w:rFonts w:ascii="Times New Roman" w:eastAsia="PMingLiU" w:hAnsi="Times New Roman"/>
          <w:sz w:val="24"/>
          <w:szCs w:val="24"/>
        </w:rPr>
        <w:t>-Ft</w:t>
      </w:r>
      <w:proofErr w:type="spellEnd"/>
      <w:r w:rsidRPr="006403FB">
        <w:rPr>
          <w:rFonts w:ascii="Times New Roman" w:eastAsia="PMingLiU" w:hAnsi="Times New Roman"/>
          <w:sz w:val="24"/>
          <w:szCs w:val="24"/>
        </w:rPr>
        <w:t xml:space="preserve"> összegű bonyolítói szerződés megkötéséhez.</w:t>
      </w:r>
    </w:p>
    <w:p w14:paraId="1BE98F3D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14:paraId="6A28DE31" w14:textId="77777777" w:rsidR="006403FB" w:rsidRPr="006403FB" w:rsidRDefault="006403FB" w:rsidP="006403F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6403FB">
        <w:rPr>
          <w:rFonts w:ascii="Times New Roman" w:eastAsia="PMingLiU" w:hAnsi="Times New Roman"/>
          <w:sz w:val="24"/>
          <w:szCs w:val="24"/>
        </w:rPr>
        <w:t xml:space="preserve">Felkéri a Polgármestert és az EVIN Nonprofit </w:t>
      </w:r>
      <w:proofErr w:type="spellStart"/>
      <w:r w:rsidRPr="006403FB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6403FB">
        <w:rPr>
          <w:rFonts w:ascii="Times New Roman" w:eastAsia="PMingLiU" w:hAnsi="Times New Roman"/>
          <w:sz w:val="24"/>
          <w:szCs w:val="24"/>
        </w:rPr>
        <w:t>. vezérigazgatóját a bonyolítói szerződés aláírására.</w:t>
      </w:r>
    </w:p>
    <w:p w14:paraId="3CE0DF22" w14:textId="77777777" w:rsidR="006403FB" w:rsidRPr="006403FB" w:rsidRDefault="006403FB" w:rsidP="00640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DCF352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3F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403FB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6403FB">
        <w:rPr>
          <w:rFonts w:ascii="Times New Roman" w:hAnsi="Times New Roman"/>
          <w:sz w:val="24"/>
          <w:szCs w:val="24"/>
        </w:rPr>
        <w:t>Niedermüller</w:t>
      </w:r>
      <w:proofErr w:type="spellEnd"/>
      <w:r w:rsidRPr="006403FB">
        <w:rPr>
          <w:rFonts w:ascii="Times New Roman" w:hAnsi="Times New Roman"/>
          <w:sz w:val="24"/>
          <w:szCs w:val="24"/>
        </w:rPr>
        <w:t xml:space="preserve"> Péter polgármester</w:t>
      </w:r>
    </w:p>
    <w:p w14:paraId="4C6F4DB5" w14:textId="77777777" w:rsidR="006403FB" w:rsidRPr="006403FB" w:rsidRDefault="006403FB" w:rsidP="006403FB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403F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403FB">
        <w:rPr>
          <w:rFonts w:ascii="Times New Roman" w:hAnsi="Times New Roman"/>
          <w:sz w:val="24"/>
          <w:szCs w:val="24"/>
        </w:rPr>
        <w:tab/>
        <w:t>1. pont tekintetében: 2024. október 22</w:t>
      </w:r>
      <w:proofErr w:type="gramStart"/>
      <w:r w:rsidRPr="006403FB">
        <w:rPr>
          <w:rFonts w:ascii="Times New Roman" w:hAnsi="Times New Roman"/>
          <w:sz w:val="24"/>
          <w:szCs w:val="24"/>
        </w:rPr>
        <w:t>.,</w:t>
      </w:r>
      <w:proofErr w:type="gramEnd"/>
      <w:r w:rsidRPr="006403FB">
        <w:rPr>
          <w:rFonts w:ascii="Times New Roman" w:hAnsi="Times New Roman"/>
          <w:sz w:val="24"/>
          <w:szCs w:val="24"/>
        </w:rPr>
        <w:t xml:space="preserve"> a 2. pont tekintetében 2024. október 31.</w:t>
      </w:r>
    </w:p>
    <w:p w14:paraId="2ECAD3BC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629995B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B25CFF" w14:textId="3C540A61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0153EEED" w14:textId="5AF576B8" w:rsidR="005E047A" w:rsidRPr="00036EED" w:rsidRDefault="005E047A" w:rsidP="005E0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2024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10.</w:t>
      </w:r>
    </w:p>
    <w:p w14:paraId="0C01B6DE" w14:textId="77777777" w:rsidR="005E047A" w:rsidRPr="00A74E62" w:rsidRDefault="005E047A" w:rsidP="005E04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D1220A" w14:textId="77777777" w:rsidR="005E047A" w:rsidRPr="00436FFB" w:rsidRDefault="005E047A" w:rsidP="005E04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13B23C" w14:textId="77777777" w:rsidR="005E047A" w:rsidRPr="00036EED" w:rsidRDefault="005E047A" w:rsidP="005E04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70A98CCC" w14:textId="77777777" w:rsidR="005E047A" w:rsidRPr="00036EED" w:rsidRDefault="005E047A" w:rsidP="005E047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14:paraId="3FA68817" w14:textId="51CF27AC" w:rsidR="00890E7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AA797E" w14:textId="6C3E610C" w:rsidR="006B02E5" w:rsidRPr="004F066D" w:rsidRDefault="006B02E5" w:rsidP="006B02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14:paraId="4B03CB96" w14:textId="77777777" w:rsidR="006B02E5" w:rsidRPr="0091127F" w:rsidRDefault="006B02E5" w:rsidP="006B02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BA61A39" w14:textId="77777777" w:rsidR="006B02E5" w:rsidRPr="002779C8" w:rsidRDefault="006B02E5" w:rsidP="006B02E5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14:paraId="5E48E9A7" w14:textId="77777777" w:rsidR="006B02E5" w:rsidRPr="002779C8" w:rsidRDefault="006B02E5" w:rsidP="006B02E5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EVIN </w:t>
      </w:r>
      <w:proofErr w:type="spellStart"/>
      <w:r w:rsidRPr="002779C8">
        <w:rPr>
          <w:rFonts w:ascii="Times New Roman" w:hAnsi="Times New Roman"/>
          <w:sz w:val="24"/>
          <w:szCs w:val="24"/>
        </w:rPr>
        <w:t>Közszolgálatási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szerződés_Lakás és helyiséggazdálkodási feladatok ellátására</w:t>
      </w:r>
    </w:p>
    <w:p w14:paraId="2E3889B4" w14:textId="77777777" w:rsidR="006B02E5" w:rsidRPr="00911C2B" w:rsidRDefault="006B02E5" w:rsidP="006B02E5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>számú melléklet – Műszaki leírás_</w:t>
      </w:r>
      <w:r>
        <w:rPr>
          <w:rFonts w:ascii="Times New Roman" w:hAnsi="Times New Roman"/>
          <w:sz w:val="24"/>
          <w:szCs w:val="24"/>
        </w:rPr>
        <w:t>Földgáz üzemű épületgépészeti munkák</w:t>
      </w:r>
    </w:p>
    <w:p w14:paraId="4A0796A8" w14:textId="77777777" w:rsidR="006B02E5" w:rsidRPr="002779C8" w:rsidRDefault="006B02E5" w:rsidP="006B02E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02B83D3" w14:textId="77777777" w:rsidR="006B02E5" w:rsidRPr="002779C8" w:rsidRDefault="006B02E5" w:rsidP="006B02E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06CF27F" w14:textId="448370C1" w:rsidR="006B02E5" w:rsidRPr="002779C8" w:rsidRDefault="006B02E5" w:rsidP="006B02E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Pr="002779C8">
        <w:rPr>
          <w:rFonts w:ascii="Times New Roman" w:hAnsi="Times New Roman"/>
          <w:sz w:val="24"/>
          <w:szCs w:val="24"/>
        </w:rPr>
        <w:t>:</w:t>
      </w:r>
    </w:p>
    <w:p w14:paraId="2E9FB87F" w14:textId="77777777" w:rsidR="006B02E5" w:rsidRPr="002779C8" w:rsidRDefault="006B02E5" w:rsidP="006B02E5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14:paraId="4075A91E" w14:textId="77777777" w:rsidR="006B02E5" w:rsidRPr="002779C8" w:rsidRDefault="006B02E5" w:rsidP="006B02E5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számú melléklet – Bonyolítói </w:t>
      </w:r>
      <w:r>
        <w:rPr>
          <w:rFonts w:ascii="Times New Roman" w:hAnsi="Times New Roman"/>
          <w:sz w:val="24"/>
          <w:szCs w:val="24"/>
        </w:rPr>
        <w:t>keret</w:t>
      </w:r>
      <w:r w:rsidRPr="002779C8">
        <w:rPr>
          <w:rFonts w:ascii="Times New Roman" w:hAnsi="Times New Roman"/>
          <w:sz w:val="24"/>
          <w:szCs w:val="24"/>
        </w:rPr>
        <w:t>szerződés (1. számú melléklet</w:t>
      </w:r>
      <w:r>
        <w:rPr>
          <w:rFonts w:ascii="Times New Roman" w:hAnsi="Times New Roman"/>
          <w:sz w:val="24"/>
          <w:szCs w:val="24"/>
        </w:rPr>
        <w:t>tel</w:t>
      </w:r>
      <w:r w:rsidRPr="002779C8">
        <w:rPr>
          <w:rFonts w:ascii="Times New Roman" w:hAnsi="Times New Roman"/>
          <w:sz w:val="24"/>
          <w:szCs w:val="24"/>
        </w:rPr>
        <w:t xml:space="preserve"> együtt)</w:t>
      </w:r>
      <w:r>
        <w:rPr>
          <w:rFonts w:ascii="Times New Roman" w:hAnsi="Times New Roman"/>
          <w:sz w:val="24"/>
          <w:szCs w:val="24"/>
        </w:rPr>
        <w:t>_</w:t>
      </w:r>
      <w:r w:rsidRPr="007704D4">
        <w:rPr>
          <w:rFonts w:ascii="Times New Roman" w:hAnsi="Times New Roman"/>
          <w:sz w:val="24"/>
          <w:szCs w:val="24"/>
        </w:rPr>
        <w:t xml:space="preserve"> Földgáz üzemű épületgépészeti munkák</w:t>
      </w:r>
    </w:p>
    <w:p w14:paraId="1331CCAD" w14:textId="77777777" w:rsidR="006B02E5" w:rsidRPr="00436FFB" w:rsidRDefault="006B02E5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B02E5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705F3" w14:textId="77777777" w:rsidR="00A71F24" w:rsidRDefault="00A71F24">
      <w:pPr>
        <w:spacing w:after="0" w:line="240" w:lineRule="auto"/>
      </w:pPr>
      <w:r>
        <w:separator/>
      </w:r>
    </w:p>
  </w:endnote>
  <w:endnote w:type="continuationSeparator" w:id="0">
    <w:p w14:paraId="77C73C2C" w14:textId="77777777" w:rsidR="00A71F24" w:rsidRDefault="00A7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7A5D7" w14:textId="7B2A940A" w:rsidR="001A6BFA" w:rsidRPr="001C6C88" w:rsidRDefault="00955D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0604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871FDA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A0B7D" w14:textId="77777777" w:rsidR="00A71F24" w:rsidRDefault="00A71F24">
      <w:pPr>
        <w:spacing w:after="0" w:line="240" w:lineRule="auto"/>
      </w:pPr>
      <w:r>
        <w:separator/>
      </w:r>
    </w:p>
  </w:footnote>
  <w:footnote w:type="continuationSeparator" w:id="0">
    <w:p w14:paraId="18D6873D" w14:textId="77777777" w:rsidR="00A71F24" w:rsidRDefault="00A71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DD0BB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4F3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FA0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5AF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F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BE4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A81C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36FA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60F9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5A2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145CA4" w:tentative="1">
      <w:start w:val="1"/>
      <w:numFmt w:val="lowerLetter"/>
      <w:lvlText w:val="%2."/>
      <w:lvlJc w:val="left"/>
      <w:pPr>
        <w:ind w:left="1440" w:hanging="360"/>
      </w:pPr>
    </w:lvl>
    <w:lvl w:ilvl="2" w:tplc="531A7CF2" w:tentative="1">
      <w:start w:val="1"/>
      <w:numFmt w:val="lowerRoman"/>
      <w:lvlText w:val="%3."/>
      <w:lvlJc w:val="right"/>
      <w:pPr>
        <w:ind w:left="2160" w:hanging="180"/>
      </w:pPr>
    </w:lvl>
    <w:lvl w:ilvl="3" w:tplc="C55CE6A8" w:tentative="1">
      <w:start w:val="1"/>
      <w:numFmt w:val="decimal"/>
      <w:lvlText w:val="%4."/>
      <w:lvlJc w:val="left"/>
      <w:pPr>
        <w:ind w:left="2880" w:hanging="360"/>
      </w:pPr>
    </w:lvl>
    <w:lvl w:ilvl="4" w:tplc="7206DBD0" w:tentative="1">
      <w:start w:val="1"/>
      <w:numFmt w:val="lowerLetter"/>
      <w:lvlText w:val="%5."/>
      <w:lvlJc w:val="left"/>
      <w:pPr>
        <w:ind w:left="3600" w:hanging="360"/>
      </w:pPr>
    </w:lvl>
    <w:lvl w:ilvl="5" w:tplc="57BC5196" w:tentative="1">
      <w:start w:val="1"/>
      <w:numFmt w:val="lowerRoman"/>
      <w:lvlText w:val="%6."/>
      <w:lvlJc w:val="right"/>
      <w:pPr>
        <w:ind w:left="4320" w:hanging="180"/>
      </w:pPr>
    </w:lvl>
    <w:lvl w:ilvl="6" w:tplc="806E5D52" w:tentative="1">
      <w:start w:val="1"/>
      <w:numFmt w:val="decimal"/>
      <w:lvlText w:val="%7."/>
      <w:lvlJc w:val="left"/>
      <w:pPr>
        <w:ind w:left="5040" w:hanging="360"/>
      </w:pPr>
    </w:lvl>
    <w:lvl w:ilvl="7" w:tplc="A4CA5916" w:tentative="1">
      <w:start w:val="1"/>
      <w:numFmt w:val="lowerLetter"/>
      <w:lvlText w:val="%8."/>
      <w:lvlJc w:val="left"/>
      <w:pPr>
        <w:ind w:left="5760" w:hanging="360"/>
      </w:pPr>
    </w:lvl>
    <w:lvl w:ilvl="8" w:tplc="1FEAA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480B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9C6C08" w:tentative="1">
      <w:start w:val="1"/>
      <w:numFmt w:val="lowerLetter"/>
      <w:lvlText w:val="%2."/>
      <w:lvlJc w:val="left"/>
      <w:pPr>
        <w:ind w:left="1800" w:hanging="360"/>
      </w:pPr>
    </w:lvl>
    <w:lvl w:ilvl="2" w:tplc="FAA08F54" w:tentative="1">
      <w:start w:val="1"/>
      <w:numFmt w:val="lowerRoman"/>
      <w:lvlText w:val="%3."/>
      <w:lvlJc w:val="right"/>
      <w:pPr>
        <w:ind w:left="2520" w:hanging="180"/>
      </w:pPr>
    </w:lvl>
    <w:lvl w:ilvl="3" w:tplc="F99C6A52" w:tentative="1">
      <w:start w:val="1"/>
      <w:numFmt w:val="decimal"/>
      <w:lvlText w:val="%4."/>
      <w:lvlJc w:val="left"/>
      <w:pPr>
        <w:ind w:left="3240" w:hanging="360"/>
      </w:pPr>
    </w:lvl>
    <w:lvl w:ilvl="4" w:tplc="2252014A" w:tentative="1">
      <w:start w:val="1"/>
      <w:numFmt w:val="lowerLetter"/>
      <w:lvlText w:val="%5."/>
      <w:lvlJc w:val="left"/>
      <w:pPr>
        <w:ind w:left="3960" w:hanging="360"/>
      </w:pPr>
    </w:lvl>
    <w:lvl w:ilvl="5" w:tplc="D98A2A4A" w:tentative="1">
      <w:start w:val="1"/>
      <w:numFmt w:val="lowerRoman"/>
      <w:lvlText w:val="%6."/>
      <w:lvlJc w:val="right"/>
      <w:pPr>
        <w:ind w:left="4680" w:hanging="180"/>
      </w:pPr>
    </w:lvl>
    <w:lvl w:ilvl="6" w:tplc="9D428962" w:tentative="1">
      <w:start w:val="1"/>
      <w:numFmt w:val="decimal"/>
      <w:lvlText w:val="%7."/>
      <w:lvlJc w:val="left"/>
      <w:pPr>
        <w:ind w:left="5400" w:hanging="360"/>
      </w:pPr>
    </w:lvl>
    <w:lvl w:ilvl="7" w:tplc="DDF20A16" w:tentative="1">
      <w:start w:val="1"/>
      <w:numFmt w:val="lowerLetter"/>
      <w:lvlText w:val="%8."/>
      <w:lvlJc w:val="left"/>
      <w:pPr>
        <w:ind w:left="6120" w:hanging="360"/>
      </w:pPr>
    </w:lvl>
    <w:lvl w:ilvl="8" w:tplc="5A9EEC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9786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A7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6A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C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D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4B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29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CE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C60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84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1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4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2F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4A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40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0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8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F7CD0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8CFD4E" w:tentative="1">
      <w:start w:val="1"/>
      <w:numFmt w:val="lowerLetter"/>
      <w:lvlText w:val="%2."/>
      <w:lvlJc w:val="left"/>
      <w:pPr>
        <w:ind w:left="1146" w:hanging="360"/>
      </w:pPr>
    </w:lvl>
    <w:lvl w:ilvl="2" w:tplc="50C2AF0E" w:tentative="1">
      <w:start w:val="1"/>
      <w:numFmt w:val="lowerRoman"/>
      <w:lvlText w:val="%3."/>
      <w:lvlJc w:val="right"/>
      <w:pPr>
        <w:ind w:left="1866" w:hanging="180"/>
      </w:pPr>
    </w:lvl>
    <w:lvl w:ilvl="3" w:tplc="303AA8E2" w:tentative="1">
      <w:start w:val="1"/>
      <w:numFmt w:val="decimal"/>
      <w:lvlText w:val="%4."/>
      <w:lvlJc w:val="left"/>
      <w:pPr>
        <w:ind w:left="2586" w:hanging="360"/>
      </w:pPr>
    </w:lvl>
    <w:lvl w:ilvl="4" w:tplc="508EED96" w:tentative="1">
      <w:start w:val="1"/>
      <w:numFmt w:val="lowerLetter"/>
      <w:lvlText w:val="%5."/>
      <w:lvlJc w:val="left"/>
      <w:pPr>
        <w:ind w:left="3306" w:hanging="360"/>
      </w:pPr>
    </w:lvl>
    <w:lvl w:ilvl="5" w:tplc="249262AA" w:tentative="1">
      <w:start w:val="1"/>
      <w:numFmt w:val="lowerRoman"/>
      <w:lvlText w:val="%6."/>
      <w:lvlJc w:val="right"/>
      <w:pPr>
        <w:ind w:left="4026" w:hanging="180"/>
      </w:pPr>
    </w:lvl>
    <w:lvl w:ilvl="6" w:tplc="720217DC" w:tentative="1">
      <w:start w:val="1"/>
      <w:numFmt w:val="decimal"/>
      <w:lvlText w:val="%7."/>
      <w:lvlJc w:val="left"/>
      <w:pPr>
        <w:ind w:left="4746" w:hanging="360"/>
      </w:pPr>
    </w:lvl>
    <w:lvl w:ilvl="7" w:tplc="CC8491E8" w:tentative="1">
      <w:start w:val="1"/>
      <w:numFmt w:val="lowerLetter"/>
      <w:lvlText w:val="%8."/>
      <w:lvlJc w:val="left"/>
      <w:pPr>
        <w:ind w:left="5466" w:hanging="360"/>
      </w:pPr>
    </w:lvl>
    <w:lvl w:ilvl="8" w:tplc="EDD0F0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99139E"/>
    <w:multiLevelType w:val="hybridMultilevel"/>
    <w:tmpl w:val="97BA467A"/>
    <w:lvl w:ilvl="0" w:tplc="A41AF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EC31C" w:tentative="1">
      <w:start w:val="1"/>
      <w:numFmt w:val="lowerLetter"/>
      <w:lvlText w:val="%2."/>
      <w:lvlJc w:val="left"/>
      <w:pPr>
        <w:ind w:left="1440" w:hanging="360"/>
      </w:pPr>
    </w:lvl>
    <w:lvl w:ilvl="2" w:tplc="B02E4AFA" w:tentative="1">
      <w:start w:val="1"/>
      <w:numFmt w:val="lowerRoman"/>
      <w:lvlText w:val="%3."/>
      <w:lvlJc w:val="right"/>
      <w:pPr>
        <w:ind w:left="2160" w:hanging="180"/>
      </w:pPr>
    </w:lvl>
    <w:lvl w:ilvl="3" w:tplc="C564396A" w:tentative="1">
      <w:start w:val="1"/>
      <w:numFmt w:val="decimal"/>
      <w:lvlText w:val="%4."/>
      <w:lvlJc w:val="left"/>
      <w:pPr>
        <w:ind w:left="2880" w:hanging="360"/>
      </w:pPr>
    </w:lvl>
    <w:lvl w:ilvl="4" w:tplc="02E0C912" w:tentative="1">
      <w:start w:val="1"/>
      <w:numFmt w:val="lowerLetter"/>
      <w:lvlText w:val="%5."/>
      <w:lvlJc w:val="left"/>
      <w:pPr>
        <w:ind w:left="3600" w:hanging="360"/>
      </w:pPr>
    </w:lvl>
    <w:lvl w:ilvl="5" w:tplc="50B221D4" w:tentative="1">
      <w:start w:val="1"/>
      <w:numFmt w:val="lowerRoman"/>
      <w:lvlText w:val="%6."/>
      <w:lvlJc w:val="right"/>
      <w:pPr>
        <w:ind w:left="4320" w:hanging="180"/>
      </w:pPr>
    </w:lvl>
    <w:lvl w:ilvl="6" w:tplc="248EE57C" w:tentative="1">
      <w:start w:val="1"/>
      <w:numFmt w:val="decimal"/>
      <w:lvlText w:val="%7."/>
      <w:lvlJc w:val="left"/>
      <w:pPr>
        <w:ind w:left="5040" w:hanging="360"/>
      </w:pPr>
    </w:lvl>
    <w:lvl w:ilvl="7" w:tplc="5D4CB178" w:tentative="1">
      <w:start w:val="1"/>
      <w:numFmt w:val="lowerLetter"/>
      <w:lvlText w:val="%8."/>
      <w:lvlJc w:val="left"/>
      <w:pPr>
        <w:ind w:left="5760" w:hanging="360"/>
      </w:pPr>
    </w:lvl>
    <w:lvl w:ilvl="8" w:tplc="BF1AF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0BAD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B4AB56" w:tentative="1">
      <w:start w:val="1"/>
      <w:numFmt w:val="lowerLetter"/>
      <w:lvlText w:val="%2."/>
      <w:lvlJc w:val="left"/>
      <w:pPr>
        <w:ind w:left="1440" w:hanging="360"/>
      </w:pPr>
    </w:lvl>
    <w:lvl w:ilvl="2" w:tplc="83FC01B2" w:tentative="1">
      <w:start w:val="1"/>
      <w:numFmt w:val="lowerRoman"/>
      <w:lvlText w:val="%3."/>
      <w:lvlJc w:val="right"/>
      <w:pPr>
        <w:ind w:left="2160" w:hanging="180"/>
      </w:pPr>
    </w:lvl>
    <w:lvl w:ilvl="3" w:tplc="64D488CA" w:tentative="1">
      <w:start w:val="1"/>
      <w:numFmt w:val="decimal"/>
      <w:lvlText w:val="%4."/>
      <w:lvlJc w:val="left"/>
      <w:pPr>
        <w:ind w:left="2880" w:hanging="360"/>
      </w:pPr>
    </w:lvl>
    <w:lvl w:ilvl="4" w:tplc="523C36F8" w:tentative="1">
      <w:start w:val="1"/>
      <w:numFmt w:val="lowerLetter"/>
      <w:lvlText w:val="%5."/>
      <w:lvlJc w:val="left"/>
      <w:pPr>
        <w:ind w:left="3600" w:hanging="360"/>
      </w:pPr>
    </w:lvl>
    <w:lvl w:ilvl="5" w:tplc="45B22C0C" w:tentative="1">
      <w:start w:val="1"/>
      <w:numFmt w:val="lowerRoman"/>
      <w:lvlText w:val="%6."/>
      <w:lvlJc w:val="right"/>
      <w:pPr>
        <w:ind w:left="4320" w:hanging="180"/>
      </w:pPr>
    </w:lvl>
    <w:lvl w:ilvl="6" w:tplc="1486D572" w:tentative="1">
      <w:start w:val="1"/>
      <w:numFmt w:val="decimal"/>
      <w:lvlText w:val="%7."/>
      <w:lvlJc w:val="left"/>
      <w:pPr>
        <w:ind w:left="5040" w:hanging="360"/>
      </w:pPr>
    </w:lvl>
    <w:lvl w:ilvl="7" w:tplc="378E9DB2" w:tentative="1">
      <w:start w:val="1"/>
      <w:numFmt w:val="lowerLetter"/>
      <w:lvlText w:val="%8."/>
      <w:lvlJc w:val="left"/>
      <w:pPr>
        <w:ind w:left="5760" w:hanging="360"/>
      </w:pPr>
    </w:lvl>
    <w:lvl w:ilvl="8" w:tplc="37D8A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72887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FC16C0">
      <w:start w:val="1"/>
      <w:numFmt w:val="lowerLetter"/>
      <w:lvlText w:val="%2."/>
      <w:lvlJc w:val="left"/>
      <w:pPr>
        <w:ind w:left="1365" w:hanging="360"/>
      </w:pPr>
    </w:lvl>
    <w:lvl w:ilvl="2" w:tplc="066802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08F5EE" w:tentative="1">
      <w:start w:val="1"/>
      <w:numFmt w:val="decimal"/>
      <w:lvlText w:val="%4."/>
      <w:lvlJc w:val="left"/>
      <w:pPr>
        <w:ind w:left="2805" w:hanging="360"/>
      </w:pPr>
    </w:lvl>
    <w:lvl w:ilvl="4" w:tplc="43A436FE" w:tentative="1">
      <w:start w:val="1"/>
      <w:numFmt w:val="lowerLetter"/>
      <w:lvlText w:val="%5."/>
      <w:lvlJc w:val="left"/>
      <w:pPr>
        <w:ind w:left="3525" w:hanging="360"/>
      </w:pPr>
    </w:lvl>
    <w:lvl w:ilvl="5" w:tplc="2E7A8162" w:tentative="1">
      <w:start w:val="1"/>
      <w:numFmt w:val="lowerRoman"/>
      <w:lvlText w:val="%6."/>
      <w:lvlJc w:val="right"/>
      <w:pPr>
        <w:ind w:left="4245" w:hanging="180"/>
      </w:pPr>
    </w:lvl>
    <w:lvl w:ilvl="6" w:tplc="0AE42626" w:tentative="1">
      <w:start w:val="1"/>
      <w:numFmt w:val="decimal"/>
      <w:lvlText w:val="%7."/>
      <w:lvlJc w:val="left"/>
      <w:pPr>
        <w:ind w:left="4965" w:hanging="360"/>
      </w:pPr>
    </w:lvl>
    <w:lvl w:ilvl="7" w:tplc="DC2C0420" w:tentative="1">
      <w:start w:val="1"/>
      <w:numFmt w:val="lowerLetter"/>
      <w:lvlText w:val="%8."/>
      <w:lvlJc w:val="left"/>
      <w:pPr>
        <w:ind w:left="5685" w:hanging="360"/>
      </w:pPr>
    </w:lvl>
    <w:lvl w:ilvl="8" w:tplc="A7608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277AF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683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4CC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CF3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B60B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E09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7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608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824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B6EC0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7EB2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6C1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4F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86B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967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E4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E7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7A1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E9EA7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B82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6E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81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84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04F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E64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49F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8D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9946967C">
      <w:start w:val="1"/>
      <w:numFmt w:val="upperLetter"/>
      <w:lvlText w:val="%1."/>
      <w:lvlJc w:val="left"/>
      <w:pPr>
        <w:ind w:left="720" w:hanging="360"/>
      </w:pPr>
    </w:lvl>
    <w:lvl w:ilvl="1" w:tplc="849E1466" w:tentative="1">
      <w:start w:val="1"/>
      <w:numFmt w:val="lowerLetter"/>
      <w:lvlText w:val="%2."/>
      <w:lvlJc w:val="left"/>
      <w:pPr>
        <w:ind w:left="1440" w:hanging="360"/>
      </w:pPr>
    </w:lvl>
    <w:lvl w:ilvl="2" w:tplc="CA2CA8A4" w:tentative="1">
      <w:start w:val="1"/>
      <w:numFmt w:val="lowerRoman"/>
      <w:lvlText w:val="%3."/>
      <w:lvlJc w:val="right"/>
      <w:pPr>
        <w:ind w:left="2160" w:hanging="180"/>
      </w:pPr>
    </w:lvl>
    <w:lvl w:ilvl="3" w:tplc="11844560" w:tentative="1">
      <w:start w:val="1"/>
      <w:numFmt w:val="decimal"/>
      <w:lvlText w:val="%4."/>
      <w:lvlJc w:val="left"/>
      <w:pPr>
        <w:ind w:left="2880" w:hanging="360"/>
      </w:pPr>
    </w:lvl>
    <w:lvl w:ilvl="4" w:tplc="D33E9F02" w:tentative="1">
      <w:start w:val="1"/>
      <w:numFmt w:val="lowerLetter"/>
      <w:lvlText w:val="%5."/>
      <w:lvlJc w:val="left"/>
      <w:pPr>
        <w:ind w:left="3600" w:hanging="360"/>
      </w:pPr>
    </w:lvl>
    <w:lvl w:ilvl="5" w:tplc="C02E4836" w:tentative="1">
      <w:start w:val="1"/>
      <w:numFmt w:val="lowerRoman"/>
      <w:lvlText w:val="%6."/>
      <w:lvlJc w:val="right"/>
      <w:pPr>
        <w:ind w:left="4320" w:hanging="180"/>
      </w:pPr>
    </w:lvl>
    <w:lvl w:ilvl="6" w:tplc="9954AA72" w:tentative="1">
      <w:start w:val="1"/>
      <w:numFmt w:val="decimal"/>
      <w:lvlText w:val="%7."/>
      <w:lvlJc w:val="left"/>
      <w:pPr>
        <w:ind w:left="5040" w:hanging="360"/>
      </w:pPr>
    </w:lvl>
    <w:lvl w:ilvl="7" w:tplc="480A094E" w:tentative="1">
      <w:start w:val="1"/>
      <w:numFmt w:val="lowerLetter"/>
      <w:lvlText w:val="%8."/>
      <w:lvlJc w:val="left"/>
      <w:pPr>
        <w:ind w:left="5760" w:hanging="360"/>
      </w:pPr>
    </w:lvl>
    <w:lvl w:ilvl="8" w:tplc="6ADC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00040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005EB6" w:tentative="1">
      <w:start w:val="1"/>
      <w:numFmt w:val="lowerLetter"/>
      <w:lvlText w:val="%2."/>
      <w:lvlJc w:val="left"/>
      <w:pPr>
        <w:ind w:left="1800" w:hanging="360"/>
      </w:pPr>
    </w:lvl>
    <w:lvl w:ilvl="2" w:tplc="D06C55CA" w:tentative="1">
      <w:start w:val="1"/>
      <w:numFmt w:val="lowerRoman"/>
      <w:lvlText w:val="%3."/>
      <w:lvlJc w:val="right"/>
      <w:pPr>
        <w:ind w:left="2520" w:hanging="180"/>
      </w:pPr>
    </w:lvl>
    <w:lvl w:ilvl="3" w:tplc="854668CC" w:tentative="1">
      <w:start w:val="1"/>
      <w:numFmt w:val="decimal"/>
      <w:lvlText w:val="%4."/>
      <w:lvlJc w:val="left"/>
      <w:pPr>
        <w:ind w:left="3240" w:hanging="360"/>
      </w:pPr>
    </w:lvl>
    <w:lvl w:ilvl="4" w:tplc="F4C25A0E" w:tentative="1">
      <w:start w:val="1"/>
      <w:numFmt w:val="lowerLetter"/>
      <w:lvlText w:val="%5."/>
      <w:lvlJc w:val="left"/>
      <w:pPr>
        <w:ind w:left="3960" w:hanging="360"/>
      </w:pPr>
    </w:lvl>
    <w:lvl w:ilvl="5" w:tplc="3812544A" w:tentative="1">
      <w:start w:val="1"/>
      <w:numFmt w:val="lowerRoman"/>
      <w:lvlText w:val="%6."/>
      <w:lvlJc w:val="right"/>
      <w:pPr>
        <w:ind w:left="4680" w:hanging="180"/>
      </w:pPr>
    </w:lvl>
    <w:lvl w:ilvl="6" w:tplc="0EA4171E" w:tentative="1">
      <w:start w:val="1"/>
      <w:numFmt w:val="decimal"/>
      <w:lvlText w:val="%7."/>
      <w:lvlJc w:val="left"/>
      <w:pPr>
        <w:ind w:left="5400" w:hanging="360"/>
      </w:pPr>
    </w:lvl>
    <w:lvl w:ilvl="7" w:tplc="27D69C2E" w:tentative="1">
      <w:start w:val="1"/>
      <w:numFmt w:val="lowerLetter"/>
      <w:lvlText w:val="%8."/>
      <w:lvlJc w:val="left"/>
      <w:pPr>
        <w:ind w:left="6120" w:hanging="360"/>
      </w:pPr>
    </w:lvl>
    <w:lvl w:ilvl="8" w:tplc="0D7CB6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1904F6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4B154" w:tentative="1">
      <w:start w:val="1"/>
      <w:numFmt w:val="lowerLetter"/>
      <w:lvlText w:val="%2."/>
      <w:lvlJc w:val="left"/>
      <w:pPr>
        <w:ind w:left="1440" w:hanging="360"/>
      </w:pPr>
    </w:lvl>
    <w:lvl w:ilvl="2" w:tplc="7954296E" w:tentative="1">
      <w:start w:val="1"/>
      <w:numFmt w:val="lowerRoman"/>
      <w:lvlText w:val="%3."/>
      <w:lvlJc w:val="right"/>
      <w:pPr>
        <w:ind w:left="2160" w:hanging="180"/>
      </w:pPr>
    </w:lvl>
    <w:lvl w:ilvl="3" w:tplc="A9000914" w:tentative="1">
      <w:start w:val="1"/>
      <w:numFmt w:val="decimal"/>
      <w:lvlText w:val="%4."/>
      <w:lvlJc w:val="left"/>
      <w:pPr>
        <w:ind w:left="2880" w:hanging="360"/>
      </w:pPr>
    </w:lvl>
    <w:lvl w:ilvl="4" w:tplc="843C5276" w:tentative="1">
      <w:start w:val="1"/>
      <w:numFmt w:val="lowerLetter"/>
      <w:lvlText w:val="%5."/>
      <w:lvlJc w:val="left"/>
      <w:pPr>
        <w:ind w:left="3600" w:hanging="360"/>
      </w:pPr>
    </w:lvl>
    <w:lvl w:ilvl="5" w:tplc="C9AEC468" w:tentative="1">
      <w:start w:val="1"/>
      <w:numFmt w:val="lowerRoman"/>
      <w:lvlText w:val="%6."/>
      <w:lvlJc w:val="right"/>
      <w:pPr>
        <w:ind w:left="4320" w:hanging="180"/>
      </w:pPr>
    </w:lvl>
    <w:lvl w:ilvl="6" w:tplc="585AF5C6" w:tentative="1">
      <w:start w:val="1"/>
      <w:numFmt w:val="decimal"/>
      <w:lvlText w:val="%7."/>
      <w:lvlJc w:val="left"/>
      <w:pPr>
        <w:ind w:left="5040" w:hanging="360"/>
      </w:pPr>
    </w:lvl>
    <w:lvl w:ilvl="7" w:tplc="73448D04" w:tentative="1">
      <w:start w:val="1"/>
      <w:numFmt w:val="lowerLetter"/>
      <w:lvlText w:val="%8."/>
      <w:lvlJc w:val="left"/>
      <w:pPr>
        <w:ind w:left="5760" w:hanging="360"/>
      </w:pPr>
    </w:lvl>
    <w:lvl w:ilvl="8" w:tplc="56D6D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CBA18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CD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7E93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307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320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08C1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26E9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12F9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AEA7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B11E5B"/>
    <w:multiLevelType w:val="hybridMultilevel"/>
    <w:tmpl w:val="8486B196"/>
    <w:lvl w:ilvl="0" w:tplc="8132F1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F8CA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CF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85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00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E4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8B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39166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86F4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248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B2D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004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B69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388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207D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095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B2945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F8F082" w:tentative="1">
      <w:start w:val="1"/>
      <w:numFmt w:val="lowerLetter"/>
      <w:lvlText w:val="%2."/>
      <w:lvlJc w:val="left"/>
      <w:pPr>
        <w:ind w:left="1440" w:hanging="360"/>
      </w:pPr>
    </w:lvl>
    <w:lvl w:ilvl="2" w:tplc="5DE2340C" w:tentative="1">
      <w:start w:val="1"/>
      <w:numFmt w:val="lowerRoman"/>
      <w:lvlText w:val="%3."/>
      <w:lvlJc w:val="right"/>
      <w:pPr>
        <w:ind w:left="2160" w:hanging="180"/>
      </w:pPr>
    </w:lvl>
    <w:lvl w:ilvl="3" w:tplc="15BC20F8" w:tentative="1">
      <w:start w:val="1"/>
      <w:numFmt w:val="decimal"/>
      <w:lvlText w:val="%4."/>
      <w:lvlJc w:val="left"/>
      <w:pPr>
        <w:ind w:left="2880" w:hanging="360"/>
      </w:pPr>
    </w:lvl>
    <w:lvl w:ilvl="4" w:tplc="2C4E0722" w:tentative="1">
      <w:start w:val="1"/>
      <w:numFmt w:val="lowerLetter"/>
      <w:lvlText w:val="%5."/>
      <w:lvlJc w:val="left"/>
      <w:pPr>
        <w:ind w:left="3600" w:hanging="360"/>
      </w:pPr>
    </w:lvl>
    <w:lvl w:ilvl="5" w:tplc="E83C047A" w:tentative="1">
      <w:start w:val="1"/>
      <w:numFmt w:val="lowerRoman"/>
      <w:lvlText w:val="%6."/>
      <w:lvlJc w:val="right"/>
      <w:pPr>
        <w:ind w:left="4320" w:hanging="180"/>
      </w:pPr>
    </w:lvl>
    <w:lvl w:ilvl="6" w:tplc="F8BABD36" w:tentative="1">
      <w:start w:val="1"/>
      <w:numFmt w:val="decimal"/>
      <w:lvlText w:val="%7."/>
      <w:lvlJc w:val="left"/>
      <w:pPr>
        <w:ind w:left="5040" w:hanging="360"/>
      </w:pPr>
    </w:lvl>
    <w:lvl w:ilvl="7" w:tplc="570AACBC" w:tentative="1">
      <w:start w:val="1"/>
      <w:numFmt w:val="lowerLetter"/>
      <w:lvlText w:val="%8."/>
      <w:lvlJc w:val="left"/>
      <w:pPr>
        <w:ind w:left="5760" w:hanging="360"/>
      </w:pPr>
    </w:lvl>
    <w:lvl w:ilvl="8" w:tplc="17B4B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7"/>
  </w:num>
  <w:num w:numId="22">
    <w:abstractNumId w:val="22"/>
  </w:num>
  <w:num w:numId="23">
    <w:abstractNumId w:val="16"/>
  </w:num>
  <w:num w:numId="24">
    <w:abstractNumId w:val="9"/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96A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0FD"/>
    <w:rsid w:val="000A7C1A"/>
    <w:rsid w:val="000B082D"/>
    <w:rsid w:val="000B4712"/>
    <w:rsid w:val="000B5C82"/>
    <w:rsid w:val="000B78F9"/>
    <w:rsid w:val="000B7E87"/>
    <w:rsid w:val="000C4D03"/>
    <w:rsid w:val="000C6EAA"/>
    <w:rsid w:val="000C7275"/>
    <w:rsid w:val="000D252A"/>
    <w:rsid w:val="000D4976"/>
    <w:rsid w:val="000D53DE"/>
    <w:rsid w:val="000D6FC7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167FE"/>
    <w:rsid w:val="00122C4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99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CBE"/>
    <w:rsid w:val="001C6C88"/>
    <w:rsid w:val="001C7C3C"/>
    <w:rsid w:val="001D0172"/>
    <w:rsid w:val="001D0B4C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385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E5A"/>
    <w:rsid w:val="002E351E"/>
    <w:rsid w:val="002E3C28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FC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77828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CF4"/>
    <w:rsid w:val="003B4AE9"/>
    <w:rsid w:val="003C468A"/>
    <w:rsid w:val="003D0106"/>
    <w:rsid w:val="003D0A80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8B3"/>
    <w:rsid w:val="00411934"/>
    <w:rsid w:val="00414954"/>
    <w:rsid w:val="00414EA3"/>
    <w:rsid w:val="00421F7A"/>
    <w:rsid w:val="00422E54"/>
    <w:rsid w:val="00431C9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A10"/>
    <w:rsid w:val="00444D3A"/>
    <w:rsid w:val="004457B9"/>
    <w:rsid w:val="00445AB0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1C"/>
    <w:rsid w:val="00475F46"/>
    <w:rsid w:val="0048045D"/>
    <w:rsid w:val="00487A38"/>
    <w:rsid w:val="00491292"/>
    <w:rsid w:val="004933DA"/>
    <w:rsid w:val="00495093"/>
    <w:rsid w:val="004976CB"/>
    <w:rsid w:val="004A4201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1DD"/>
    <w:rsid w:val="00505E45"/>
    <w:rsid w:val="00510BD3"/>
    <w:rsid w:val="0051519A"/>
    <w:rsid w:val="00516FCF"/>
    <w:rsid w:val="00517672"/>
    <w:rsid w:val="005176BB"/>
    <w:rsid w:val="0052368C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DC7"/>
    <w:rsid w:val="00572F33"/>
    <w:rsid w:val="00573810"/>
    <w:rsid w:val="0057457F"/>
    <w:rsid w:val="005778E2"/>
    <w:rsid w:val="00581F51"/>
    <w:rsid w:val="00582425"/>
    <w:rsid w:val="00593476"/>
    <w:rsid w:val="00593737"/>
    <w:rsid w:val="005A1A40"/>
    <w:rsid w:val="005A1CB1"/>
    <w:rsid w:val="005A2DF5"/>
    <w:rsid w:val="005A40DF"/>
    <w:rsid w:val="005A4A5A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969"/>
    <w:rsid w:val="005D5579"/>
    <w:rsid w:val="005E047A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42D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03FB"/>
    <w:rsid w:val="00644409"/>
    <w:rsid w:val="00644995"/>
    <w:rsid w:val="0064638B"/>
    <w:rsid w:val="006476EF"/>
    <w:rsid w:val="0065011C"/>
    <w:rsid w:val="006509A0"/>
    <w:rsid w:val="00650D3E"/>
    <w:rsid w:val="00651C7F"/>
    <w:rsid w:val="00654DC3"/>
    <w:rsid w:val="00660036"/>
    <w:rsid w:val="00662492"/>
    <w:rsid w:val="00664A5F"/>
    <w:rsid w:val="00671D53"/>
    <w:rsid w:val="00671F84"/>
    <w:rsid w:val="0068220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2E5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68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E94"/>
    <w:rsid w:val="00736479"/>
    <w:rsid w:val="0073684A"/>
    <w:rsid w:val="00740A6D"/>
    <w:rsid w:val="007476D8"/>
    <w:rsid w:val="007569C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997"/>
    <w:rsid w:val="00790D64"/>
    <w:rsid w:val="00791BCE"/>
    <w:rsid w:val="007936C9"/>
    <w:rsid w:val="00793CD7"/>
    <w:rsid w:val="00794766"/>
    <w:rsid w:val="007947C8"/>
    <w:rsid w:val="00794943"/>
    <w:rsid w:val="007A33E1"/>
    <w:rsid w:val="007A3649"/>
    <w:rsid w:val="007A3ECF"/>
    <w:rsid w:val="007A7454"/>
    <w:rsid w:val="007A7583"/>
    <w:rsid w:val="007C523A"/>
    <w:rsid w:val="007C688C"/>
    <w:rsid w:val="007D0968"/>
    <w:rsid w:val="007D3D48"/>
    <w:rsid w:val="007D46C0"/>
    <w:rsid w:val="007E00D9"/>
    <w:rsid w:val="007E1CDA"/>
    <w:rsid w:val="007E4249"/>
    <w:rsid w:val="007F0116"/>
    <w:rsid w:val="007F21C3"/>
    <w:rsid w:val="007F2FCC"/>
    <w:rsid w:val="0080022F"/>
    <w:rsid w:val="00805EA6"/>
    <w:rsid w:val="00807F3C"/>
    <w:rsid w:val="00811A33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5699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9740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9E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0A2B"/>
    <w:rsid w:val="00A65E90"/>
    <w:rsid w:val="00A67302"/>
    <w:rsid w:val="00A71F24"/>
    <w:rsid w:val="00A74E62"/>
    <w:rsid w:val="00A74E70"/>
    <w:rsid w:val="00A765ED"/>
    <w:rsid w:val="00A829A3"/>
    <w:rsid w:val="00A836A3"/>
    <w:rsid w:val="00A902E0"/>
    <w:rsid w:val="00A936FB"/>
    <w:rsid w:val="00AA152F"/>
    <w:rsid w:val="00AA1A3B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074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53D8A"/>
    <w:rsid w:val="00B61E06"/>
    <w:rsid w:val="00B63B0D"/>
    <w:rsid w:val="00B64990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D00"/>
    <w:rsid w:val="00BC243E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558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6ED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BF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CC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77E2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7B4"/>
    <w:rsid w:val="00DE2617"/>
    <w:rsid w:val="00DF05C0"/>
    <w:rsid w:val="00DF2243"/>
    <w:rsid w:val="00DF4443"/>
    <w:rsid w:val="00DF523F"/>
    <w:rsid w:val="00DF6A85"/>
    <w:rsid w:val="00E01A0F"/>
    <w:rsid w:val="00E044C9"/>
    <w:rsid w:val="00E05189"/>
    <w:rsid w:val="00E06045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951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3C7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A62"/>
    <w:rsid w:val="00F92014"/>
    <w:rsid w:val="00F94F0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9E0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591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790997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64499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499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44995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499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4499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FE98DE4EDCC4CA099490497466348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220047-38E8-4992-BBAE-6B2210D72E75}"/>
      </w:docPartPr>
      <w:docPartBody>
        <w:p w:rsidR="006F6046" w:rsidRDefault="008525FC" w:rsidP="008525FC">
          <w:pPr>
            <w:pStyle w:val="AFE98DE4EDCC4CA0994904974663484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2F46A2458414DE1947DD8F0F1290F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49DF5D-F6EE-471B-B131-5ED258EA239C}"/>
      </w:docPartPr>
      <w:docPartBody>
        <w:p w:rsidR="006F6046" w:rsidRDefault="008525FC" w:rsidP="008525FC">
          <w:pPr>
            <w:pStyle w:val="F2F46A2458414DE1947DD8F0F1290F7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2E14ACE6C8A442DB5CF2E44366446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D67A11-785D-41BD-8CB7-EFFBFD0CEC38}"/>
      </w:docPartPr>
      <w:docPartBody>
        <w:p w:rsidR="006F6046" w:rsidRDefault="008525FC" w:rsidP="008525FC">
          <w:pPr>
            <w:pStyle w:val="02E14ACE6C8A442DB5CF2E443664466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421FFF9CE2E4BFEA2437BACE55A771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76F787C-C091-4B73-9070-0FC0342D0112}"/>
      </w:docPartPr>
      <w:docPartBody>
        <w:p w:rsidR="006F6046" w:rsidRDefault="008525FC" w:rsidP="008525FC">
          <w:pPr>
            <w:pStyle w:val="4421FFF9CE2E4BFEA2437BACE55A771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D5A7FFD49D4CCB93E280BB6242EB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433DD1-7532-4930-9714-67647EB7D407}"/>
      </w:docPartPr>
      <w:docPartBody>
        <w:p w:rsidR="006F6046" w:rsidRDefault="008525FC" w:rsidP="008525FC">
          <w:pPr>
            <w:pStyle w:val="BDD5A7FFD49D4CCB93E280BB6242EB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7B228F912434FBE9917FF6DD12F7B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15184FC-A566-4583-AE33-69CCEA50D2B8}"/>
      </w:docPartPr>
      <w:docPartBody>
        <w:p w:rsidR="006F6046" w:rsidRDefault="008525FC" w:rsidP="008525FC">
          <w:pPr>
            <w:pStyle w:val="A7B228F912434FBE9917FF6DD12F7B3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8C2C1D5B864F28810278CF24984E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BBB475-36A9-46C4-A472-6A55C343F124}"/>
      </w:docPartPr>
      <w:docPartBody>
        <w:p w:rsidR="006F6046" w:rsidRDefault="008525FC" w:rsidP="008525FC">
          <w:pPr>
            <w:pStyle w:val="A58C2C1D5B864F28810278CF24984E1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1EE2B21B9F4145AE9CF370F02CE5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36FC3B-3042-4B75-AE95-3A2E5417D4B4}"/>
      </w:docPartPr>
      <w:docPartBody>
        <w:p w:rsidR="006F6046" w:rsidRDefault="008525FC" w:rsidP="008525FC">
          <w:pPr>
            <w:pStyle w:val="141EE2B21B9F4145AE9CF370F02CE56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0F5C"/>
    <w:rsid w:val="00060D73"/>
    <w:rsid w:val="000F278D"/>
    <w:rsid w:val="00126AF9"/>
    <w:rsid w:val="001858F2"/>
    <w:rsid w:val="001A476D"/>
    <w:rsid w:val="001B54B6"/>
    <w:rsid w:val="001E4DA5"/>
    <w:rsid w:val="00280065"/>
    <w:rsid w:val="00352B62"/>
    <w:rsid w:val="00376059"/>
    <w:rsid w:val="0044200C"/>
    <w:rsid w:val="00450D8B"/>
    <w:rsid w:val="00584099"/>
    <w:rsid w:val="005B3F50"/>
    <w:rsid w:val="005C29E7"/>
    <w:rsid w:val="006509A0"/>
    <w:rsid w:val="00654C5D"/>
    <w:rsid w:val="006B6E1A"/>
    <w:rsid w:val="006C74DC"/>
    <w:rsid w:val="006F03DA"/>
    <w:rsid w:val="006F6046"/>
    <w:rsid w:val="00793CD7"/>
    <w:rsid w:val="007E5325"/>
    <w:rsid w:val="008444C6"/>
    <w:rsid w:val="008525FC"/>
    <w:rsid w:val="00857BC2"/>
    <w:rsid w:val="008C10FF"/>
    <w:rsid w:val="008C2CA9"/>
    <w:rsid w:val="009A1F2C"/>
    <w:rsid w:val="00DE5DC5"/>
    <w:rsid w:val="00E72A4E"/>
    <w:rsid w:val="00F14FDA"/>
    <w:rsid w:val="00F64B46"/>
    <w:rsid w:val="00F94D35"/>
    <w:rsid w:val="00FD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525F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AFE98DE4EDCC4CA09949049746634843">
    <w:name w:val="AFE98DE4EDCC4CA09949049746634843"/>
    <w:rsid w:val="008525FC"/>
  </w:style>
  <w:style w:type="paragraph" w:customStyle="1" w:styleId="F2F46A2458414DE1947DD8F0F1290F72">
    <w:name w:val="F2F46A2458414DE1947DD8F0F1290F72"/>
    <w:rsid w:val="008525FC"/>
  </w:style>
  <w:style w:type="paragraph" w:customStyle="1" w:styleId="02E14ACE6C8A442DB5CF2E4436644663">
    <w:name w:val="02E14ACE6C8A442DB5CF2E4436644663"/>
    <w:rsid w:val="008525FC"/>
  </w:style>
  <w:style w:type="paragraph" w:customStyle="1" w:styleId="4421FFF9CE2E4BFEA2437BACE55A7718">
    <w:name w:val="4421FFF9CE2E4BFEA2437BACE55A7718"/>
    <w:rsid w:val="008525FC"/>
  </w:style>
  <w:style w:type="paragraph" w:customStyle="1" w:styleId="BDD5A7FFD49D4CCB93E280BB6242EBF8">
    <w:name w:val="BDD5A7FFD49D4CCB93E280BB6242EBF8"/>
    <w:rsid w:val="008525FC"/>
  </w:style>
  <w:style w:type="paragraph" w:customStyle="1" w:styleId="A7B228F912434FBE9917FF6DD12F7B3C">
    <w:name w:val="A7B228F912434FBE9917FF6DD12F7B3C"/>
    <w:rsid w:val="008525FC"/>
  </w:style>
  <w:style w:type="paragraph" w:customStyle="1" w:styleId="A58C2C1D5B864F28810278CF24984E15">
    <w:name w:val="A58C2C1D5B864F28810278CF24984E15"/>
    <w:rsid w:val="008525FC"/>
  </w:style>
  <w:style w:type="paragraph" w:customStyle="1" w:styleId="141EE2B21B9F4145AE9CF370F02CE56F">
    <w:name w:val="141EE2B21B9F4145AE9CF370F02CE56F"/>
    <w:rsid w:val="008525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BC67C-B039-4F1A-B111-546D10EE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748</Words>
  <Characters>5165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Dr. Domokos Diána</cp:lastModifiedBy>
  <cp:revision>34</cp:revision>
  <cp:lastPrinted>2015-06-19T08:32:00Z</cp:lastPrinted>
  <dcterms:created xsi:type="dcterms:W3CDTF">2022-09-21T10:19:00Z</dcterms:created>
  <dcterms:modified xsi:type="dcterms:W3CDTF">2024-10-16T07:13:00Z</dcterms:modified>
</cp:coreProperties>
</file>