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48F" w:rsidRDefault="003D348F" w:rsidP="003D348F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3D348F" w:rsidRDefault="003D348F" w:rsidP="003D348F"/>
    <w:p w:rsidR="003D348F" w:rsidRDefault="003D348F" w:rsidP="003D348F"/>
    <w:p w:rsidR="003D348F" w:rsidRDefault="003D348F" w:rsidP="003D348F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1.)</w:t>
      </w:r>
      <w:r>
        <w:rPr>
          <w:rFonts w:ascii="Times New Roman" w:hAnsi="Times New Roman"/>
          <w:b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x-none"/>
        </w:rPr>
        <w:t>Javaslat a az Önkormányzat tulajdonában álló lakások és nem lakás céljára szolgáló helyiségek bérbeadásáról szóló 12/2012. (III.26.) önkormányzati rendelet módosítására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</w:rPr>
        <w:t xml:space="preserve"> Niedermüller Péter polgármester</w:t>
      </w:r>
    </w:p>
    <w:p w:rsidR="003D348F" w:rsidRDefault="003D348F" w:rsidP="003D348F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2.)        </w:t>
      </w:r>
      <w:r>
        <w:rPr>
          <w:rFonts w:ascii="Times New Roman" w:hAnsi="Times New Roman"/>
          <w:sz w:val="24"/>
          <w:szCs w:val="24"/>
          <w:lang w:val="x-none"/>
        </w:rPr>
        <w:t>Javaslat a Budapest Főváros VII. Kerület Erzsébetváros Önkormányzatát megillető tulajdonosi jogok gyakorlása és a tulajdonában álló vagyonnal való gazdálkodás szabályairól szóló 11/2012. (III.26.) önkormányzati rendelet módosítására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</w:rPr>
        <w:t xml:space="preserve"> Niedermüller Péter polgármester</w:t>
      </w:r>
    </w:p>
    <w:p w:rsidR="003D348F" w:rsidRDefault="003D348F" w:rsidP="003D348F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6.)        </w:t>
      </w:r>
      <w:r>
        <w:rPr>
          <w:rFonts w:ascii="Times New Roman" w:hAnsi="Times New Roman"/>
          <w:sz w:val="24"/>
          <w:szCs w:val="24"/>
          <w:lang w:val="x-none"/>
        </w:rPr>
        <w:t>Javaslat Budapest Főváros VII. kerület Erzsébetváros Önkormányzata egyes pénzügyi tárgyú rendeleteinek hatályon kívül helyezésére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</w:rPr>
        <w:t xml:space="preserve"> Tóth László jegyző</w:t>
      </w:r>
    </w:p>
    <w:p w:rsidR="003D348F" w:rsidRDefault="003D348F" w:rsidP="003D348F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8.)        </w:t>
      </w:r>
      <w:r>
        <w:rPr>
          <w:rFonts w:ascii="Times New Roman" w:hAnsi="Times New Roman"/>
          <w:sz w:val="24"/>
          <w:szCs w:val="24"/>
          <w:lang w:val="x-none"/>
        </w:rPr>
        <w:t xml:space="preserve">Javaslat a „Kisdiófa Közösségi kert ökologikus szemléletű fejlesztése” című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városrehabilitációs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projekttel kapcsolatos döntések meghozatalára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</w:rPr>
        <w:t xml:space="preserve"> Niedermüller Péter polgármester</w:t>
      </w:r>
    </w:p>
    <w:p w:rsidR="003D348F" w:rsidRDefault="003D348F" w:rsidP="003D348F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11.)      </w:t>
      </w:r>
      <w:r>
        <w:rPr>
          <w:rFonts w:ascii="Times New Roman" w:hAnsi="Times New Roman"/>
          <w:sz w:val="24"/>
          <w:szCs w:val="24"/>
          <w:lang w:val="x-none"/>
        </w:rPr>
        <w:t>Döntés a Képviselő-testület 746/2021. (XII.15.) határozatának visszavonásáról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</w:rPr>
        <w:t xml:space="preserve"> Niedermüller Péter polgármester</w:t>
      </w:r>
    </w:p>
    <w:p w:rsidR="003D348F" w:rsidRDefault="003D348F" w:rsidP="003D348F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18.)      </w:t>
      </w:r>
      <w:r>
        <w:rPr>
          <w:rFonts w:ascii="Times New Roman" w:hAnsi="Times New Roman"/>
          <w:sz w:val="24"/>
          <w:szCs w:val="24"/>
          <w:lang w:val="x-none"/>
        </w:rPr>
        <w:t>Javaslat az Önkormányzat tulajdonában álló egyes gazdasági társaságok könyvvizsgálóinak megválasztására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</w:rPr>
        <w:t xml:space="preserve"> Rókay Attila Erzsébetvárosi Piacüzemeltetési Kft.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és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Akácfa Udvar Kft. ügyvezetője</w:t>
      </w:r>
    </w:p>
    <w:p w:rsidR="003D348F" w:rsidRDefault="003D348F" w:rsidP="003D348F">
      <w:pPr>
        <w:autoSpaceDE w:val="0"/>
        <w:autoSpaceDN w:val="0"/>
        <w:spacing w:before="240"/>
        <w:ind w:left="7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20.)      </w:t>
      </w:r>
      <w:r>
        <w:rPr>
          <w:rFonts w:ascii="Times New Roman" w:hAnsi="Times New Roman"/>
          <w:sz w:val="24"/>
          <w:szCs w:val="24"/>
          <w:lang w:val="x-none"/>
        </w:rPr>
        <w:t>Tulajdonosi döntés az „Önkormányzati tulajdonú lakóingatlanok rendeltetésszerű lakhatásra való alkalmassá tétele” tárgyú bonyolítói szerződés módosításáról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>
        <w:rPr>
          <w:rFonts w:ascii="Times New Roman" w:hAnsi="Times New Roman"/>
          <w:i/>
          <w:iCs/>
          <w:sz w:val="24"/>
          <w:szCs w:val="24"/>
        </w:rPr>
        <w:t xml:space="preserve"> dr. Halmai Gyula EVIN 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. vezérigazgatója</w:t>
      </w:r>
    </w:p>
    <w:p w:rsidR="003D348F" w:rsidRDefault="003D348F" w:rsidP="003D348F">
      <w:pPr>
        <w:rPr>
          <w:rFonts w:cs="Calibri"/>
        </w:rPr>
      </w:pPr>
    </w:p>
    <w:p w:rsidR="003D348F" w:rsidRDefault="003D348F" w:rsidP="003D348F">
      <w:pPr>
        <w:widowControl w:val="0"/>
        <w:autoSpaceDE w:val="0"/>
        <w:autoSpaceDN w:val="0"/>
        <w:adjustRightInd w:val="0"/>
        <w:spacing w:before="240"/>
        <w:ind w:left="720" w:hanging="720"/>
        <w:jc w:val="both"/>
      </w:pPr>
    </w:p>
    <w:p w:rsidR="003D348F" w:rsidRDefault="003D348F" w:rsidP="003D348F"/>
    <w:p w:rsidR="003D348F" w:rsidRPr="001F0898" w:rsidRDefault="003D348F" w:rsidP="003D348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724EB">
        <w:rPr>
          <w:rFonts w:ascii="Times New Roman" w:hAnsi="Times New Roman"/>
          <w:sz w:val="24"/>
          <w:szCs w:val="24"/>
        </w:rPr>
        <w:t xml:space="preserve">A fenti sorszámú </w:t>
      </w:r>
      <w:proofErr w:type="spellStart"/>
      <w:r w:rsidRPr="002724EB">
        <w:rPr>
          <w:rFonts w:ascii="Times New Roman" w:hAnsi="Times New Roman"/>
          <w:sz w:val="24"/>
          <w:szCs w:val="24"/>
        </w:rPr>
        <w:t>Kép</w:t>
      </w:r>
      <w:r>
        <w:rPr>
          <w:rFonts w:ascii="Times New Roman" w:hAnsi="Times New Roman"/>
          <w:sz w:val="24"/>
          <w:szCs w:val="24"/>
        </w:rPr>
        <w:t>viselő-Testületi</w:t>
      </w:r>
      <w:proofErr w:type="spellEnd"/>
      <w:r>
        <w:rPr>
          <w:rFonts w:ascii="Times New Roman" w:hAnsi="Times New Roman"/>
          <w:sz w:val="24"/>
          <w:szCs w:val="24"/>
        </w:rPr>
        <w:t xml:space="preserve"> előterjesztés</w:t>
      </w:r>
      <w:r w:rsidRPr="002724EB">
        <w:rPr>
          <w:rFonts w:ascii="Times New Roman" w:hAnsi="Times New Roman"/>
          <w:sz w:val="24"/>
          <w:szCs w:val="24"/>
        </w:rPr>
        <w:t xml:space="preserve"> tekintetében a Pénzügyi és Kerületfejlesztési Bizottságnak véleményezési joga van oly módon, hogy azokat a </w:t>
      </w:r>
      <w:proofErr w:type="spellStart"/>
      <w:r w:rsidRPr="002724EB">
        <w:rPr>
          <w:rFonts w:ascii="Times New Roman" w:hAnsi="Times New Roman"/>
          <w:sz w:val="24"/>
          <w:szCs w:val="24"/>
        </w:rPr>
        <w:t>Képviselő-Testület</w:t>
      </w:r>
      <w:proofErr w:type="spellEnd"/>
      <w:r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3D348F" w:rsidRDefault="003D348F" w:rsidP="003D348F">
      <w:pPr>
        <w:rPr>
          <w:rFonts w:ascii="Times New Roman" w:hAnsi="Times New Roman"/>
          <w:sz w:val="24"/>
          <w:szCs w:val="24"/>
        </w:rPr>
      </w:pPr>
    </w:p>
    <w:p w:rsidR="003D348F" w:rsidRDefault="003D348F" w:rsidP="003D348F">
      <w:pPr>
        <w:rPr>
          <w:rFonts w:ascii="Times New Roman" w:hAnsi="Times New Roman"/>
          <w:sz w:val="24"/>
          <w:szCs w:val="24"/>
        </w:rPr>
      </w:pPr>
    </w:p>
    <w:p w:rsidR="003D348F" w:rsidRDefault="003D348F" w:rsidP="003D348F">
      <w:pPr>
        <w:rPr>
          <w:rFonts w:ascii="Times New Roman" w:hAnsi="Times New Roman"/>
          <w:sz w:val="24"/>
          <w:szCs w:val="24"/>
        </w:rPr>
      </w:pPr>
    </w:p>
    <w:p w:rsidR="003D348F" w:rsidRPr="00FC15EE" w:rsidRDefault="003D348F" w:rsidP="003D348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2022. </w:t>
      </w:r>
      <w:r>
        <w:rPr>
          <w:rFonts w:ascii="Times New Roman" w:hAnsi="Times New Roman"/>
          <w:sz w:val="24"/>
          <w:szCs w:val="24"/>
        </w:rPr>
        <w:t>június 0</w:t>
      </w:r>
      <w:r>
        <w:rPr>
          <w:rFonts w:ascii="Times New Roman" w:hAnsi="Times New Roman"/>
          <w:sz w:val="24"/>
          <w:szCs w:val="24"/>
        </w:rPr>
        <w:t>9.</w:t>
      </w:r>
    </w:p>
    <w:p w:rsidR="003D348F" w:rsidRDefault="003D348F" w:rsidP="003D348F"/>
    <w:p w:rsidR="00DD5732" w:rsidRDefault="00DD5732"/>
    <w:sectPr w:rsidR="00DD57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sDel="0" w:formatting="0"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8F"/>
    <w:rsid w:val="003D348F"/>
    <w:rsid w:val="00DD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6F50C-B7E6-4393-8EDA-3F33F2340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D348F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6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1</cp:revision>
  <dcterms:created xsi:type="dcterms:W3CDTF">2022-06-09T06:45:00Z</dcterms:created>
  <dcterms:modified xsi:type="dcterms:W3CDTF">2022-06-09T06:45:00Z</dcterms:modified>
</cp:coreProperties>
</file>