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D56EB" w14:paraId="160FFCE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6D5DBA" w14:textId="77777777" w:rsidR="00CC0CD0" w:rsidRPr="005B03DE" w:rsidRDefault="001B384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5B18389" w14:textId="77777777" w:rsidR="00CC0CD0" w:rsidRPr="005B03DE" w:rsidRDefault="00B3060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B3842" w:rsidRPr="009A4B31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1B3842" w:rsidRPr="009A4B31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0302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B3842" w:rsidRPr="009A4B3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14:paraId="7E6522F8" w14:textId="77777777" w:rsidR="00CC0CD0" w:rsidRPr="005B03DE" w:rsidRDefault="001B38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8FB7F21" w14:textId="77777777" w:rsidR="00CC0CD0" w:rsidRPr="005B03DE" w:rsidRDefault="001B384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3348D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ABDD6" w14:textId="77777777" w:rsidR="00CC0CD0" w:rsidRPr="005B03DE" w:rsidRDefault="001B384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161166E1" w14:textId="77777777" w:rsidR="00EE791E" w:rsidRDefault="00B306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1B3842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34A478B1" w14:textId="77777777" w:rsidR="00CC0CD0" w:rsidRPr="005B03DE" w:rsidRDefault="00B3060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24B6E58F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17916ED3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41556041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5A8205" w14:textId="77777777" w:rsidR="00CC0CD0" w:rsidRPr="005B03DE" w:rsidRDefault="001B38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23ABC94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614D89" w14:textId="77777777" w:rsidR="00D57C26" w:rsidRPr="00CB415E" w:rsidRDefault="001B38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14:paraId="49E85D75" w14:textId="77777777" w:rsidR="00CC0CD0" w:rsidRPr="00EE2CF1" w:rsidRDefault="001B384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14:paraId="72561F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00953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68C86D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DE407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819FA2" w14:textId="018EA12B" w:rsidR="00CC0CD0" w:rsidRPr="00B74DD8" w:rsidRDefault="001B384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„Fővárosi Szociális Közalapítvány – Fővárosi Szo</w:t>
          </w:r>
          <w:r w:rsidR="00257C24">
            <w:rPr>
              <w:rFonts w:ascii="Times New Roman" w:hAnsi="Times New Roman"/>
              <w:sz w:val="24"/>
            </w:rPr>
            <w:t>lidaritási</w:t>
          </w:r>
          <w:r>
            <w:rPr>
              <w:rFonts w:ascii="Times New Roman" w:hAnsi="Times New Roman"/>
              <w:sz w:val="24"/>
            </w:rPr>
            <w:t xml:space="preserve"> Alap 2022” című FSZA 2022 hivatkozási számú pályázaton való indulásról</w:t>
          </w:r>
        </w:sdtContent>
      </w:sdt>
    </w:p>
    <w:p w14:paraId="46D5E171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63692DB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6AC9720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62E8FF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562C22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BE7E4AD" w14:textId="77777777" w:rsidR="00CC0CD0" w:rsidRPr="005B03DE" w:rsidRDefault="001B38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A3C8FE6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69363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5260CF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58A3D8" w14:textId="77777777" w:rsidR="00CC0CD0" w:rsidRPr="005B03DE" w:rsidRDefault="001B38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11924341" w14:textId="77777777" w:rsidR="00CC0CD0" w:rsidRPr="005B03DE" w:rsidRDefault="001B384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332AC76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310D3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D3E8EA" w14:textId="77777777" w:rsidR="00257C24" w:rsidRDefault="00257C24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39B4A3A" w14:textId="77777777" w:rsidR="00CC0CD0" w:rsidRPr="005B03DE" w:rsidRDefault="001B384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77B583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F49C0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11EAF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70EC43" w14:textId="77777777" w:rsidR="00CC0CD0" w:rsidRPr="005B03DE" w:rsidRDefault="001B38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3924A5F3" w14:textId="77777777" w:rsidR="00CC0CD0" w:rsidRPr="005B03DE" w:rsidRDefault="001B384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4DFF2C6D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582092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E66C1D" w14:textId="77777777" w:rsidR="00257C24" w:rsidRPr="005B03DE" w:rsidRDefault="00257C2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E5DAA" w14:textId="77777777" w:rsidR="00C477CD" w:rsidRPr="004B5C39" w:rsidRDefault="001B3842" w:rsidP="004B5C3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B5C39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B5C39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441231" w:rsidRPr="004B5C3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4972B98C" w14:textId="4D3809C0" w:rsidR="0001036B" w:rsidRPr="00650D3E" w:rsidRDefault="001B3842" w:rsidP="009A4B3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B5C3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4B5C39">
        <w:rPr>
          <w:rFonts w:ascii="Times New Roman" w:hAnsi="Times New Roman"/>
          <w:b/>
          <w:bCs/>
          <w:sz w:val="24"/>
          <w:szCs w:val="24"/>
          <w:lang w:val="x-none"/>
        </w:rPr>
        <w:t xml:space="preserve"> elfogadásához egyszerű szavazattöbbség szükséges</w:t>
      </w:r>
      <w:r w:rsidR="00257C24">
        <w:rPr>
          <w:rFonts w:ascii="Times New Roman" w:hAnsi="Times New Roman"/>
          <w:b/>
          <w:bCs/>
          <w:sz w:val="24"/>
          <w:szCs w:val="24"/>
        </w:rPr>
        <w:t>.</w:t>
      </w:r>
    </w:p>
    <w:p w14:paraId="0E2CEB16" w14:textId="77777777" w:rsidR="009A4B31" w:rsidRPr="00650D3E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14:paraId="6C435360" w14:textId="77777777" w:rsidR="009A4B31" w:rsidRPr="00814E73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E28667" w14:textId="77777777" w:rsidR="009A4B31" w:rsidRDefault="009A4B31" w:rsidP="009A4B31">
      <w:pPr>
        <w:ind w:right="-4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Fővárosi Szociális Közalapítvány meghirdette az FSZA </w:t>
      </w:r>
      <w:r w:rsidRPr="00EB7056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-</w:t>
      </w:r>
      <w:r w:rsidRPr="00EB70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Fővárosi Szolidaritási Alap</w:t>
      </w:r>
      <w:r w:rsidRPr="00EB7056">
        <w:rPr>
          <w:rFonts w:ascii="Times New Roman" w:hAnsi="Times New Roman"/>
          <w:sz w:val="24"/>
          <w:szCs w:val="24"/>
        </w:rPr>
        <w:t xml:space="preserve"> 2022</w:t>
      </w:r>
      <w:r>
        <w:rPr>
          <w:rFonts w:ascii="Times New Roman" w:hAnsi="Times New Roman"/>
          <w:sz w:val="24"/>
          <w:szCs w:val="24"/>
        </w:rPr>
        <w:t xml:space="preserve"> pályázatát. A pályázat keretein belül az alábbi célokhoz </w:t>
      </w:r>
      <w:proofErr w:type="spellStart"/>
      <w:r>
        <w:rPr>
          <w:rFonts w:ascii="Times New Roman" w:hAnsi="Times New Roman"/>
          <w:sz w:val="24"/>
          <w:szCs w:val="24"/>
        </w:rPr>
        <w:t>kapcsólódó</w:t>
      </w:r>
      <w:proofErr w:type="spellEnd"/>
      <w:r>
        <w:rPr>
          <w:rFonts w:ascii="Times New Roman" w:hAnsi="Times New Roman"/>
          <w:sz w:val="24"/>
          <w:szCs w:val="24"/>
        </w:rPr>
        <w:t>, azt előmozdító projekttel lehet pályázni:</w:t>
      </w:r>
    </w:p>
    <w:p w14:paraId="264B196D" w14:textId="77777777" w:rsidR="009A4B31" w:rsidRPr="00123C25" w:rsidRDefault="009A4B31" w:rsidP="009A4B31">
      <w:pPr>
        <w:pStyle w:val="Listaszerbekezds"/>
        <w:widowControl w:val="0"/>
        <w:numPr>
          <w:ilvl w:val="0"/>
          <w:numId w:val="21"/>
        </w:numPr>
        <w:tabs>
          <w:tab w:val="left" w:pos="1531"/>
        </w:tabs>
        <w:autoSpaceDE w:val="0"/>
        <w:autoSpaceDN w:val="0"/>
        <w:spacing w:before="123" w:after="0"/>
        <w:jc w:val="both"/>
        <w:rPr>
          <w:rFonts w:ascii="Times New Roman" w:hAnsi="Times New Roman"/>
          <w:sz w:val="24"/>
          <w:szCs w:val="24"/>
        </w:rPr>
      </w:pPr>
      <w:r w:rsidRPr="00123C25">
        <w:rPr>
          <w:rFonts w:ascii="Times New Roman" w:hAnsi="Times New Roman"/>
          <w:sz w:val="24"/>
          <w:szCs w:val="24"/>
        </w:rPr>
        <w:t>Lakhatási válsághelyzetek kezelése</w:t>
      </w:r>
    </w:p>
    <w:p w14:paraId="2A1B35C1" w14:textId="77777777" w:rsidR="009A4B31" w:rsidRPr="00123C25" w:rsidRDefault="009A4B31" w:rsidP="009A4B31">
      <w:pPr>
        <w:pStyle w:val="Listaszerbekezds"/>
        <w:widowControl w:val="0"/>
        <w:numPr>
          <w:ilvl w:val="0"/>
          <w:numId w:val="21"/>
        </w:numPr>
        <w:tabs>
          <w:tab w:val="left" w:pos="1531"/>
        </w:tabs>
        <w:autoSpaceDE w:val="0"/>
        <w:autoSpaceDN w:val="0"/>
        <w:spacing w:before="123" w:after="0"/>
        <w:jc w:val="both"/>
        <w:rPr>
          <w:rFonts w:ascii="Times New Roman" w:hAnsi="Times New Roman"/>
          <w:sz w:val="24"/>
          <w:szCs w:val="24"/>
        </w:rPr>
      </w:pPr>
      <w:r w:rsidRPr="00123C25">
        <w:rPr>
          <w:rFonts w:ascii="Times New Roman" w:hAnsi="Times New Roman"/>
          <w:sz w:val="24"/>
          <w:szCs w:val="24"/>
        </w:rPr>
        <w:t>Akadálymentesítés</w:t>
      </w:r>
    </w:p>
    <w:p w14:paraId="70E9E7B4" w14:textId="77777777" w:rsidR="009A4B31" w:rsidRPr="00123C25" w:rsidRDefault="009A4B31" w:rsidP="009A4B31">
      <w:pPr>
        <w:pStyle w:val="Listaszerbekezds"/>
        <w:widowControl w:val="0"/>
        <w:numPr>
          <w:ilvl w:val="0"/>
          <w:numId w:val="21"/>
        </w:numPr>
        <w:tabs>
          <w:tab w:val="left" w:pos="1531"/>
        </w:tabs>
        <w:autoSpaceDE w:val="0"/>
        <w:autoSpaceDN w:val="0"/>
        <w:spacing w:before="123" w:after="0"/>
        <w:jc w:val="both"/>
        <w:rPr>
          <w:rFonts w:ascii="Times New Roman" w:hAnsi="Times New Roman"/>
          <w:sz w:val="24"/>
          <w:szCs w:val="24"/>
        </w:rPr>
      </w:pPr>
      <w:r w:rsidRPr="00123C25">
        <w:rPr>
          <w:rFonts w:ascii="Times New Roman" w:hAnsi="Times New Roman"/>
          <w:sz w:val="24"/>
          <w:szCs w:val="24"/>
        </w:rPr>
        <w:t>Párkapcsolati és családon belüli erőszak megelőzése, az áldozatok védelme és támogatása</w:t>
      </w:r>
    </w:p>
    <w:p w14:paraId="586AE63D" w14:textId="77777777" w:rsidR="009A4B31" w:rsidRPr="00123C25" w:rsidRDefault="009A4B31" w:rsidP="009A4B31">
      <w:pPr>
        <w:pStyle w:val="Listaszerbekezds"/>
        <w:widowControl w:val="0"/>
        <w:numPr>
          <w:ilvl w:val="0"/>
          <w:numId w:val="21"/>
        </w:numPr>
        <w:tabs>
          <w:tab w:val="left" w:pos="1531"/>
        </w:tabs>
        <w:autoSpaceDE w:val="0"/>
        <w:autoSpaceDN w:val="0"/>
        <w:spacing w:before="123" w:after="0"/>
        <w:jc w:val="both"/>
        <w:rPr>
          <w:rFonts w:ascii="Times New Roman" w:hAnsi="Times New Roman"/>
          <w:sz w:val="24"/>
          <w:szCs w:val="24"/>
        </w:rPr>
      </w:pPr>
      <w:r w:rsidRPr="00123C25">
        <w:rPr>
          <w:rFonts w:ascii="Times New Roman" w:hAnsi="Times New Roman"/>
          <w:sz w:val="24"/>
          <w:szCs w:val="24"/>
        </w:rPr>
        <w:t>Közösségi ellátások fejlesztése</w:t>
      </w:r>
    </w:p>
    <w:p w14:paraId="180FAA20" w14:textId="77777777" w:rsidR="009A4B31" w:rsidRPr="000F24FC" w:rsidRDefault="009A4B31" w:rsidP="009A4B31">
      <w:pPr>
        <w:pStyle w:val="Listaszerbekezds"/>
        <w:widowControl w:val="0"/>
        <w:numPr>
          <w:ilvl w:val="0"/>
          <w:numId w:val="21"/>
        </w:numPr>
        <w:tabs>
          <w:tab w:val="left" w:pos="1535"/>
        </w:tabs>
        <w:autoSpaceDE w:val="0"/>
        <w:autoSpaceDN w:val="0"/>
        <w:spacing w:before="123" w:after="0"/>
        <w:jc w:val="both"/>
        <w:rPr>
          <w:rFonts w:ascii="Times New Roman" w:hAnsi="Times New Roman"/>
          <w:sz w:val="24"/>
          <w:szCs w:val="24"/>
        </w:rPr>
      </w:pPr>
      <w:r w:rsidRPr="00123C25">
        <w:rPr>
          <w:rFonts w:ascii="Times New Roman" w:hAnsi="Times New Roman"/>
          <w:sz w:val="24"/>
          <w:szCs w:val="24"/>
        </w:rPr>
        <w:t>Fogyatékos, pszichiátriai vagy szenvedélybeteg személyek részére biztosított támogatott lakhatás szolgáltatás fejlesztése</w:t>
      </w:r>
    </w:p>
    <w:p w14:paraId="2BFE39AF" w14:textId="77777777" w:rsidR="009A4B31" w:rsidRDefault="009A4B31" w:rsidP="009A4B31">
      <w:pPr>
        <w:jc w:val="both"/>
        <w:rPr>
          <w:rFonts w:ascii="Times New Roman" w:hAnsi="Times New Roman"/>
          <w:sz w:val="24"/>
          <w:szCs w:val="24"/>
        </w:rPr>
      </w:pPr>
    </w:p>
    <w:p w14:paraId="52F7C0EB" w14:textId="66D50273" w:rsidR="009A4B31" w:rsidRPr="007C53BB" w:rsidRDefault="00146F03" w:rsidP="009A4B31">
      <w:pPr>
        <w:jc w:val="both"/>
        <w:rPr>
          <w:rFonts w:ascii="Times New Roman" w:hAnsi="Times New Roman"/>
          <w:sz w:val="24"/>
          <w:szCs w:val="24"/>
        </w:rPr>
      </w:pPr>
      <w:r w:rsidRPr="00146F03">
        <w:rPr>
          <w:rFonts w:ascii="Times New Roman" w:hAnsi="Times New Roman"/>
          <w:sz w:val="24"/>
          <w:szCs w:val="24"/>
        </w:rPr>
        <w:t>A felsorolt tevékenységeket - az akadálymentesítés kivételével – Önkormányzatunk és Intézményei már most is biztosítják az erzsébetvárosi lakosok részére</w:t>
      </w:r>
      <w:r>
        <w:rPr>
          <w:rFonts w:ascii="Times New Roman" w:hAnsi="Times New Roman"/>
          <w:sz w:val="24"/>
          <w:szCs w:val="24"/>
        </w:rPr>
        <w:t xml:space="preserve"> </w:t>
      </w:r>
      <w:r w:rsidR="009A4B31" w:rsidRPr="007C53BB">
        <w:rPr>
          <w:rFonts w:ascii="Times New Roman" w:hAnsi="Times New Roman"/>
          <w:sz w:val="24"/>
          <w:szCs w:val="24"/>
        </w:rPr>
        <w:t>(családok átmeneti otthona, támogatott lakhatás), így Erzsébetváros Önkormányzata az akadálymentesítést előmozdító projekttel szándékozik indulni a pályázaton.</w:t>
      </w:r>
    </w:p>
    <w:p w14:paraId="05B0E91E" w14:textId="77777777" w:rsidR="009A4B31" w:rsidRPr="007C53BB" w:rsidRDefault="009A4B31" w:rsidP="009A4B31">
      <w:pPr>
        <w:jc w:val="both"/>
        <w:rPr>
          <w:rFonts w:ascii="Times New Roman" w:hAnsi="Times New Roman"/>
          <w:sz w:val="24"/>
          <w:szCs w:val="24"/>
        </w:rPr>
      </w:pPr>
    </w:p>
    <w:p w14:paraId="6EEBCD08" w14:textId="77777777" w:rsidR="009A4B31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Előzmények</w:t>
      </w:r>
    </w:p>
    <w:p w14:paraId="6725A164" w14:textId="30E99477" w:rsidR="009A4B31" w:rsidRDefault="009A4B31" w:rsidP="009A4B31">
      <w:pPr>
        <w:ind w:right="-428"/>
        <w:jc w:val="both"/>
        <w:rPr>
          <w:rFonts w:ascii="Times New Roman" w:hAnsi="Times New Roman"/>
          <w:sz w:val="24"/>
          <w:szCs w:val="24"/>
        </w:rPr>
      </w:pPr>
      <w:r w:rsidRPr="005C5740">
        <w:rPr>
          <w:rFonts w:ascii="Times New Roman" w:hAnsi="Times New Roman"/>
          <w:sz w:val="24"/>
          <w:szCs w:val="24"/>
        </w:rPr>
        <w:t>A Fővárosi Közgyűlés a</w:t>
      </w:r>
      <w:r w:rsidR="00401765">
        <w:rPr>
          <w:rFonts w:ascii="Times New Roman" w:hAnsi="Times New Roman"/>
          <w:sz w:val="24"/>
          <w:szCs w:val="24"/>
        </w:rPr>
        <w:t>z</w:t>
      </w:r>
      <w:r w:rsidRPr="005C5740">
        <w:rPr>
          <w:rFonts w:ascii="Times New Roman" w:hAnsi="Times New Roman"/>
          <w:sz w:val="24"/>
          <w:szCs w:val="24"/>
        </w:rPr>
        <w:t xml:space="preserve"> 1749/2021</w:t>
      </w:r>
      <w:r>
        <w:rPr>
          <w:rFonts w:ascii="Times New Roman" w:hAnsi="Times New Roman"/>
          <w:sz w:val="24"/>
          <w:szCs w:val="24"/>
        </w:rPr>
        <w:t xml:space="preserve">. (XII.15.) számú </w:t>
      </w:r>
      <w:r w:rsidRPr="005C5740">
        <w:rPr>
          <w:rFonts w:ascii="Times New Roman" w:hAnsi="Times New Roman"/>
          <w:sz w:val="24"/>
          <w:szCs w:val="24"/>
        </w:rPr>
        <w:t>határozattal döntött a Fővárosi Szolidaritási Alap létrehozásáról, és az 596/2022</w:t>
      </w:r>
      <w:r>
        <w:rPr>
          <w:rFonts w:ascii="Times New Roman" w:hAnsi="Times New Roman"/>
          <w:sz w:val="24"/>
          <w:szCs w:val="24"/>
        </w:rPr>
        <w:t xml:space="preserve">. (VI.29.) számú </w:t>
      </w:r>
      <w:r w:rsidRPr="005C5740">
        <w:rPr>
          <w:rFonts w:ascii="Times New Roman" w:hAnsi="Times New Roman"/>
          <w:sz w:val="24"/>
          <w:szCs w:val="24"/>
        </w:rPr>
        <w:t>határozattal megállapította a Szolidaritási Alap terhére nyújtható forrást, a támogatás alapelveit, a támogatás célját és alapvető szabályait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C5740">
        <w:rPr>
          <w:rFonts w:ascii="Times New Roman" w:hAnsi="Times New Roman"/>
          <w:sz w:val="24"/>
          <w:szCs w:val="24"/>
        </w:rPr>
        <w:t>A pályázat forrását Budapest Főváros Önkormányzata biztosítja.</w:t>
      </w:r>
    </w:p>
    <w:p w14:paraId="29AD7257" w14:textId="77777777" w:rsidR="009A4B31" w:rsidRDefault="009A4B31" w:rsidP="009A4B31">
      <w:pPr>
        <w:ind w:right="-428"/>
        <w:jc w:val="both"/>
        <w:rPr>
          <w:rFonts w:ascii="Times New Roman" w:hAnsi="Times New Roman"/>
          <w:sz w:val="24"/>
          <w:szCs w:val="24"/>
        </w:rPr>
      </w:pPr>
      <w:r w:rsidRPr="00423C3C">
        <w:rPr>
          <w:rFonts w:ascii="Times New Roman" w:hAnsi="Times New Roman"/>
          <w:sz w:val="24"/>
          <w:szCs w:val="24"/>
        </w:rPr>
        <w:t>A speciális igényű emberek (kerekesszéket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használók, mozgássérültek, babakocsisok, idősek,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 xml:space="preserve">mozgásukban korlátozottak, vakok, </w:t>
      </w:r>
      <w:proofErr w:type="spellStart"/>
      <w:r w:rsidRPr="00423C3C">
        <w:rPr>
          <w:rFonts w:ascii="Times New Roman" w:hAnsi="Times New Roman"/>
          <w:sz w:val="24"/>
          <w:szCs w:val="24"/>
        </w:rPr>
        <w:t>gyengénlátók</w:t>
      </w:r>
      <w:proofErr w:type="spellEnd"/>
      <w:r w:rsidRPr="00423C3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nagyothallók, siketek, kognitív zavarral élők)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társadalom 15%-át teszik ki, ez Magyarországon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másfél millió állampolgárt jelent. Az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akadálymentesség nem csupán az előbbi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csoportok számára fontos: minden olyan ember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érintetté válhat, aki átmenetileg vagy tartósan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valamely képességében akadályozva van. Lehet szó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baleset okozta átmeneti mozgásképesség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változásról, de akár időskori mozgás, hallás és látás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>nehézségeiről is. Nekik és közösségüknek,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3C3C">
        <w:rPr>
          <w:rFonts w:ascii="Times New Roman" w:hAnsi="Times New Roman"/>
          <w:sz w:val="24"/>
          <w:szCs w:val="24"/>
        </w:rPr>
        <w:t xml:space="preserve">családjuknak mind segít az </w:t>
      </w:r>
      <w:r>
        <w:rPr>
          <w:rFonts w:ascii="Times New Roman" w:hAnsi="Times New Roman"/>
          <w:sz w:val="24"/>
          <w:szCs w:val="24"/>
        </w:rPr>
        <w:t>akadálymentesség.</w:t>
      </w:r>
    </w:p>
    <w:p w14:paraId="7E08347D" w14:textId="77777777" w:rsidR="009A4B31" w:rsidRPr="00081E48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</w:rPr>
        <w:t>A projekt céljai</w:t>
      </w:r>
    </w:p>
    <w:p w14:paraId="1BD2AB27" w14:textId="77777777" w:rsidR="009A4B31" w:rsidRDefault="009A4B31" w:rsidP="009A4B31">
      <w:pPr>
        <w:jc w:val="both"/>
        <w:rPr>
          <w:rFonts w:ascii="Times New Roman" w:hAnsi="Times New Roman"/>
          <w:sz w:val="24"/>
          <w:szCs w:val="24"/>
        </w:rPr>
      </w:pPr>
      <w:r w:rsidRPr="00BF0CC0">
        <w:rPr>
          <w:rFonts w:ascii="Times New Roman" w:hAnsi="Times New Roman"/>
          <w:sz w:val="24"/>
          <w:szCs w:val="24"/>
        </w:rPr>
        <w:t>Egyenlő esélyű lakhatási hozzáférést kívánunk biztosítani Erzsébetvárosban a fővárosi fogyatékkal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0CC0">
        <w:rPr>
          <w:rFonts w:ascii="Times New Roman" w:hAnsi="Times New Roman"/>
          <w:sz w:val="24"/>
          <w:szCs w:val="24"/>
        </w:rPr>
        <w:t>élők számára. A komplex</w:t>
      </w:r>
      <w:r>
        <w:rPr>
          <w:rFonts w:ascii="Times New Roman" w:hAnsi="Times New Roman"/>
          <w:sz w:val="24"/>
          <w:szCs w:val="24"/>
        </w:rPr>
        <w:t xml:space="preserve"> akadálymentesítés elve alapján</w:t>
      </w:r>
      <w:r w:rsidRPr="00BF0CC0">
        <w:rPr>
          <w:rFonts w:ascii="Times New Roman" w:hAnsi="Times New Roman"/>
          <w:sz w:val="24"/>
          <w:szCs w:val="24"/>
        </w:rPr>
        <w:t xml:space="preserve"> kiemelt figyelmet szeretnénk fordítani mind a környezeti, fizikai akadálymentesítés megcélzására, valamint a </w:t>
      </w:r>
      <w:proofErr w:type="spellStart"/>
      <w:r w:rsidRPr="00BF0CC0">
        <w:rPr>
          <w:rFonts w:ascii="Times New Roman" w:hAnsi="Times New Roman"/>
          <w:sz w:val="24"/>
          <w:szCs w:val="24"/>
        </w:rPr>
        <w:t>Bischitz</w:t>
      </w:r>
      <w:proofErr w:type="spellEnd"/>
      <w:r w:rsidRPr="00BF0CC0">
        <w:rPr>
          <w:rFonts w:ascii="Times New Roman" w:hAnsi="Times New Roman"/>
          <w:sz w:val="24"/>
          <w:szCs w:val="24"/>
        </w:rPr>
        <w:t xml:space="preserve"> Johanna Integrált Humán Szolgáltató Központ integrált szolgáltatásaival, a mentális, munkaerőpiaci, adósságkezelési segítség nyújtásra is. </w:t>
      </w:r>
    </w:p>
    <w:p w14:paraId="7BFCC7DD" w14:textId="77777777" w:rsidR="009A4B31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B8C5B2D" w14:textId="77777777" w:rsidR="009A4B31" w:rsidRPr="00877A9D" w:rsidRDefault="009A4B31" w:rsidP="009A4B31">
      <w:pPr>
        <w:jc w:val="both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</w:rPr>
        <w:t>Partnerség</w:t>
      </w:r>
    </w:p>
    <w:p w14:paraId="4292AAC9" w14:textId="77777777" w:rsidR="009A4B31" w:rsidRDefault="009A4B31" w:rsidP="009A4B31">
      <w:pPr>
        <w:jc w:val="both"/>
        <w:rPr>
          <w:rFonts w:ascii="Times New Roman" w:hAnsi="Times New Roman"/>
          <w:sz w:val="24"/>
          <w:szCs w:val="24"/>
        </w:rPr>
      </w:pPr>
      <w:r w:rsidRPr="00EB7056">
        <w:rPr>
          <w:rFonts w:ascii="Times New Roman" w:hAnsi="Times New Roman"/>
          <w:sz w:val="24"/>
          <w:szCs w:val="24"/>
        </w:rPr>
        <w:t xml:space="preserve">A projekt vezetője Erzsébetváros Önkormányzata. A projekt szakmai tartalmát a </w:t>
      </w: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Humán Szolgáltató Központ biztosítja és a műszaki, illetve kivitelezési munkákat az 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végzi.</w:t>
      </w:r>
    </w:p>
    <w:p w14:paraId="0FAEA7E8" w14:textId="77777777" w:rsidR="009A4B31" w:rsidRDefault="009A4B31" w:rsidP="009A4B3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pályázati anyagot, szakmai beszámolót és a pénzügyi elszámolást az EVIN Erzsébetvárosi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készíti el a </w:t>
      </w:r>
      <w:proofErr w:type="spellStart"/>
      <w:r>
        <w:rPr>
          <w:rFonts w:ascii="Times New Roman" w:hAnsi="Times New Roman"/>
          <w:sz w:val="24"/>
          <w:szCs w:val="24"/>
        </w:rPr>
        <w:t>Bischitz</w:t>
      </w:r>
      <w:proofErr w:type="spellEnd"/>
      <w:r>
        <w:rPr>
          <w:rFonts w:ascii="Times New Roman" w:hAnsi="Times New Roman"/>
          <w:sz w:val="24"/>
          <w:szCs w:val="24"/>
        </w:rPr>
        <w:t xml:space="preserve"> Johanna Humán Szolgáltató Központ szakmai támogatásával.</w:t>
      </w:r>
    </w:p>
    <w:p w14:paraId="3A6C1C50" w14:textId="77777777" w:rsidR="009A4B31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</w:rPr>
        <w:t>Ütemezési terv</w:t>
      </w:r>
    </w:p>
    <w:p w14:paraId="60870945" w14:textId="77777777" w:rsidR="009A4B31" w:rsidRPr="00832E46" w:rsidRDefault="009A4B31" w:rsidP="009A4B31">
      <w:pPr>
        <w:jc w:val="both"/>
        <w:rPr>
          <w:rFonts w:ascii="Times New Roman" w:hAnsi="Times New Roman"/>
          <w:bCs/>
          <w:sz w:val="24"/>
          <w:szCs w:val="24"/>
        </w:rPr>
      </w:pPr>
      <w:r w:rsidRPr="00832E46">
        <w:rPr>
          <w:rFonts w:ascii="Times New Roman" w:hAnsi="Times New Roman"/>
          <w:bCs/>
          <w:sz w:val="24"/>
          <w:szCs w:val="24"/>
        </w:rPr>
        <w:t xml:space="preserve">A pályázat benyújtásának határideje: </w:t>
      </w:r>
      <w:r>
        <w:rPr>
          <w:rFonts w:ascii="Times New Roman" w:hAnsi="Times New Roman"/>
          <w:bCs/>
          <w:sz w:val="24"/>
          <w:szCs w:val="24"/>
        </w:rPr>
        <w:t>2023. február 28.</w:t>
      </w:r>
    </w:p>
    <w:p w14:paraId="377B7E99" w14:textId="77777777" w:rsidR="009A4B31" w:rsidRPr="00EB7056" w:rsidRDefault="009A4B31" w:rsidP="009A4B31">
      <w:pPr>
        <w:rPr>
          <w:rFonts w:ascii="Times New Roman" w:hAnsi="Times New Roman"/>
          <w:sz w:val="24"/>
          <w:szCs w:val="24"/>
        </w:rPr>
      </w:pPr>
      <w:r w:rsidRPr="00EB7056">
        <w:rPr>
          <w:rFonts w:ascii="Times New Roman" w:hAnsi="Times New Roman"/>
          <w:sz w:val="24"/>
          <w:szCs w:val="24"/>
        </w:rPr>
        <w:t xml:space="preserve">A projekt tervezett időtartama: </w:t>
      </w:r>
      <w:r>
        <w:rPr>
          <w:rFonts w:ascii="Times New Roman" w:hAnsi="Times New Roman"/>
          <w:sz w:val="24"/>
          <w:szCs w:val="24"/>
        </w:rPr>
        <w:t>2023. április 1. – 2024. március 31. (12 hónap)</w:t>
      </w:r>
    </w:p>
    <w:p w14:paraId="17B487F4" w14:textId="77777777" w:rsidR="009A4B31" w:rsidRPr="0079512A" w:rsidRDefault="009A4B31" w:rsidP="009A4B31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9512A">
        <w:rPr>
          <w:rFonts w:ascii="Times New Roman" w:hAnsi="Times New Roman"/>
          <w:sz w:val="24"/>
          <w:szCs w:val="24"/>
        </w:rPr>
        <w:t xml:space="preserve">Előkészítő akciók (szükség szerint </w:t>
      </w:r>
      <w:r>
        <w:rPr>
          <w:rFonts w:ascii="Times New Roman" w:hAnsi="Times New Roman"/>
          <w:sz w:val="24"/>
          <w:szCs w:val="24"/>
        </w:rPr>
        <w:t xml:space="preserve">beszerzés, </w:t>
      </w:r>
      <w:r w:rsidRPr="0079512A">
        <w:rPr>
          <w:rFonts w:ascii="Times New Roman" w:hAnsi="Times New Roman"/>
          <w:sz w:val="24"/>
          <w:szCs w:val="24"/>
        </w:rPr>
        <w:t xml:space="preserve">közbeszerzés, engedélyek stb.): </w:t>
      </w:r>
      <w:r>
        <w:rPr>
          <w:rFonts w:ascii="Times New Roman" w:hAnsi="Times New Roman"/>
          <w:sz w:val="24"/>
          <w:szCs w:val="24"/>
        </w:rPr>
        <w:t>1-3</w:t>
      </w:r>
      <w:r w:rsidRPr="0079512A">
        <w:rPr>
          <w:rFonts w:ascii="Times New Roman" w:hAnsi="Times New Roman"/>
          <w:sz w:val="24"/>
          <w:szCs w:val="24"/>
        </w:rPr>
        <w:t xml:space="preserve"> hónap </w:t>
      </w:r>
    </w:p>
    <w:p w14:paraId="03D0635A" w14:textId="77777777" w:rsidR="009A4B31" w:rsidRPr="0079512A" w:rsidRDefault="009A4B31" w:rsidP="009A4B31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79512A">
        <w:rPr>
          <w:rFonts w:ascii="Times New Roman" w:hAnsi="Times New Roman"/>
          <w:sz w:val="24"/>
          <w:szCs w:val="24"/>
        </w:rPr>
        <w:t xml:space="preserve">A tartalmi projektelemek megvalósítása: </w:t>
      </w:r>
      <w:r>
        <w:rPr>
          <w:rFonts w:ascii="Times New Roman" w:hAnsi="Times New Roman"/>
          <w:sz w:val="24"/>
          <w:szCs w:val="24"/>
        </w:rPr>
        <w:t>6-8 hónap.</w:t>
      </w:r>
    </w:p>
    <w:p w14:paraId="6C8020A6" w14:textId="77777777" w:rsidR="009A4B31" w:rsidRPr="00832E46" w:rsidRDefault="009A4B31" w:rsidP="009A4B31">
      <w:pPr>
        <w:pStyle w:val="Listaszerbekezds"/>
        <w:numPr>
          <w:ilvl w:val="0"/>
          <w:numId w:val="22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EB7056">
        <w:rPr>
          <w:rFonts w:ascii="Times New Roman" w:hAnsi="Times New Roman"/>
          <w:sz w:val="24"/>
          <w:szCs w:val="24"/>
        </w:rPr>
        <w:t xml:space="preserve">Lakossági </w:t>
      </w:r>
      <w:r>
        <w:rPr>
          <w:rFonts w:ascii="Times New Roman" w:hAnsi="Times New Roman"/>
          <w:sz w:val="24"/>
          <w:szCs w:val="24"/>
        </w:rPr>
        <w:t>tájékoztatás</w:t>
      </w:r>
      <w:r w:rsidRPr="00EB7056">
        <w:rPr>
          <w:rFonts w:ascii="Times New Roman" w:hAnsi="Times New Roman"/>
          <w:sz w:val="24"/>
          <w:szCs w:val="24"/>
        </w:rPr>
        <w:t xml:space="preserve">, kommunikáció: folyamatosan. </w:t>
      </w:r>
    </w:p>
    <w:p w14:paraId="0A717FE9" w14:textId="77777777" w:rsidR="009A4B31" w:rsidRDefault="009A4B31" w:rsidP="009A4B31">
      <w:pPr>
        <w:jc w:val="both"/>
        <w:rPr>
          <w:rFonts w:ascii="Times New Roman" w:hAnsi="Times New Roman"/>
          <w:sz w:val="24"/>
          <w:szCs w:val="24"/>
        </w:rPr>
      </w:pPr>
      <w:r w:rsidRPr="00832E46">
        <w:rPr>
          <w:rFonts w:ascii="Times New Roman" w:hAnsi="Times New Roman"/>
          <w:bCs/>
          <w:sz w:val="24"/>
          <w:szCs w:val="24"/>
        </w:rPr>
        <w:t xml:space="preserve">A felhasználás – megvalósult tevékenységhez kapcsolódó, a támogatás terhére elszámolható költségek teljesítése – időszaka: </w:t>
      </w:r>
      <w:r>
        <w:rPr>
          <w:rFonts w:ascii="Times New Roman" w:hAnsi="Times New Roman"/>
          <w:sz w:val="24"/>
          <w:szCs w:val="24"/>
        </w:rPr>
        <w:t>2023. április 1. – 2024. április 17.</w:t>
      </w:r>
    </w:p>
    <w:p w14:paraId="3F44CE02" w14:textId="77777777" w:rsidR="009A4B31" w:rsidRPr="00832E46" w:rsidRDefault="009A4B31" w:rsidP="009A4B31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szakmai beszámoló és pénzügyi elszámolás benyújtásának határideje: 2024. április 30.</w:t>
      </w:r>
    </w:p>
    <w:p w14:paraId="4D9FFDB0" w14:textId="77777777" w:rsidR="009A4B31" w:rsidRPr="00081E48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Költségvetés</w:t>
      </w:r>
    </w:p>
    <w:p w14:paraId="17AE8D23" w14:textId="77777777" w:rsidR="00304E6E" w:rsidRPr="00304E6E" w:rsidRDefault="00304E6E" w:rsidP="00304E6E">
      <w:pPr>
        <w:jc w:val="both"/>
        <w:rPr>
          <w:rFonts w:ascii="Times New Roman" w:hAnsi="Times New Roman"/>
          <w:sz w:val="24"/>
          <w:szCs w:val="24"/>
        </w:rPr>
      </w:pPr>
      <w:r w:rsidRPr="00304E6E">
        <w:rPr>
          <w:rFonts w:ascii="Times New Roman" w:hAnsi="Times New Roman"/>
          <w:sz w:val="24"/>
          <w:szCs w:val="24"/>
        </w:rPr>
        <w:t>A projekt tervezett összköltsége: 80m Ft. A projektet maximum 60%-ban (48m Ft) finanszírozza a Fővárosi Szociális Közalapítvány, a fennmaradó 40% (32m Ft) finanszírozása önerőből történik. A pályázat alapján nyújtott támogatás formája: vissza nem térítendő támogatás.</w:t>
      </w:r>
    </w:p>
    <w:p w14:paraId="1E692EB7" w14:textId="77777777" w:rsidR="00304E6E" w:rsidRPr="00304E6E" w:rsidRDefault="00304E6E" w:rsidP="00304E6E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304E6E">
        <w:rPr>
          <w:rFonts w:ascii="Times New Roman" w:hAnsi="Times New Roman"/>
          <w:color w:val="000000"/>
          <w:sz w:val="24"/>
          <w:szCs w:val="24"/>
        </w:rPr>
        <w:t xml:space="preserve">A pályázati projekt önrészének fedezetét az EVIN Erzsébetvárosi Ingatlangazdálkodási Nonprofit </w:t>
      </w:r>
      <w:proofErr w:type="spellStart"/>
      <w:r w:rsidRPr="00304E6E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304E6E">
        <w:rPr>
          <w:rFonts w:ascii="Times New Roman" w:hAnsi="Times New Roman"/>
          <w:color w:val="000000"/>
          <w:sz w:val="24"/>
          <w:szCs w:val="24"/>
        </w:rPr>
        <w:t xml:space="preserve">. az önkormányzat </w:t>
      </w:r>
      <w:r w:rsidRPr="00304E6E">
        <w:rPr>
          <w:rFonts w:ascii="Times New Roman" w:hAnsi="Times New Roman"/>
          <w:sz w:val="24"/>
          <w:szCs w:val="24"/>
        </w:rPr>
        <w:t>2023. évi költségvetési rendeletének hatályba lépését követően a „6303 Önkormányzati felújítások” címen önkormányzati tulajdonú lakások felújítása előirányzat</w:t>
      </w:r>
      <w:r w:rsidRPr="00304E6E">
        <w:rPr>
          <w:rFonts w:ascii="Times New Roman" w:hAnsi="Times New Roman"/>
          <w:color w:val="000000"/>
          <w:sz w:val="24"/>
          <w:szCs w:val="24"/>
        </w:rPr>
        <w:t xml:space="preserve"> 300m Ft-os kerete biztosítaná.</w:t>
      </w:r>
      <w:r w:rsidRPr="00304E6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349C769D" w14:textId="77777777" w:rsidR="009A4B31" w:rsidRDefault="009A4B31" w:rsidP="009A4B31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</w:rPr>
        <w:t>Elvárt eredmények</w:t>
      </w:r>
    </w:p>
    <w:p w14:paraId="717F2ED7" w14:textId="77777777" w:rsidR="009A4B31" w:rsidRDefault="009A4B31" w:rsidP="009A4B31">
      <w:pPr>
        <w:pStyle w:val="Listaszerbekezds"/>
        <w:numPr>
          <w:ilvl w:val="0"/>
          <w:numId w:val="2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Önkormányzati tulajdonú bérlakások és lakóházak akadálymentesítése az akadálymentesített lakások mozgáskorlátozott és látássérült lakosok számára történő bérbeadása.</w:t>
      </w:r>
    </w:p>
    <w:p w14:paraId="0A2860E4" w14:textId="77777777" w:rsidR="00401765" w:rsidRDefault="00401765" w:rsidP="009A4B3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4A19C7E5" w14:textId="77777777" w:rsidR="00401765" w:rsidRDefault="00401765" w:rsidP="009A4B3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14:paraId="3734D03A" w14:textId="77777777" w:rsidR="009A4B31" w:rsidRPr="00081E48" w:rsidRDefault="009A4B31" w:rsidP="009A4B31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</w:rPr>
        <w:lastRenderedPageBreak/>
        <w:t>Fentiek alapján kérem a Tisztelt Képviselő-testületet az előterjesztés megtárgyalására, és a határozati javaslat elfogadására.</w:t>
      </w:r>
    </w:p>
    <w:p w14:paraId="00250256" w14:textId="77777777" w:rsidR="009A4B31" w:rsidRPr="00081E48" w:rsidRDefault="009A4B31" w:rsidP="009A4B31">
      <w:pPr>
        <w:spacing w:after="160" w:line="259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81E4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14:paraId="51B64406" w14:textId="77777777" w:rsidR="007E1445" w:rsidRDefault="007E1445" w:rsidP="009A4B31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14:paraId="26D758BD" w14:textId="77777777" w:rsidR="009A4B31" w:rsidRPr="005B03DE" w:rsidRDefault="009A4B31" w:rsidP="009A4B31">
      <w:pPr>
        <w:widowControl w:val="0"/>
        <w:autoSpaceDE w:val="0"/>
        <w:spacing w:after="0" w:line="240" w:lineRule="auto"/>
        <w:jc w:val="both"/>
      </w:pPr>
      <w:r w:rsidRPr="00081E4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81E48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…/2023. (II. 15.) határozata </w:t>
      </w:r>
      <w:r w:rsidRPr="005D741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 „Fővárosi Szociális Közalapítvány – Fővárosi Szo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lidaritási</w:t>
      </w:r>
      <w:r w:rsidRPr="005D741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Alap 2022” című FSZA 2022 hivatkozási számú pályázaton való indulásról</w:t>
      </w:r>
    </w:p>
    <w:p w14:paraId="2E7406AE" w14:textId="77777777" w:rsidR="009A4B31" w:rsidRPr="00081E48" w:rsidRDefault="009A4B31" w:rsidP="009A4B31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sz w:val="24"/>
          <w:szCs w:val="24"/>
        </w:rPr>
      </w:pPr>
    </w:p>
    <w:p w14:paraId="34311608" w14:textId="77777777" w:rsidR="009A4B31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81E4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Önkormányzatának Képviselő-testülete úgy dönt, hogy</w:t>
      </w:r>
    </w:p>
    <w:p w14:paraId="5A26FC0F" w14:textId="77777777" w:rsidR="009A4B31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24A0AC69" w14:textId="278842A9" w:rsidR="009A4B31" w:rsidRPr="00EB7056" w:rsidRDefault="009A4B31" w:rsidP="009A4B31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  <w:r w:rsidRPr="00832E46">
        <w:rPr>
          <w:rFonts w:ascii="Times New Roman" w:hAnsi="Times New Roman"/>
          <w:iCs/>
          <w:color w:val="010101"/>
          <w:sz w:val="24"/>
          <w:szCs w:val="24"/>
        </w:rPr>
        <w:t>Budapest Főváros VII. kerület Erzsébetváros Önkormányzata</w:t>
      </w:r>
      <w:r w:rsidR="00401765">
        <w:rPr>
          <w:rFonts w:ascii="Times New Roman" w:hAnsi="Times New Roman"/>
          <w:iCs/>
          <w:color w:val="010101"/>
          <w:sz w:val="24"/>
          <w:szCs w:val="24"/>
        </w:rPr>
        <w:t xml:space="preserve"> </w:t>
      </w:r>
      <w:r w:rsidRPr="00EB7056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z FSZA 2022. számú Fővárosi Szociális Közalapítvány – Fővárosi Szolidaritási Alap </w:t>
      </w:r>
      <w:r w:rsidRPr="00EB7056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>.</w:t>
      </w:r>
      <w:r w:rsidRPr="00EB7056">
        <w:rPr>
          <w:rFonts w:ascii="Times New Roman" w:hAnsi="Times New Roman"/>
          <w:sz w:val="24"/>
          <w:szCs w:val="24"/>
        </w:rPr>
        <w:t xml:space="preserve"> évi pályázatán</w:t>
      </w:r>
      <w:r w:rsidRPr="00EB7056">
        <w:rPr>
          <w:rFonts w:ascii="Times New Roman" w:hAnsi="Times New Roman"/>
          <w:noProof/>
          <w:sz w:val="24"/>
          <w:szCs w:val="24"/>
        </w:rPr>
        <w:t xml:space="preserve"> </w:t>
      </w:r>
      <w:r w:rsidRPr="00EB7056">
        <w:rPr>
          <w:rFonts w:ascii="Times New Roman" w:hAnsi="Times New Roman"/>
          <w:sz w:val="24"/>
          <w:szCs w:val="24"/>
        </w:rPr>
        <w:t xml:space="preserve">indulni </w:t>
      </w:r>
      <w:proofErr w:type="gramStart"/>
      <w:r w:rsidRPr="00EB7056">
        <w:rPr>
          <w:rFonts w:ascii="Times New Roman" w:hAnsi="Times New Roman"/>
          <w:sz w:val="24"/>
          <w:szCs w:val="24"/>
        </w:rPr>
        <w:t>kíván</w:t>
      </w:r>
      <w:proofErr w:type="gramEnd"/>
      <w:r w:rsidRPr="00EB7056">
        <w:rPr>
          <w:rFonts w:ascii="Times New Roman" w:hAnsi="Times New Roman"/>
          <w:sz w:val="24"/>
          <w:szCs w:val="24"/>
        </w:rPr>
        <w:t xml:space="preserve"> és ezzel egyidejűleg fel</w:t>
      </w:r>
      <w:r w:rsidR="00401765">
        <w:rPr>
          <w:rFonts w:ascii="Times New Roman" w:hAnsi="Times New Roman"/>
          <w:sz w:val="24"/>
          <w:szCs w:val="24"/>
        </w:rPr>
        <w:t xml:space="preserve">kéri az EVIN Erzsébetvárosi Nonprofit </w:t>
      </w:r>
      <w:proofErr w:type="spellStart"/>
      <w:r w:rsidR="00401765">
        <w:rPr>
          <w:rFonts w:ascii="Times New Roman" w:hAnsi="Times New Roman"/>
          <w:sz w:val="24"/>
          <w:szCs w:val="24"/>
        </w:rPr>
        <w:t>Zrt</w:t>
      </w:r>
      <w:proofErr w:type="spellEnd"/>
      <w:r w:rsidR="00401765">
        <w:rPr>
          <w:rFonts w:ascii="Times New Roman" w:hAnsi="Times New Roman"/>
          <w:sz w:val="24"/>
          <w:szCs w:val="24"/>
        </w:rPr>
        <w:t xml:space="preserve">.-t </w:t>
      </w:r>
      <w:r w:rsidRPr="00EB7056">
        <w:rPr>
          <w:rFonts w:ascii="Times New Roman" w:hAnsi="Times New Roman"/>
          <w:sz w:val="24"/>
          <w:szCs w:val="24"/>
        </w:rPr>
        <w:t>a pályázat előkészítésére</w:t>
      </w:r>
      <w:r w:rsidR="00414A5A">
        <w:rPr>
          <w:rFonts w:ascii="Times New Roman" w:hAnsi="Times New Roman"/>
          <w:sz w:val="24"/>
          <w:szCs w:val="24"/>
        </w:rPr>
        <w:t xml:space="preserve"> és a projekt lebonyolítására</w:t>
      </w:r>
      <w:r w:rsidRPr="00EB7056">
        <w:rPr>
          <w:rFonts w:ascii="Times New Roman" w:hAnsi="Times New Roman"/>
          <w:sz w:val="24"/>
          <w:szCs w:val="24"/>
        </w:rPr>
        <w:t>.</w:t>
      </w:r>
    </w:p>
    <w:p w14:paraId="4302ED45" w14:textId="77777777" w:rsidR="009A4B31" w:rsidRPr="00081E48" w:rsidRDefault="009A4B31" w:rsidP="009A4B31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7789A832" w14:textId="530A1809" w:rsidR="00304E6E" w:rsidRPr="00304E6E" w:rsidRDefault="00304E6E" w:rsidP="00304E6E">
      <w:pPr>
        <w:numPr>
          <w:ilvl w:val="0"/>
          <w:numId w:val="23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304E6E">
        <w:rPr>
          <w:rFonts w:ascii="Times New Roman" w:hAnsi="Times New Roman"/>
          <w:sz w:val="24"/>
          <w:szCs w:val="24"/>
        </w:rPr>
        <w:t>az 1. pontban meghatározott</w:t>
      </w:r>
      <w:r w:rsidR="001F003E">
        <w:rPr>
          <w:rFonts w:ascii="Times New Roman" w:hAnsi="Times New Roman"/>
          <w:sz w:val="24"/>
          <w:szCs w:val="24"/>
        </w:rPr>
        <w:t xml:space="preserve"> pályázat</w:t>
      </w:r>
      <w:r w:rsidRPr="00304E6E">
        <w:rPr>
          <w:rFonts w:ascii="Times New Roman" w:hAnsi="Times New Roman"/>
          <w:sz w:val="24"/>
          <w:szCs w:val="24"/>
        </w:rPr>
        <w:t xml:space="preserve"> önrészeként az </w:t>
      </w:r>
      <w:r w:rsidR="001F003E">
        <w:rPr>
          <w:rFonts w:ascii="Times New Roman" w:hAnsi="Times New Roman"/>
          <w:sz w:val="24"/>
          <w:szCs w:val="24"/>
        </w:rPr>
        <w:t>Ö</w:t>
      </w:r>
      <w:r w:rsidRPr="00304E6E">
        <w:rPr>
          <w:rFonts w:ascii="Times New Roman" w:hAnsi="Times New Roman"/>
          <w:sz w:val="24"/>
          <w:szCs w:val="24"/>
        </w:rPr>
        <w:t>nkormányzat 2023. évi költségvetési rendeletének hatályba lépését követően a „6303 Önkormányzati felújítások” címen önkormányzati tulajdonú lakások felújítása előirányzat terhére 32.000 ezer Ft-ot biztosít.</w:t>
      </w:r>
    </w:p>
    <w:p w14:paraId="7BC2094E" w14:textId="77777777" w:rsidR="009A4B31" w:rsidRPr="00832E46" w:rsidRDefault="009A4B31" w:rsidP="009A4B31">
      <w:pPr>
        <w:pStyle w:val="Listaszerbekezds"/>
        <w:rPr>
          <w:rFonts w:ascii="Times New Roman" w:eastAsia="Calibri" w:hAnsi="Times New Roman"/>
          <w:sz w:val="24"/>
          <w:szCs w:val="24"/>
          <w:lang w:eastAsia="en-US"/>
        </w:rPr>
      </w:pPr>
    </w:p>
    <w:p w14:paraId="5DEBF22A" w14:textId="77777777" w:rsidR="009A4B31" w:rsidRPr="00EB7056" w:rsidRDefault="009A4B31" w:rsidP="009A4B31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7056">
        <w:rPr>
          <w:rFonts w:ascii="Times New Roman" w:eastAsia="Calibri" w:hAnsi="Times New Roman"/>
          <w:sz w:val="24"/>
          <w:szCs w:val="24"/>
          <w:lang w:eastAsia="en-US"/>
        </w:rPr>
        <w:t xml:space="preserve">felhatalmazza a </w:t>
      </w:r>
      <w:r>
        <w:rPr>
          <w:rFonts w:ascii="Times New Roman" w:eastAsia="Calibri" w:hAnsi="Times New Roman"/>
          <w:sz w:val="24"/>
          <w:szCs w:val="24"/>
          <w:lang w:eastAsia="en-US"/>
        </w:rPr>
        <w:t>P</w:t>
      </w:r>
      <w:r w:rsidRPr="00EB7056"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a </w:t>
      </w:r>
      <w:r>
        <w:rPr>
          <w:rFonts w:ascii="Times New Roman" w:eastAsia="Calibri" w:hAnsi="Times New Roman"/>
          <w:sz w:val="24"/>
          <w:szCs w:val="24"/>
          <w:lang w:eastAsia="en-US"/>
        </w:rPr>
        <w:t>„</w:t>
      </w:r>
      <w:r>
        <w:rPr>
          <w:rFonts w:ascii="Times New Roman" w:hAnsi="Times New Roman"/>
          <w:noProof/>
          <w:sz w:val="24"/>
          <w:szCs w:val="24"/>
        </w:rPr>
        <w:t xml:space="preserve">FSZA 2022. Fővárosi Szociális Közalapítvány – Fővárosi Szolidaritási Alap </w:t>
      </w:r>
      <w:r w:rsidRPr="00EB7056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i/>
          <w:color w:val="000000"/>
          <w:sz w:val="24"/>
          <w:szCs w:val="24"/>
        </w:rPr>
        <w:t>”</w:t>
      </w:r>
      <w:r w:rsidRPr="00EB7056">
        <w:rPr>
          <w:rFonts w:ascii="Times New Roman" w:hAnsi="Times New Roman"/>
          <w:color w:val="000000"/>
          <w:sz w:val="24"/>
          <w:szCs w:val="24"/>
        </w:rPr>
        <w:t xml:space="preserve"> című </w:t>
      </w:r>
      <w:r>
        <w:rPr>
          <w:rFonts w:ascii="Times New Roman" w:hAnsi="Times New Roman"/>
          <w:color w:val="000000"/>
          <w:sz w:val="24"/>
          <w:szCs w:val="24"/>
        </w:rPr>
        <w:t xml:space="preserve">fővárosi </w:t>
      </w:r>
      <w:r w:rsidRPr="00EB7056">
        <w:rPr>
          <w:rFonts w:ascii="Times New Roman" w:hAnsi="Times New Roman"/>
          <w:color w:val="000000"/>
          <w:sz w:val="24"/>
          <w:szCs w:val="24"/>
        </w:rPr>
        <w:t>pályázatban való részvételhez szükséges nyilatkozatokat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megtegye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és a pályázatot benyújtsa, a további szükséges intézkedéseket megtegye.</w:t>
      </w:r>
    </w:p>
    <w:p w14:paraId="3FB626C6" w14:textId="77777777" w:rsidR="009A4B31" w:rsidRPr="00081E48" w:rsidRDefault="009A4B31" w:rsidP="009A4B31">
      <w:pPr>
        <w:pStyle w:val="Listaszerbekezds"/>
        <w:spacing w:after="0"/>
        <w:jc w:val="both"/>
        <w:rPr>
          <w:rFonts w:ascii="Times New Roman" w:eastAsia="Calibri" w:hAnsi="Times New Roman"/>
          <w:i/>
          <w:sz w:val="24"/>
          <w:szCs w:val="24"/>
          <w:lang w:eastAsia="en-US"/>
        </w:rPr>
      </w:pPr>
    </w:p>
    <w:p w14:paraId="49FA5AE3" w14:textId="77777777" w:rsidR="009A4B31" w:rsidRPr="00734F2A" w:rsidRDefault="009A4B31" w:rsidP="009A4B31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734F2A">
        <w:rPr>
          <w:rFonts w:ascii="Times New Roman" w:hAnsi="Times New Roman"/>
          <w:color w:val="000000"/>
          <w:sz w:val="24"/>
          <w:szCs w:val="24"/>
        </w:rPr>
        <w:t xml:space="preserve">nyertes pályázat esetén </w:t>
      </w:r>
      <w:r>
        <w:rPr>
          <w:rFonts w:ascii="Times New Roman" w:hAnsi="Times New Roman"/>
          <w:color w:val="000000"/>
          <w:sz w:val="24"/>
          <w:szCs w:val="24"/>
        </w:rPr>
        <w:t>felhatalmazza a Polgármestert, hogy a támogatói okirathoz, a támogatás felhasználásához, a szakmai és pénzügyi beszámolóhoz szükséges nyilatkozatokat megtegye, a támogatási szerződést megkösse.</w:t>
      </w:r>
    </w:p>
    <w:p w14:paraId="247D91F4" w14:textId="77777777" w:rsidR="009A4B31" w:rsidRPr="00081E48" w:rsidRDefault="009A4B31" w:rsidP="009A4B31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85C7930" w14:textId="77777777" w:rsidR="007E1445" w:rsidRDefault="007E1445" w:rsidP="009A4B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0550F2B" w14:textId="77777777" w:rsidR="009A4B31" w:rsidRPr="00081E48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081E48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081E48"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 w:rsidRPr="00081E48"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14:paraId="5A3389B6" w14:textId="77777777" w:rsidR="009A4B31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1E4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081E48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>1-3. pont 2023. február 28.</w:t>
      </w:r>
    </w:p>
    <w:p w14:paraId="0636E197" w14:textId="77777777" w:rsidR="009A4B31" w:rsidRPr="00832E46" w:rsidRDefault="009A4B31" w:rsidP="009A4B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      4. pont: 2024. április 30.</w:t>
      </w:r>
    </w:p>
    <w:p w14:paraId="514515D6" w14:textId="77777777" w:rsidR="0010233C" w:rsidRDefault="001023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14:paraId="408AFD76" w14:textId="77777777" w:rsidR="0010233C" w:rsidRPr="00081E48" w:rsidRDefault="0010233C" w:rsidP="001023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2A7B39" w14:textId="05214A85" w:rsidR="0010233C" w:rsidRDefault="001B3842" w:rsidP="001023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081E48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07124">
        <w:rPr>
          <w:rFonts w:ascii="Times New Roman" w:hAnsi="Times New Roman"/>
          <w:bCs/>
          <w:sz w:val="24"/>
          <w:szCs w:val="24"/>
        </w:rPr>
        <w:t>2023.</w:t>
      </w:r>
      <w:r w:rsidRPr="00081E48">
        <w:rPr>
          <w:rFonts w:ascii="Times New Roman" w:hAnsi="Times New Roman"/>
          <w:bCs/>
          <w:sz w:val="24"/>
          <w:szCs w:val="24"/>
          <w:lang w:val="x-none"/>
        </w:rPr>
        <w:t xml:space="preserve"> február </w:t>
      </w:r>
      <w:r w:rsidR="00DC6CDE">
        <w:rPr>
          <w:rFonts w:ascii="Times New Roman" w:hAnsi="Times New Roman"/>
          <w:bCs/>
          <w:sz w:val="24"/>
          <w:szCs w:val="24"/>
        </w:rPr>
        <w:t>7</w:t>
      </w:r>
      <w:r w:rsidR="00407124">
        <w:rPr>
          <w:rFonts w:ascii="Times New Roman" w:hAnsi="Times New Roman"/>
          <w:bCs/>
          <w:sz w:val="24"/>
          <w:szCs w:val="24"/>
        </w:rPr>
        <w:t>.</w:t>
      </w:r>
      <w:r w:rsidRPr="00081E48">
        <w:rPr>
          <w:rFonts w:ascii="Times New Roman" w:hAnsi="Times New Roman"/>
          <w:sz w:val="24"/>
          <w:szCs w:val="24"/>
          <w:lang w:val="x-none"/>
        </w:rPr>
        <w:tab/>
      </w:r>
    </w:p>
    <w:p w14:paraId="6EA20C90" w14:textId="77777777" w:rsidR="007E1445" w:rsidRPr="00081E48" w:rsidRDefault="007E1445" w:rsidP="0010233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4813FD1A" w14:textId="69347926" w:rsidR="0010233C" w:rsidRPr="00081E48" w:rsidRDefault="001B3842" w:rsidP="009A4B31">
      <w:pPr>
        <w:pStyle w:val="Nincstrkz"/>
        <w:tabs>
          <w:tab w:val="left" w:pos="5970"/>
        </w:tabs>
        <w:spacing w:line="276" w:lineRule="auto"/>
      </w:pPr>
      <w:r w:rsidRPr="00081E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</w:p>
    <w:p w14:paraId="41E1A5E3" w14:textId="77777777" w:rsidR="0010233C" w:rsidRPr="00081E48" w:rsidRDefault="001B3842" w:rsidP="001023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  <w:lang w:val="x-none"/>
        </w:rPr>
        <w:tab/>
      </w:r>
      <w:r w:rsidRPr="00081E4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081E48">
        <w:rPr>
          <w:rFonts w:ascii="Times New Roman" w:hAnsi="Times New Roman"/>
          <w:sz w:val="24"/>
          <w:szCs w:val="24"/>
        </w:rPr>
        <w:t>Niedermüller</w:t>
      </w:r>
      <w:proofErr w:type="spellEnd"/>
      <w:r w:rsidRPr="00081E48">
        <w:rPr>
          <w:rFonts w:ascii="Times New Roman" w:hAnsi="Times New Roman"/>
          <w:sz w:val="24"/>
          <w:szCs w:val="24"/>
        </w:rPr>
        <w:t xml:space="preserve"> Péter</w:t>
      </w:r>
    </w:p>
    <w:p w14:paraId="08A5CE55" w14:textId="77777777" w:rsidR="0010233C" w:rsidRPr="00081E48" w:rsidRDefault="001B3842" w:rsidP="0010233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1E48">
        <w:rPr>
          <w:rFonts w:ascii="Times New Roman" w:hAnsi="Times New Roman"/>
          <w:sz w:val="24"/>
          <w:szCs w:val="24"/>
          <w:lang w:val="x-none"/>
        </w:rPr>
        <w:tab/>
      </w:r>
      <w:r w:rsidRPr="00081E48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081E48">
        <w:rPr>
          <w:rFonts w:ascii="Times New Roman" w:hAnsi="Times New Roman"/>
          <w:sz w:val="24"/>
          <w:szCs w:val="24"/>
        </w:rPr>
        <w:t>polgármester</w:t>
      </w:r>
      <w:proofErr w:type="gramEnd"/>
    </w:p>
    <w:p w14:paraId="59C8E041" w14:textId="77777777" w:rsidR="007E1445" w:rsidRDefault="007E1445" w:rsidP="009A4B31">
      <w:pPr>
        <w:rPr>
          <w:rFonts w:ascii="Times New Roman" w:hAnsi="Times New Roman"/>
          <w:sz w:val="24"/>
          <w:szCs w:val="24"/>
        </w:rPr>
      </w:pPr>
    </w:p>
    <w:p w14:paraId="46C59905" w14:textId="1A04E26E" w:rsidR="00EE2CF1" w:rsidRDefault="001B3842" w:rsidP="001F003E">
      <w:pPr>
        <w:rPr>
          <w:rFonts w:ascii="Times New Roman" w:hAnsi="Times New Roman"/>
          <w:sz w:val="24"/>
          <w:szCs w:val="24"/>
        </w:rPr>
      </w:pPr>
      <w:r w:rsidRPr="0003020C">
        <w:rPr>
          <w:rFonts w:ascii="Times New Roman" w:hAnsi="Times New Roman"/>
          <w:sz w:val="24"/>
          <w:szCs w:val="24"/>
        </w:rPr>
        <w:t>Melléklet:</w:t>
      </w:r>
      <w:r w:rsidR="00FD635E">
        <w:rPr>
          <w:rFonts w:ascii="Times New Roman" w:hAnsi="Times New Roman"/>
          <w:sz w:val="24"/>
          <w:szCs w:val="24"/>
        </w:rPr>
        <w:t xml:space="preserve"> </w:t>
      </w:r>
      <w:r w:rsidRPr="00081E48">
        <w:rPr>
          <w:rFonts w:ascii="Times New Roman" w:hAnsi="Times New Roman"/>
          <w:sz w:val="24"/>
          <w:szCs w:val="24"/>
        </w:rPr>
        <w:t>Pályázati felhívás</w:t>
      </w:r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E5DC9" w14:textId="77777777" w:rsidR="00B3060A" w:rsidRDefault="00B3060A">
      <w:pPr>
        <w:spacing w:after="0" w:line="240" w:lineRule="auto"/>
      </w:pPr>
      <w:r>
        <w:separator/>
      </w:r>
    </w:p>
  </w:endnote>
  <w:endnote w:type="continuationSeparator" w:id="0">
    <w:p w14:paraId="04F4C898" w14:textId="77777777" w:rsidR="00B3060A" w:rsidRDefault="00B30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70F76E" w14:textId="60EED1D6" w:rsidR="001A6BFA" w:rsidRPr="001C6C88" w:rsidRDefault="001B384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A4B7D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6AD1245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80CD6" w14:textId="77777777" w:rsidR="00B3060A" w:rsidRDefault="00B3060A">
      <w:pPr>
        <w:spacing w:after="0" w:line="240" w:lineRule="auto"/>
      </w:pPr>
      <w:r>
        <w:separator/>
      </w:r>
    </w:p>
  </w:footnote>
  <w:footnote w:type="continuationSeparator" w:id="0">
    <w:p w14:paraId="2CE363DF" w14:textId="77777777" w:rsidR="00B3060A" w:rsidRDefault="00B30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B9E9B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3441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308E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5A59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84D1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9B854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BE5E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4661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522F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782EA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908514E" w:tentative="1">
      <w:start w:val="1"/>
      <w:numFmt w:val="lowerLetter"/>
      <w:lvlText w:val="%2."/>
      <w:lvlJc w:val="left"/>
      <w:pPr>
        <w:ind w:left="1440" w:hanging="360"/>
      </w:pPr>
    </w:lvl>
    <w:lvl w:ilvl="2" w:tplc="6CA0915E" w:tentative="1">
      <w:start w:val="1"/>
      <w:numFmt w:val="lowerRoman"/>
      <w:lvlText w:val="%3."/>
      <w:lvlJc w:val="right"/>
      <w:pPr>
        <w:ind w:left="2160" w:hanging="180"/>
      </w:pPr>
    </w:lvl>
    <w:lvl w:ilvl="3" w:tplc="361E81F0" w:tentative="1">
      <w:start w:val="1"/>
      <w:numFmt w:val="decimal"/>
      <w:lvlText w:val="%4."/>
      <w:lvlJc w:val="left"/>
      <w:pPr>
        <w:ind w:left="2880" w:hanging="360"/>
      </w:pPr>
    </w:lvl>
    <w:lvl w:ilvl="4" w:tplc="402C6412" w:tentative="1">
      <w:start w:val="1"/>
      <w:numFmt w:val="lowerLetter"/>
      <w:lvlText w:val="%5."/>
      <w:lvlJc w:val="left"/>
      <w:pPr>
        <w:ind w:left="3600" w:hanging="360"/>
      </w:pPr>
    </w:lvl>
    <w:lvl w:ilvl="5" w:tplc="6BBC67AC" w:tentative="1">
      <w:start w:val="1"/>
      <w:numFmt w:val="lowerRoman"/>
      <w:lvlText w:val="%6."/>
      <w:lvlJc w:val="right"/>
      <w:pPr>
        <w:ind w:left="4320" w:hanging="180"/>
      </w:pPr>
    </w:lvl>
    <w:lvl w:ilvl="6" w:tplc="CD62DEF2" w:tentative="1">
      <w:start w:val="1"/>
      <w:numFmt w:val="decimal"/>
      <w:lvlText w:val="%7."/>
      <w:lvlJc w:val="left"/>
      <w:pPr>
        <w:ind w:left="5040" w:hanging="360"/>
      </w:pPr>
    </w:lvl>
    <w:lvl w:ilvl="7" w:tplc="9D5C6E8E" w:tentative="1">
      <w:start w:val="1"/>
      <w:numFmt w:val="lowerLetter"/>
      <w:lvlText w:val="%8."/>
      <w:lvlJc w:val="left"/>
      <w:pPr>
        <w:ind w:left="5760" w:hanging="360"/>
      </w:pPr>
    </w:lvl>
    <w:lvl w:ilvl="8" w:tplc="B2E0CC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0108F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5FEB5B4" w:tentative="1">
      <w:start w:val="1"/>
      <w:numFmt w:val="lowerLetter"/>
      <w:lvlText w:val="%2."/>
      <w:lvlJc w:val="left"/>
      <w:pPr>
        <w:ind w:left="1800" w:hanging="360"/>
      </w:pPr>
    </w:lvl>
    <w:lvl w:ilvl="2" w:tplc="631249BE" w:tentative="1">
      <w:start w:val="1"/>
      <w:numFmt w:val="lowerRoman"/>
      <w:lvlText w:val="%3."/>
      <w:lvlJc w:val="right"/>
      <w:pPr>
        <w:ind w:left="2520" w:hanging="180"/>
      </w:pPr>
    </w:lvl>
    <w:lvl w:ilvl="3" w:tplc="7974B844" w:tentative="1">
      <w:start w:val="1"/>
      <w:numFmt w:val="decimal"/>
      <w:lvlText w:val="%4."/>
      <w:lvlJc w:val="left"/>
      <w:pPr>
        <w:ind w:left="3240" w:hanging="360"/>
      </w:pPr>
    </w:lvl>
    <w:lvl w:ilvl="4" w:tplc="8E664FEE" w:tentative="1">
      <w:start w:val="1"/>
      <w:numFmt w:val="lowerLetter"/>
      <w:lvlText w:val="%5."/>
      <w:lvlJc w:val="left"/>
      <w:pPr>
        <w:ind w:left="3960" w:hanging="360"/>
      </w:pPr>
    </w:lvl>
    <w:lvl w:ilvl="5" w:tplc="B808847E" w:tentative="1">
      <w:start w:val="1"/>
      <w:numFmt w:val="lowerRoman"/>
      <w:lvlText w:val="%6."/>
      <w:lvlJc w:val="right"/>
      <w:pPr>
        <w:ind w:left="4680" w:hanging="180"/>
      </w:pPr>
    </w:lvl>
    <w:lvl w:ilvl="6" w:tplc="340AEB2E" w:tentative="1">
      <w:start w:val="1"/>
      <w:numFmt w:val="decimal"/>
      <w:lvlText w:val="%7."/>
      <w:lvlJc w:val="left"/>
      <w:pPr>
        <w:ind w:left="5400" w:hanging="360"/>
      </w:pPr>
    </w:lvl>
    <w:lvl w:ilvl="7" w:tplc="F1C4A1E6" w:tentative="1">
      <w:start w:val="1"/>
      <w:numFmt w:val="lowerLetter"/>
      <w:lvlText w:val="%8."/>
      <w:lvlJc w:val="left"/>
      <w:pPr>
        <w:ind w:left="6120" w:hanging="360"/>
      </w:pPr>
    </w:lvl>
    <w:lvl w:ilvl="8" w:tplc="5F3E28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2385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89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817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909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278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EC9B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B0E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C271E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7EB6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C64B0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6E9B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AA71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6A7B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B442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F29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C50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C868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0AFC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623AD"/>
    <w:multiLevelType w:val="hybridMultilevel"/>
    <w:tmpl w:val="D0DAE646"/>
    <w:lvl w:ilvl="0" w:tplc="3848AC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E887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7E27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F0FB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487A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62E7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AA3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A84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433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64D62"/>
    <w:multiLevelType w:val="hybridMultilevel"/>
    <w:tmpl w:val="4EC65452"/>
    <w:lvl w:ilvl="0" w:tplc="2CCC1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74C9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980E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163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A8F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C630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8E58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3836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DEE8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EF8EC4B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6AA6758" w:tentative="1">
      <w:start w:val="1"/>
      <w:numFmt w:val="lowerLetter"/>
      <w:lvlText w:val="%2."/>
      <w:lvlJc w:val="left"/>
      <w:pPr>
        <w:ind w:left="1146" w:hanging="360"/>
      </w:pPr>
    </w:lvl>
    <w:lvl w:ilvl="2" w:tplc="3B686CAC" w:tentative="1">
      <w:start w:val="1"/>
      <w:numFmt w:val="lowerRoman"/>
      <w:lvlText w:val="%3."/>
      <w:lvlJc w:val="right"/>
      <w:pPr>
        <w:ind w:left="1866" w:hanging="180"/>
      </w:pPr>
    </w:lvl>
    <w:lvl w:ilvl="3" w:tplc="6FDCCBEA" w:tentative="1">
      <w:start w:val="1"/>
      <w:numFmt w:val="decimal"/>
      <w:lvlText w:val="%4."/>
      <w:lvlJc w:val="left"/>
      <w:pPr>
        <w:ind w:left="2586" w:hanging="360"/>
      </w:pPr>
    </w:lvl>
    <w:lvl w:ilvl="4" w:tplc="53B0EB2E" w:tentative="1">
      <w:start w:val="1"/>
      <w:numFmt w:val="lowerLetter"/>
      <w:lvlText w:val="%5."/>
      <w:lvlJc w:val="left"/>
      <w:pPr>
        <w:ind w:left="3306" w:hanging="360"/>
      </w:pPr>
    </w:lvl>
    <w:lvl w:ilvl="5" w:tplc="FB8E39E8" w:tentative="1">
      <w:start w:val="1"/>
      <w:numFmt w:val="lowerRoman"/>
      <w:lvlText w:val="%6."/>
      <w:lvlJc w:val="right"/>
      <w:pPr>
        <w:ind w:left="4026" w:hanging="180"/>
      </w:pPr>
    </w:lvl>
    <w:lvl w:ilvl="6" w:tplc="EF369A60" w:tentative="1">
      <w:start w:val="1"/>
      <w:numFmt w:val="decimal"/>
      <w:lvlText w:val="%7."/>
      <w:lvlJc w:val="left"/>
      <w:pPr>
        <w:ind w:left="4746" w:hanging="360"/>
      </w:pPr>
    </w:lvl>
    <w:lvl w:ilvl="7" w:tplc="FD9CEFD2" w:tentative="1">
      <w:start w:val="1"/>
      <w:numFmt w:val="lowerLetter"/>
      <w:lvlText w:val="%8."/>
      <w:lvlJc w:val="left"/>
      <w:pPr>
        <w:ind w:left="5466" w:hanging="360"/>
      </w:pPr>
    </w:lvl>
    <w:lvl w:ilvl="8" w:tplc="D2EEAB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6D54C2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D04D36" w:tentative="1">
      <w:start w:val="1"/>
      <w:numFmt w:val="lowerLetter"/>
      <w:lvlText w:val="%2."/>
      <w:lvlJc w:val="left"/>
      <w:pPr>
        <w:ind w:left="1440" w:hanging="360"/>
      </w:pPr>
    </w:lvl>
    <w:lvl w:ilvl="2" w:tplc="8480C33E" w:tentative="1">
      <w:start w:val="1"/>
      <w:numFmt w:val="lowerRoman"/>
      <w:lvlText w:val="%3."/>
      <w:lvlJc w:val="right"/>
      <w:pPr>
        <w:ind w:left="2160" w:hanging="180"/>
      </w:pPr>
    </w:lvl>
    <w:lvl w:ilvl="3" w:tplc="BACE13EC" w:tentative="1">
      <w:start w:val="1"/>
      <w:numFmt w:val="decimal"/>
      <w:lvlText w:val="%4."/>
      <w:lvlJc w:val="left"/>
      <w:pPr>
        <w:ind w:left="2880" w:hanging="360"/>
      </w:pPr>
    </w:lvl>
    <w:lvl w:ilvl="4" w:tplc="ACBE9CB2" w:tentative="1">
      <w:start w:val="1"/>
      <w:numFmt w:val="lowerLetter"/>
      <w:lvlText w:val="%5."/>
      <w:lvlJc w:val="left"/>
      <w:pPr>
        <w:ind w:left="3600" w:hanging="360"/>
      </w:pPr>
    </w:lvl>
    <w:lvl w:ilvl="5" w:tplc="E6FA97B6" w:tentative="1">
      <w:start w:val="1"/>
      <w:numFmt w:val="lowerRoman"/>
      <w:lvlText w:val="%6."/>
      <w:lvlJc w:val="right"/>
      <w:pPr>
        <w:ind w:left="4320" w:hanging="180"/>
      </w:pPr>
    </w:lvl>
    <w:lvl w:ilvl="6" w:tplc="958A3A2C" w:tentative="1">
      <w:start w:val="1"/>
      <w:numFmt w:val="decimal"/>
      <w:lvlText w:val="%7."/>
      <w:lvlJc w:val="left"/>
      <w:pPr>
        <w:ind w:left="5040" w:hanging="360"/>
      </w:pPr>
    </w:lvl>
    <w:lvl w:ilvl="7" w:tplc="38DE1784" w:tentative="1">
      <w:start w:val="1"/>
      <w:numFmt w:val="lowerLetter"/>
      <w:lvlText w:val="%8."/>
      <w:lvlJc w:val="left"/>
      <w:pPr>
        <w:ind w:left="5760" w:hanging="360"/>
      </w:pPr>
    </w:lvl>
    <w:lvl w:ilvl="8" w:tplc="877AC1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65B44AE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B20D87E">
      <w:start w:val="1"/>
      <w:numFmt w:val="lowerLetter"/>
      <w:lvlText w:val="%2."/>
      <w:lvlJc w:val="left"/>
      <w:pPr>
        <w:ind w:left="1365" w:hanging="360"/>
      </w:pPr>
    </w:lvl>
    <w:lvl w:ilvl="2" w:tplc="16D086E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2A6E660" w:tentative="1">
      <w:start w:val="1"/>
      <w:numFmt w:val="decimal"/>
      <w:lvlText w:val="%4."/>
      <w:lvlJc w:val="left"/>
      <w:pPr>
        <w:ind w:left="2805" w:hanging="360"/>
      </w:pPr>
    </w:lvl>
    <w:lvl w:ilvl="4" w:tplc="73FE6E3C" w:tentative="1">
      <w:start w:val="1"/>
      <w:numFmt w:val="lowerLetter"/>
      <w:lvlText w:val="%5."/>
      <w:lvlJc w:val="left"/>
      <w:pPr>
        <w:ind w:left="3525" w:hanging="360"/>
      </w:pPr>
    </w:lvl>
    <w:lvl w:ilvl="5" w:tplc="728E14D4" w:tentative="1">
      <w:start w:val="1"/>
      <w:numFmt w:val="lowerRoman"/>
      <w:lvlText w:val="%6."/>
      <w:lvlJc w:val="right"/>
      <w:pPr>
        <w:ind w:left="4245" w:hanging="180"/>
      </w:pPr>
    </w:lvl>
    <w:lvl w:ilvl="6" w:tplc="89367DBE" w:tentative="1">
      <w:start w:val="1"/>
      <w:numFmt w:val="decimal"/>
      <w:lvlText w:val="%7."/>
      <w:lvlJc w:val="left"/>
      <w:pPr>
        <w:ind w:left="4965" w:hanging="360"/>
      </w:pPr>
    </w:lvl>
    <w:lvl w:ilvl="7" w:tplc="50F2D0F4" w:tentative="1">
      <w:start w:val="1"/>
      <w:numFmt w:val="lowerLetter"/>
      <w:lvlText w:val="%8."/>
      <w:lvlJc w:val="left"/>
      <w:pPr>
        <w:ind w:left="5685" w:hanging="360"/>
      </w:pPr>
    </w:lvl>
    <w:lvl w:ilvl="8" w:tplc="C82031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C5362C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AC3E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41490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A6E7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8414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9C84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E81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FC2B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260B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D45055F"/>
    <w:multiLevelType w:val="hybridMultilevel"/>
    <w:tmpl w:val="E5F8DB84"/>
    <w:lvl w:ilvl="0" w:tplc="635070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BAAE7B6" w:tentative="1">
      <w:start w:val="1"/>
      <w:numFmt w:val="lowerLetter"/>
      <w:lvlText w:val="%2."/>
      <w:lvlJc w:val="left"/>
      <w:pPr>
        <w:ind w:left="1440" w:hanging="360"/>
      </w:pPr>
    </w:lvl>
    <w:lvl w:ilvl="2" w:tplc="DB640BB4" w:tentative="1">
      <w:start w:val="1"/>
      <w:numFmt w:val="lowerRoman"/>
      <w:lvlText w:val="%3."/>
      <w:lvlJc w:val="right"/>
      <w:pPr>
        <w:ind w:left="2160" w:hanging="180"/>
      </w:pPr>
    </w:lvl>
    <w:lvl w:ilvl="3" w:tplc="4C90850A" w:tentative="1">
      <w:start w:val="1"/>
      <w:numFmt w:val="decimal"/>
      <w:lvlText w:val="%4."/>
      <w:lvlJc w:val="left"/>
      <w:pPr>
        <w:ind w:left="2880" w:hanging="360"/>
      </w:pPr>
    </w:lvl>
    <w:lvl w:ilvl="4" w:tplc="324E2BC0" w:tentative="1">
      <w:start w:val="1"/>
      <w:numFmt w:val="lowerLetter"/>
      <w:lvlText w:val="%5."/>
      <w:lvlJc w:val="left"/>
      <w:pPr>
        <w:ind w:left="3600" w:hanging="360"/>
      </w:pPr>
    </w:lvl>
    <w:lvl w:ilvl="5" w:tplc="DDC8E35A" w:tentative="1">
      <w:start w:val="1"/>
      <w:numFmt w:val="lowerRoman"/>
      <w:lvlText w:val="%6."/>
      <w:lvlJc w:val="right"/>
      <w:pPr>
        <w:ind w:left="4320" w:hanging="180"/>
      </w:pPr>
    </w:lvl>
    <w:lvl w:ilvl="6" w:tplc="7D747066" w:tentative="1">
      <w:start w:val="1"/>
      <w:numFmt w:val="decimal"/>
      <w:lvlText w:val="%7."/>
      <w:lvlJc w:val="left"/>
      <w:pPr>
        <w:ind w:left="5040" w:hanging="360"/>
      </w:pPr>
    </w:lvl>
    <w:lvl w:ilvl="7" w:tplc="87BEECA6" w:tentative="1">
      <w:start w:val="1"/>
      <w:numFmt w:val="lowerLetter"/>
      <w:lvlText w:val="%8."/>
      <w:lvlJc w:val="left"/>
      <w:pPr>
        <w:ind w:left="5760" w:hanging="360"/>
      </w:pPr>
    </w:lvl>
    <w:lvl w:ilvl="8" w:tplc="48929A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66E5C"/>
    <w:multiLevelType w:val="hybridMultilevel"/>
    <w:tmpl w:val="2ED4CB8C"/>
    <w:lvl w:ilvl="0" w:tplc="61DA73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1032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506A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566A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F2A6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22E6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F85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FE6E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EA0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B8B22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06D1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DC69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4E7B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58BC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02CA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BAE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B223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D141E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19E2F0A">
      <w:start w:val="1"/>
      <w:numFmt w:val="upperLetter"/>
      <w:lvlText w:val="%1."/>
      <w:lvlJc w:val="left"/>
      <w:pPr>
        <w:ind w:left="720" w:hanging="360"/>
      </w:pPr>
    </w:lvl>
    <w:lvl w:ilvl="1" w:tplc="FCD2AB6E" w:tentative="1">
      <w:start w:val="1"/>
      <w:numFmt w:val="lowerLetter"/>
      <w:lvlText w:val="%2."/>
      <w:lvlJc w:val="left"/>
      <w:pPr>
        <w:ind w:left="1440" w:hanging="360"/>
      </w:pPr>
    </w:lvl>
    <w:lvl w:ilvl="2" w:tplc="4C828984" w:tentative="1">
      <w:start w:val="1"/>
      <w:numFmt w:val="lowerRoman"/>
      <w:lvlText w:val="%3."/>
      <w:lvlJc w:val="right"/>
      <w:pPr>
        <w:ind w:left="2160" w:hanging="180"/>
      </w:pPr>
    </w:lvl>
    <w:lvl w:ilvl="3" w:tplc="27507DF6" w:tentative="1">
      <w:start w:val="1"/>
      <w:numFmt w:val="decimal"/>
      <w:lvlText w:val="%4."/>
      <w:lvlJc w:val="left"/>
      <w:pPr>
        <w:ind w:left="2880" w:hanging="360"/>
      </w:pPr>
    </w:lvl>
    <w:lvl w:ilvl="4" w:tplc="EBACB684" w:tentative="1">
      <w:start w:val="1"/>
      <w:numFmt w:val="lowerLetter"/>
      <w:lvlText w:val="%5."/>
      <w:lvlJc w:val="left"/>
      <w:pPr>
        <w:ind w:left="3600" w:hanging="360"/>
      </w:pPr>
    </w:lvl>
    <w:lvl w:ilvl="5" w:tplc="5596E4CE" w:tentative="1">
      <w:start w:val="1"/>
      <w:numFmt w:val="lowerRoman"/>
      <w:lvlText w:val="%6."/>
      <w:lvlJc w:val="right"/>
      <w:pPr>
        <w:ind w:left="4320" w:hanging="180"/>
      </w:pPr>
    </w:lvl>
    <w:lvl w:ilvl="6" w:tplc="36885570" w:tentative="1">
      <w:start w:val="1"/>
      <w:numFmt w:val="decimal"/>
      <w:lvlText w:val="%7."/>
      <w:lvlJc w:val="left"/>
      <w:pPr>
        <w:ind w:left="5040" w:hanging="360"/>
      </w:pPr>
    </w:lvl>
    <w:lvl w:ilvl="7" w:tplc="0AB4E504" w:tentative="1">
      <w:start w:val="1"/>
      <w:numFmt w:val="lowerLetter"/>
      <w:lvlText w:val="%8."/>
      <w:lvlJc w:val="left"/>
      <w:pPr>
        <w:ind w:left="5760" w:hanging="360"/>
      </w:pPr>
    </w:lvl>
    <w:lvl w:ilvl="8" w:tplc="7F9E52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BA26EA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D706E6E" w:tentative="1">
      <w:start w:val="1"/>
      <w:numFmt w:val="lowerLetter"/>
      <w:lvlText w:val="%2."/>
      <w:lvlJc w:val="left"/>
      <w:pPr>
        <w:ind w:left="1800" w:hanging="360"/>
      </w:pPr>
    </w:lvl>
    <w:lvl w:ilvl="2" w:tplc="14A8D1FE" w:tentative="1">
      <w:start w:val="1"/>
      <w:numFmt w:val="lowerRoman"/>
      <w:lvlText w:val="%3."/>
      <w:lvlJc w:val="right"/>
      <w:pPr>
        <w:ind w:left="2520" w:hanging="180"/>
      </w:pPr>
    </w:lvl>
    <w:lvl w:ilvl="3" w:tplc="7B6428F6" w:tentative="1">
      <w:start w:val="1"/>
      <w:numFmt w:val="decimal"/>
      <w:lvlText w:val="%4."/>
      <w:lvlJc w:val="left"/>
      <w:pPr>
        <w:ind w:left="3240" w:hanging="360"/>
      </w:pPr>
    </w:lvl>
    <w:lvl w:ilvl="4" w:tplc="F3FA8658" w:tentative="1">
      <w:start w:val="1"/>
      <w:numFmt w:val="lowerLetter"/>
      <w:lvlText w:val="%5."/>
      <w:lvlJc w:val="left"/>
      <w:pPr>
        <w:ind w:left="3960" w:hanging="360"/>
      </w:pPr>
    </w:lvl>
    <w:lvl w:ilvl="5" w:tplc="4566E850" w:tentative="1">
      <w:start w:val="1"/>
      <w:numFmt w:val="lowerRoman"/>
      <w:lvlText w:val="%6."/>
      <w:lvlJc w:val="right"/>
      <w:pPr>
        <w:ind w:left="4680" w:hanging="180"/>
      </w:pPr>
    </w:lvl>
    <w:lvl w:ilvl="6" w:tplc="EA08D38A" w:tentative="1">
      <w:start w:val="1"/>
      <w:numFmt w:val="decimal"/>
      <w:lvlText w:val="%7."/>
      <w:lvlJc w:val="left"/>
      <w:pPr>
        <w:ind w:left="5400" w:hanging="360"/>
      </w:pPr>
    </w:lvl>
    <w:lvl w:ilvl="7" w:tplc="E460F654" w:tentative="1">
      <w:start w:val="1"/>
      <w:numFmt w:val="lowerLetter"/>
      <w:lvlText w:val="%8."/>
      <w:lvlJc w:val="left"/>
      <w:pPr>
        <w:ind w:left="6120" w:hanging="360"/>
      </w:pPr>
    </w:lvl>
    <w:lvl w:ilvl="8" w:tplc="974607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1D54C7"/>
    <w:multiLevelType w:val="hybridMultilevel"/>
    <w:tmpl w:val="09DA747E"/>
    <w:lvl w:ilvl="0" w:tplc="E626DF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0127B"/>
    <w:multiLevelType w:val="hybridMultilevel"/>
    <w:tmpl w:val="E1BA2F1A"/>
    <w:lvl w:ilvl="0" w:tplc="0F209E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3648EAC" w:tentative="1">
      <w:start w:val="1"/>
      <w:numFmt w:val="lowerLetter"/>
      <w:lvlText w:val="%2."/>
      <w:lvlJc w:val="left"/>
      <w:pPr>
        <w:ind w:left="1440" w:hanging="360"/>
      </w:pPr>
    </w:lvl>
    <w:lvl w:ilvl="2" w:tplc="C86C7130" w:tentative="1">
      <w:start w:val="1"/>
      <w:numFmt w:val="lowerRoman"/>
      <w:lvlText w:val="%3."/>
      <w:lvlJc w:val="right"/>
      <w:pPr>
        <w:ind w:left="2160" w:hanging="180"/>
      </w:pPr>
    </w:lvl>
    <w:lvl w:ilvl="3" w:tplc="BA2E2790" w:tentative="1">
      <w:start w:val="1"/>
      <w:numFmt w:val="decimal"/>
      <w:lvlText w:val="%4."/>
      <w:lvlJc w:val="left"/>
      <w:pPr>
        <w:ind w:left="2880" w:hanging="360"/>
      </w:pPr>
    </w:lvl>
    <w:lvl w:ilvl="4" w:tplc="18443140" w:tentative="1">
      <w:start w:val="1"/>
      <w:numFmt w:val="lowerLetter"/>
      <w:lvlText w:val="%5."/>
      <w:lvlJc w:val="left"/>
      <w:pPr>
        <w:ind w:left="3600" w:hanging="360"/>
      </w:pPr>
    </w:lvl>
    <w:lvl w:ilvl="5" w:tplc="B9A2F1F0" w:tentative="1">
      <w:start w:val="1"/>
      <w:numFmt w:val="lowerRoman"/>
      <w:lvlText w:val="%6."/>
      <w:lvlJc w:val="right"/>
      <w:pPr>
        <w:ind w:left="4320" w:hanging="180"/>
      </w:pPr>
    </w:lvl>
    <w:lvl w:ilvl="6" w:tplc="4D0EA124" w:tentative="1">
      <w:start w:val="1"/>
      <w:numFmt w:val="decimal"/>
      <w:lvlText w:val="%7."/>
      <w:lvlJc w:val="left"/>
      <w:pPr>
        <w:ind w:left="5040" w:hanging="360"/>
      </w:pPr>
    </w:lvl>
    <w:lvl w:ilvl="7" w:tplc="868C4DFE" w:tentative="1">
      <w:start w:val="1"/>
      <w:numFmt w:val="lowerLetter"/>
      <w:lvlText w:val="%8."/>
      <w:lvlJc w:val="left"/>
      <w:pPr>
        <w:ind w:left="5760" w:hanging="360"/>
      </w:pPr>
    </w:lvl>
    <w:lvl w:ilvl="8" w:tplc="94169B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7A3A8C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5468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7AB3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2F0F8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4D03F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E327F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7C2B4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44A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24201C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EE723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ADAA6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E819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B42B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84A0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2FCE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AA22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F831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B6C1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B6CE69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2DC318E" w:tentative="1">
      <w:start w:val="1"/>
      <w:numFmt w:val="lowerLetter"/>
      <w:lvlText w:val="%2."/>
      <w:lvlJc w:val="left"/>
      <w:pPr>
        <w:ind w:left="1440" w:hanging="360"/>
      </w:pPr>
    </w:lvl>
    <w:lvl w:ilvl="2" w:tplc="96002AEC" w:tentative="1">
      <w:start w:val="1"/>
      <w:numFmt w:val="lowerRoman"/>
      <w:lvlText w:val="%3."/>
      <w:lvlJc w:val="right"/>
      <w:pPr>
        <w:ind w:left="2160" w:hanging="180"/>
      </w:pPr>
    </w:lvl>
    <w:lvl w:ilvl="3" w:tplc="16AADD2A" w:tentative="1">
      <w:start w:val="1"/>
      <w:numFmt w:val="decimal"/>
      <w:lvlText w:val="%4."/>
      <w:lvlJc w:val="left"/>
      <w:pPr>
        <w:ind w:left="2880" w:hanging="360"/>
      </w:pPr>
    </w:lvl>
    <w:lvl w:ilvl="4" w:tplc="3CA04A26" w:tentative="1">
      <w:start w:val="1"/>
      <w:numFmt w:val="lowerLetter"/>
      <w:lvlText w:val="%5."/>
      <w:lvlJc w:val="left"/>
      <w:pPr>
        <w:ind w:left="3600" w:hanging="360"/>
      </w:pPr>
    </w:lvl>
    <w:lvl w:ilvl="5" w:tplc="ECA2992C" w:tentative="1">
      <w:start w:val="1"/>
      <w:numFmt w:val="lowerRoman"/>
      <w:lvlText w:val="%6."/>
      <w:lvlJc w:val="right"/>
      <w:pPr>
        <w:ind w:left="4320" w:hanging="180"/>
      </w:pPr>
    </w:lvl>
    <w:lvl w:ilvl="6" w:tplc="D8023DEC" w:tentative="1">
      <w:start w:val="1"/>
      <w:numFmt w:val="decimal"/>
      <w:lvlText w:val="%7."/>
      <w:lvlJc w:val="left"/>
      <w:pPr>
        <w:ind w:left="5040" w:hanging="360"/>
      </w:pPr>
    </w:lvl>
    <w:lvl w:ilvl="7" w:tplc="EB72FE3E" w:tentative="1">
      <w:start w:val="1"/>
      <w:numFmt w:val="lowerLetter"/>
      <w:lvlText w:val="%8."/>
      <w:lvlJc w:val="left"/>
      <w:pPr>
        <w:ind w:left="5760" w:hanging="360"/>
      </w:pPr>
    </w:lvl>
    <w:lvl w:ilvl="8" w:tplc="5B8C84B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9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6"/>
  </w:num>
  <w:num w:numId="22">
    <w:abstractNumId w:val="7"/>
  </w:num>
  <w:num w:numId="23">
    <w:abstractNumId w:val="12"/>
  </w:num>
  <w:num w:numId="24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517E"/>
    <w:rsid w:val="0001782D"/>
    <w:rsid w:val="0002163C"/>
    <w:rsid w:val="000227B0"/>
    <w:rsid w:val="000242FB"/>
    <w:rsid w:val="00025F31"/>
    <w:rsid w:val="0003020C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B4D"/>
    <w:rsid w:val="0007744A"/>
    <w:rsid w:val="000808BB"/>
    <w:rsid w:val="00080B33"/>
    <w:rsid w:val="00081E48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56EB"/>
    <w:rsid w:val="000D7493"/>
    <w:rsid w:val="000E4B98"/>
    <w:rsid w:val="000E6434"/>
    <w:rsid w:val="000E7BC2"/>
    <w:rsid w:val="000E7C41"/>
    <w:rsid w:val="000F24FC"/>
    <w:rsid w:val="000F3A6A"/>
    <w:rsid w:val="000F4AA2"/>
    <w:rsid w:val="000F4E54"/>
    <w:rsid w:val="000F54A0"/>
    <w:rsid w:val="001019D1"/>
    <w:rsid w:val="0010233C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C25"/>
    <w:rsid w:val="001259BE"/>
    <w:rsid w:val="00136AF7"/>
    <w:rsid w:val="0014034B"/>
    <w:rsid w:val="00141233"/>
    <w:rsid w:val="00141FA1"/>
    <w:rsid w:val="00143F49"/>
    <w:rsid w:val="00145A70"/>
    <w:rsid w:val="00146F03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824"/>
    <w:rsid w:val="00193107"/>
    <w:rsid w:val="00193D52"/>
    <w:rsid w:val="00194D42"/>
    <w:rsid w:val="001974E9"/>
    <w:rsid w:val="00197D3F"/>
    <w:rsid w:val="001A63E2"/>
    <w:rsid w:val="001A6504"/>
    <w:rsid w:val="001A6BFA"/>
    <w:rsid w:val="001A70D9"/>
    <w:rsid w:val="001B3842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03E"/>
    <w:rsid w:val="001F109A"/>
    <w:rsid w:val="001F2EAE"/>
    <w:rsid w:val="001F56FA"/>
    <w:rsid w:val="002001C9"/>
    <w:rsid w:val="002017F4"/>
    <w:rsid w:val="00203268"/>
    <w:rsid w:val="002060E7"/>
    <w:rsid w:val="00211AB4"/>
    <w:rsid w:val="00214DC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7C24"/>
    <w:rsid w:val="00260998"/>
    <w:rsid w:val="00262C63"/>
    <w:rsid w:val="00263A02"/>
    <w:rsid w:val="002660BB"/>
    <w:rsid w:val="00270D42"/>
    <w:rsid w:val="002715C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E6E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07EB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467"/>
    <w:rsid w:val="003C2A2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765"/>
    <w:rsid w:val="004032A7"/>
    <w:rsid w:val="00404F8A"/>
    <w:rsid w:val="00404FB1"/>
    <w:rsid w:val="00405065"/>
    <w:rsid w:val="004050F4"/>
    <w:rsid w:val="00407124"/>
    <w:rsid w:val="00411934"/>
    <w:rsid w:val="00414954"/>
    <w:rsid w:val="00414A5A"/>
    <w:rsid w:val="00414EA3"/>
    <w:rsid w:val="00421F7A"/>
    <w:rsid w:val="00423C3C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618"/>
    <w:rsid w:val="00487A38"/>
    <w:rsid w:val="00491292"/>
    <w:rsid w:val="004933DA"/>
    <w:rsid w:val="00495093"/>
    <w:rsid w:val="004976CB"/>
    <w:rsid w:val="004A681A"/>
    <w:rsid w:val="004B3A43"/>
    <w:rsid w:val="004B5C39"/>
    <w:rsid w:val="004B6075"/>
    <w:rsid w:val="004C0111"/>
    <w:rsid w:val="004C6CC5"/>
    <w:rsid w:val="004D0602"/>
    <w:rsid w:val="004D1BFD"/>
    <w:rsid w:val="004D36E2"/>
    <w:rsid w:val="004D5E6E"/>
    <w:rsid w:val="004E0F29"/>
    <w:rsid w:val="004E14A7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BCC"/>
    <w:rsid w:val="005C5740"/>
    <w:rsid w:val="005C76B8"/>
    <w:rsid w:val="005D5579"/>
    <w:rsid w:val="005D741B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2D68"/>
    <w:rsid w:val="006A608C"/>
    <w:rsid w:val="006A6886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4F2A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2414"/>
    <w:rsid w:val="00787BAE"/>
    <w:rsid w:val="00787FBE"/>
    <w:rsid w:val="00790D64"/>
    <w:rsid w:val="007936C9"/>
    <w:rsid w:val="007947C8"/>
    <w:rsid w:val="00794943"/>
    <w:rsid w:val="0079512A"/>
    <w:rsid w:val="007A33E1"/>
    <w:rsid w:val="007A3649"/>
    <w:rsid w:val="007A3ECF"/>
    <w:rsid w:val="007A7583"/>
    <w:rsid w:val="007B13DA"/>
    <w:rsid w:val="007C523A"/>
    <w:rsid w:val="007C53BB"/>
    <w:rsid w:val="007C688C"/>
    <w:rsid w:val="007D0968"/>
    <w:rsid w:val="007D46C0"/>
    <w:rsid w:val="007E1445"/>
    <w:rsid w:val="007E15C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4E73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12B5"/>
    <w:rsid w:val="00872A2E"/>
    <w:rsid w:val="00877A9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4B3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719"/>
    <w:rsid w:val="00A3085C"/>
    <w:rsid w:val="00A308F7"/>
    <w:rsid w:val="00A32E55"/>
    <w:rsid w:val="00A349C1"/>
    <w:rsid w:val="00A37898"/>
    <w:rsid w:val="00A4131A"/>
    <w:rsid w:val="00A434A2"/>
    <w:rsid w:val="00A43C79"/>
    <w:rsid w:val="00A54020"/>
    <w:rsid w:val="00A56E8A"/>
    <w:rsid w:val="00A65A4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14A"/>
    <w:rsid w:val="00AC6684"/>
    <w:rsid w:val="00AC7DD3"/>
    <w:rsid w:val="00AD0B7F"/>
    <w:rsid w:val="00AD1759"/>
    <w:rsid w:val="00AD3C86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60A"/>
    <w:rsid w:val="00B34813"/>
    <w:rsid w:val="00B3708A"/>
    <w:rsid w:val="00B44B99"/>
    <w:rsid w:val="00B46373"/>
    <w:rsid w:val="00B5062B"/>
    <w:rsid w:val="00B52CF2"/>
    <w:rsid w:val="00B535E7"/>
    <w:rsid w:val="00B61E06"/>
    <w:rsid w:val="00B6548B"/>
    <w:rsid w:val="00B66D37"/>
    <w:rsid w:val="00B67B29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B7D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0CC0"/>
    <w:rsid w:val="00BF2319"/>
    <w:rsid w:val="00BF5953"/>
    <w:rsid w:val="00BF79D6"/>
    <w:rsid w:val="00BF7A0E"/>
    <w:rsid w:val="00C02FCE"/>
    <w:rsid w:val="00C07130"/>
    <w:rsid w:val="00C07EFB"/>
    <w:rsid w:val="00C10010"/>
    <w:rsid w:val="00C13EF5"/>
    <w:rsid w:val="00C17043"/>
    <w:rsid w:val="00C23333"/>
    <w:rsid w:val="00C24A2B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A3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CDE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E3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056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4E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57B"/>
    <w:rsid w:val="00FC7182"/>
    <w:rsid w:val="00FD2E22"/>
    <w:rsid w:val="00FD3CE1"/>
    <w:rsid w:val="00FD4AB7"/>
    <w:rsid w:val="00FD635E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2999A5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AC614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C614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C614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C614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C614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13F5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13F5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13F5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13F5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13F5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13F5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13F5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1014F3" w:rsidRDefault="00C13F5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18ED"/>
    <w:rsid w:val="001014F3"/>
    <w:rsid w:val="00156C12"/>
    <w:rsid w:val="00196A24"/>
    <w:rsid w:val="001E71D3"/>
    <w:rsid w:val="003876B8"/>
    <w:rsid w:val="0044242B"/>
    <w:rsid w:val="00453088"/>
    <w:rsid w:val="0056226C"/>
    <w:rsid w:val="00563FD1"/>
    <w:rsid w:val="005803F7"/>
    <w:rsid w:val="00583D0B"/>
    <w:rsid w:val="006D6362"/>
    <w:rsid w:val="006D78AB"/>
    <w:rsid w:val="00752930"/>
    <w:rsid w:val="0082108F"/>
    <w:rsid w:val="00826BA7"/>
    <w:rsid w:val="00993A01"/>
    <w:rsid w:val="00A73A7E"/>
    <w:rsid w:val="00BF0F61"/>
    <w:rsid w:val="00C13F5D"/>
    <w:rsid w:val="00C94C55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184FB-BB19-41A8-B4A4-25EE8477B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852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16</cp:revision>
  <cp:lastPrinted>2015-06-19T08:32:00Z</cp:lastPrinted>
  <dcterms:created xsi:type="dcterms:W3CDTF">2022-09-21T10:20:00Z</dcterms:created>
  <dcterms:modified xsi:type="dcterms:W3CDTF">2023-02-08T14:47:00Z</dcterms:modified>
</cp:coreProperties>
</file>