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D27D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A740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F7D48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EA7403">
                  <w:rPr>
                    <w:rFonts w:ascii="Times New Roman" w:hAnsi="Times New Roman"/>
                    <w:sz w:val="24"/>
                  </w:rPr>
                  <w:t>Bárdi Zsuzsanna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EA7403">
                      <w:rPr>
                        <w:rFonts w:ascii="Times New Roman" w:hAnsi="Times New Roman"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EA740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A740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791E" w:rsidRDefault="009F7D4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9F7D48" w:rsidP="00720422">
      <w:pPr>
        <w:widowControl w:val="0"/>
        <w:autoSpaceDE w:val="0"/>
        <w:spacing w:after="0" w:line="240" w:lineRule="auto"/>
        <w:ind w:left="6096" w:hanging="1701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>
          <w:sdt>
            <w:sdtP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alias w:val="{{sord.mapKeys.ETVE}}"/>
              <w:tag w:val="{{sord.mapKeys.ETVE}}"/>
              <w:id w:val="995531745"/>
              <w:placeholder>
                <w:docPart w:val="713A088003974810B65905487A2DC908"/>
              </w:placeholder>
            </w:sdtPr>
            <w:sdtEndPr/>
            <w:sdtContent>
              <w:r w:rsidR="00720422">
                <w:rPr>
                  <w:rFonts w:ascii="Times New Roman" w:hAnsi="Times New Roman"/>
                  <w:sz w:val="24"/>
                </w:rPr>
                <w:t>Előterjesztve:</w:t>
              </w:r>
            </w:sdtContent>
          </w:sdt>
          <w:r w:rsidR="00720422">
            <w:rPr>
              <w:rFonts w:ascii="Times New Roman" w:hAnsi="Times New Roman"/>
              <w:sz w:val="24"/>
              <w:szCs w:val="24"/>
            </w:rPr>
            <w:tab/>
          </w:r>
          <w:sdt>
            <w:sdtPr>
              <w:rPr>
                <w:rFonts w:ascii="Times New Roman" w:hAnsi="Times New Roman"/>
                <w:sz w:val="24"/>
                <w:szCs w:val="24"/>
              </w:rPr>
              <w:alias w:val="{{sord.mapKeys.JUDGEBOARD1}}"/>
              <w:tag w:val="{{sord.mapKeys.JUDGEBOARD1}}"/>
              <w:id w:val="1473336641"/>
              <w:placeholder>
                <w:docPart w:val="282929E2694749C683FA7DE85AA3C774"/>
              </w:placeholder>
            </w:sdtPr>
            <w:sdtEndPr/>
            <w:sdtContent>
              <w:r w:rsidR="00720422">
                <w:rPr>
                  <w:rFonts w:ascii="Times New Roman" w:hAnsi="Times New Roman"/>
                  <w:sz w:val="24"/>
                </w:rPr>
                <w:t>Pénzügyi és Kerületfejlesztési Bizottság</w:t>
              </w:r>
            </w:sdtContent>
          </w:sdt>
        </w:sdtContent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A740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EA740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február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15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EA740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EA7403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A11405">
            <w:rPr>
              <w:rFonts w:ascii="Times New Roman" w:hAnsi="Times New Roman"/>
              <w:sz w:val="24"/>
              <w:szCs w:val="24"/>
            </w:rPr>
            <w:t xml:space="preserve">Javaslat a Budapest Főváros VII. Kerület Erzsébetváros </w:t>
          </w:r>
          <w:r w:rsidR="00A11405">
            <w:rPr>
              <w:rFonts w:ascii="Times New Roman" w:hAnsi="Times New Roman"/>
              <w:bCs/>
              <w:sz w:val="24"/>
              <w:szCs w:val="24"/>
            </w:rPr>
            <w:t xml:space="preserve">Önkormányzatát megillető tulajdonosi jogok gyakorlása és a tulajdonában álló vagyonnal való gazdálkodás szabályairól szóló </w:t>
          </w:r>
          <w:r w:rsidR="00A11405">
            <w:rPr>
              <w:rFonts w:ascii="Times New Roman" w:hAnsi="Times New Roman"/>
              <w:sz w:val="24"/>
              <w:szCs w:val="24"/>
            </w:rPr>
            <w:t>11/2012. (III. 26.) önkormányzati rendelet módosítására</w:t>
          </w:r>
          <w:r w:rsidR="005D5B59">
            <w:rPr>
              <w:rFonts w:ascii="Times New Roman" w:hAnsi="Times New Roman"/>
              <w:sz w:val="24"/>
              <w:szCs w:val="24"/>
            </w:rPr>
            <w:t xml:space="preserve"> – az Erzsébetvárosi Piacüzemeltetési Kft. képviseleti jogának meghatározására </w:t>
          </w:r>
          <w:r w:rsidR="00E56092">
            <w:rPr>
              <w:rFonts w:ascii="Times New Roman" w:hAnsi="Times New Roman"/>
              <w:sz w:val="24"/>
              <w:szCs w:val="24"/>
            </w:rPr>
            <w:t xml:space="preserve">a hatósági eljárásokban 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EA740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A740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Káli – Nagy Eszter</w:t>
          </w:r>
        </w:sdtContent>
      </w:sdt>
    </w:p>
    <w:p w:rsidR="00CC0CD0" w:rsidRPr="005B03DE" w:rsidRDefault="00EA740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irodavezető-helyettes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A740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A740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EA7403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11405" w:rsidRPr="00805BDE" w:rsidRDefault="00EA7403" w:rsidP="00A1140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05BD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805BD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805BDE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A11405" w:rsidRDefault="00EA7403" w:rsidP="00A1140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805BDE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</w:t>
      </w:r>
      <w:bookmarkStart w:id="0" w:name="_GoBack"/>
      <w:bookmarkEnd w:id="0"/>
      <w:r w:rsidRPr="00805BDE">
        <w:rPr>
          <w:rFonts w:ascii="Times New Roman" w:hAnsi="Times New Roman"/>
          <w:b/>
          <w:bCs/>
          <w:sz w:val="24"/>
          <w:szCs w:val="24"/>
          <w:lang w:val="x-none"/>
        </w:rPr>
        <w:t>hoz minősített szavazattöbbség szükséges</w:t>
      </w:r>
      <w:r w:rsidRPr="00A11405">
        <w:rPr>
          <w:rFonts w:ascii="Times New Roman" w:hAnsi="Times New Roman"/>
          <w:bCs/>
          <w:sz w:val="24"/>
          <w:szCs w:val="24"/>
          <w:lang w:val="x-none"/>
        </w:rPr>
        <w:t>.</w:t>
      </w:r>
    </w:p>
    <w:p w:rsidR="00DD1F10" w:rsidRDefault="00EA7403" w:rsidP="00DD1F10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r w:rsidRPr="00745CE5">
        <w:rPr>
          <w:rFonts w:ascii="Times New Roman" w:hAnsi="Times New Roman"/>
          <w:b/>
          <w:bCs/>
          <w:sz w:val="24"/>
          <w:szCs w:val="24"/>
        </w:rPr>
        <w:lastRenderedPageBreak/>
        <w:t>Tisztelt Képviselő</w:t>
      </w:r>
      <w:r>
        <w:rPr>
          <w:rFonts w:ascii="Times New Roman" w:hAnsi="Times New Roman"/>
          <w:b/>
          <w:bCs/>
          <w:sz w:val="24"/>
          <w:szCs w:val="24"/>
        </w:rPr>
        <w:t>-testület</w:t>
      </w:r>
      <w:r w:rsidRPr="00745CE5">
        <w:rPr>
          <w:rFonts w:ascii="Times New Roman" w:hAnsi="Times New Roman"/>
          <w:b/>
          <w:bCs/>
          <w:sz w:val="24"/>
          <w:szCs w:val="24"/>
        </w:rPr>
        <w:t>!</w:t>
      </w:r>
    </w:p>
    <w:p w:rsidR="00DD1F10" w:rsidRDefault="00DD1F10" w:rsidP="00DD1F10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D1F10" w:rsidRDefault="00DD1F10" w:rsidP="00DD1F1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1F10" w:rsidRDefault="00EA7403" w:rsidP="00DD1F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0F0104">
        <w:rPr>
          <w:rFonts w:ascii="Times New Roman" w:eastAsia="Calibri" w:hAnsi="Times New Roman"/>
          <w:sz w:val="24"/>
          <w:szCs w:val="24"/>
        </w:rPr>
        <w:t>Budapest Főváros VII. kerület Erzsébetváros Önkorm</w:t>
      </w:r>
      <w:r>
        <w:rPr>
          <w:rFonts w:ascii="Times New Roman" w:eastAsia="Calibri" w:hAnsi="Times New Roman"/>
          <w:sz w:val="24"/>
          <w:szCs w:val="24"/>
        </w:rPr>
        <w:t>ányzata Képviselő-</w:t>
      </w:r>
      <w:r w:rsidRPr="002E61B7">
        <w:rPr>
          <w:rFonts w:ascii="Times New Roman" w:eastAsia="Calibri" w:hAnsi="Times New Roman"/>
          <w:sz w:val="24"/>
          <w:szCs w:val="24"/>
        </w:rPr>
        <w:t xml:space="preserve">testületének </w:t>
      </w:r>
      <w:r w:rsidRPr="002E61B7">
        <w:rPr>
          <w:rFonts w:ascii="Times New Roman" w:hAnsi="Times New Roman"/>
          <w:sz w:val="24"/>
          <w:szCs w:val="24"/>
        </w:rPr>
        <w:t>a</w:t>
      </w:r>
      <w:r w:rsidRPr="002E61B7">
        <w:rPr>
          <w:rFonts w:ascii="Times New Roman" w:hAnsi="Times New Roman"/>
          <w:bCs/>
          <w:sz w:val="24"/>
          <w:szCs w:val="24"/>
        </w:rPr>
        <w:t xml:space="preserve"> </w:t>
      </w:r>
      <w:r w:rsidRPr="002E61B7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Pr="002E61B7">
        <w:rPr>
          <w:rFonts w:ascii="Times New Roman" w:hAnsi="Times New Roman"/>
          <w:bCs/>
          <w:sz w:val="24"/>
          <w:szCs w:val="24"/>
        </w:rPr>
        <w:t>Önkormányzatát megillető tulajdonosi jogok gyakorlása és a tulajdonában álló vagyonnal való gazdálkodás szabályairól szóló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E61B7">
        <w:rPr>
          <w:rFonts w:ascii="Times New Roman" w:hAnsi="Times New Roman"/>
          <w:sz w:val="24"/>
          <w:szCs w:val="24"/>
        </w:rPr>
        <w:t xml:space="preserve">11/2012. (III. 26.) önkormányzati </w:t>
      </w:r>
      <w:r w:rsidRPr="002E61B7">
        <w:rPr>
          <w:rFonts w:ascii="Times New Roman" w:eastAsia="Calibri" w:hAnsi="Times New Roman"/>
          <w:bCs/>
          <w:sz w:val="24"/>
          <w:szCs w:val="24"/>
        </w:rPr>
        <w:t>rendeletének</w:t>
      </w:r>
      <w:r w:rsidRPr="002E61B7">
        <w:rPr>
          <w:rFonts w:ascii="Times New Roman" w:hAnsi="Times New Roman"/>
          <w:sz w:val="24"/>
          <w:szCs w:val="24"/>
        </w:rPr>
        <w:t xml:space="preserve"> (a továbbiakban: Rendelet) módosítása </w:t>
      </w:r>
      <w:r>
        <w:rPr>
          <w:rFonts w:ascii="Times New Roman" w:hAnsi="Times New Roman"/>
          <w:sz w:val="24"/>
          <w:szCs w:val="24"/>
        </w:rPr>
        <w:t xml:space="preserve">azért </w:t>
      </w:r>
      <w:r w:rsidRPr="002E61B7">
        <w:rPr>
          <w:rFonts w:ascii="Times New Roman" w:hAnsi="Times New Roman"/>
          <w:sz w:val="24"/>
          <w:szCs w:val="24"/>
        </w:rPr>
        <w:t>vált szükségessé</w:t>
      </w:r>
      <w:r>
        <w:rPr>
          <w:rFonts w:ascii="Times New Roman" w:hAnsi="Times New Roman"/>
          <w:sz w:val="24"/>
          <w:szCs w:val="24"/>
        </w:rPr>
        <w:t xml:space="preserve">, mert jelenleg a Rendelet nem teszi lehetővé, </w:t>
      </w:r>
      <w:r w:rsidRPr="002E61B7">
        <w:rPr>
          <w:rFonts w:ascii="Times New Roman" w:hAnsi="Times New Roman"/>
          <w:sz w:val="24"/>
          <w:szCs w:val="24"/>
        </w:rPr>
        <w:t xml:space="preserve">hogy az </w:t>
      </w:r>
      <w:r w:rsidR="004B02C9">
        <w:rPr>
          <w:rFonts w:ascii="Times New Roman" w:hAnsi="Times New Roman"/>
          <w:sz w:val="24"/>
          <w:szCs w:val="24"/>
        </w:rPr>
        <w:t>E</w:t>
      </w:r>
      <w:r w:rsidRPr="002E61B7">
        <w:rPr>
          <w:rFonts w:ascii="Times New Roman" w:hAnsi="Times New Roman"/>
          <w:bCs/>
          <w:sz w:val="24"/>
          <w:szCs w:val="24"/>
        </w:rPr>
        <w:t xml:space="preserve">rzsébetvárosi </w:t>
      </w:r>
      <w:r w:rsidR="004B02C9">
        <w:rPr>
          <w:rFonts w:ascii="Times New Roman" w:hAnsi="Times New Roman"/>
          <w:bCs/>
          <w:sz w:val="24"/>
          <w:szCs w:val="24"/>
        </w:rPr>
        <w:t xml:space="preserve">Piacüzemeltetési Kft. </w:t>
      </w:r>
      <w:r w:rsidRPr="00523C77">
        <w:rPr>
          <w:rFonts w:ascii="Times New Roman" w:hAnsi="Times New Roman"/>
          <w:bCs/>
          <w:sz w:val="24"/>
          <w:szCs w:val="24"/>
        </w:rPr>
        <w:t xml:space="preserve">az Önkormányzat tulajdonában </w:t>
      </w:r>
      <w:r w:rsidR="004B02C9">
        <w:rPr>
          <w:rFonts w:ascii="Times New Roman" w:hAnsi="Times New Roman"/>
          <w:bCs/>
          <w:sz w:val="24"/>
          <w:szCs w:val="24"/>
        </w:rPr>
        <w:t>lévő piacokr</w:t>
      </w:r>
      <w:r w:rsidRPr="00523C77">
        <w:rPr>
          <w:rFonts w:ascii="Times New Roman" w:hAnsi="Times New Roman"/>
          <w:bCs/>
          <w:sz w:val="24"/>
          <w:szCs w:val="24"/>
        </w:rPr>
        <w:t xml:space="preserve">ól szóló rendelet alapján eljárjon a </w:t>
      </w:r>
      <w:r w:rsidR="00277627">
        <w:rPr>
          <w:rFonts w:ascii="Times New Roman" w:hAnsi="Times New Roman"/>
          <w:bCs/>
          <w:sz w:val="24"/>
          <w:szCs w:val="24"/>
        </w:rPr>
        <w:t>piacok jogviszonyait</w:t>
      </w:r>
      <w:r w:rsidRPr="00523C77">
        <w:rPr>
          <w:rFonts w:ascii="Times New Roman" w:hAnsi="Times New Roman"/>
          <w:bCs/>
          <w:sz w:val="24"/>
          <w:szCs w:val="24"/>
        </w:rPr>
        <w:t xml:space="preserve"> érintő hatósági eljárás(ok)ban, továbbá a közigazgatási-, peres- és nem peres-, végrehajtási eljárás(ok)ban az (ügy)fél jogát gyakorolja, melynek célja az igényérvényesítés és követeléskezelés,</w:t>
      </w:r>
      <w:r w:rsidR="004B02C9">
        <w:rPr>
          <w:rFonts w:ascii="Times New Roman" w:hAnsi="Times New Roman"/>
          <w:bCs/>
          <w:sz w:val="24"/>
          <w:szCs w:val="24"/>
        </w:rPr>
        <w:t xml:space="preserve"> a</w:t>
      </w:r>
      <w:r w:rsidRPr="00523C77">
        <w:rPr>
          <w:rFonts w:ascii="Times New Roman" w:hAnsi="Times New Roman"/>
          <w:bCs/>
          <w:sz w:val="24"/>
          <w:szCs w:val="24"/>
        </w:rPr>
        <w:t>mely során az Önkormányzat javára és nevében jár el.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DD1F10" w:rsidRDefault="00DD1F10" w:rsidP="00DD1F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D1F10" w:rsidRPr="004A27FC" w:rsidRDefault="00EA7403" w:rsidP="00DD1F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polgári perrendtartásról szóló 2016. évi CXXX. törvény </w:t>
      </w:r>
      <w:r w:rsidRPr="004A27FC">
        <w:rPr>
          <w:rFonts w:ascii="Times New Roman" w:hAnsi="Times New Roman"/>
          <w:bCs/>
          <w:sz w:val="24"/>
          <w:szCs w:val="24"/>
        </w:rPr>
        <w:t xml:space="preserve">65. § </w:t>
      </w:r>
      <w:r>
        <w:rPr>
          <w:rFonts w:ascii="Times New Roman" w:hAnsi="Times New Roman"/>
          <w:bCs/>
          <w:sz w:val="24"/>
          <w:szCs w:val="24"/>
        </w:rPr>
        <w:t>értelmében perben meghatalmazottként a következő személyek járhatnak el:</w:t>
      </w:r>
    </w:p>
    <w:p w:rsidR="00DD1F10" w:rsidRPr="004A27FC" w:rsidRDefault="00EA7403" w:rsidP="00DD1F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4A27FC">
        <w:rPr>
          <w:rFonts w:ascii="Times New Roman" w:hAnsi="Times New Roman"/>
          <w:bCs/>
          <w:i/>
          <w:sz w:val="24"/>
          <w:szCs w:val="24"/>
        </w:rPr>
        <w:t>„</w:t>
      </w:r>
      <w:r w:rsidRPr="004A27FC">
        <w:rPr>
          <w:rFonts w:ascii="Times New Roman" w:hAnsi="Times New Roman"/>
          <w:b/>
          <w:bCs/>
          <w:i/>
          <w:sz w:val="24"/>
          <w:szCs w:val="24"/>
        </w:rPr>
        <w:t>A perben meghatalmazottként eljárhat</w:t>
      </w:r>
      <w:r w:rsidRPr="004A27FC">
        <w:rPr>
          <w:rFonts w:ascii="Times New Roman" w:hAnsi="Times New Roman"/>
          <w:bCs/>
          <w:i/>
          <w:sz w:val="24"/>
          <w:szCs w:val="24"/>
        </w:rPr>
        <w:t>:</w:t>
      </w:r>
    </w:p>
    <w:p w:rsidR="00DD1F10" w:rsidRPr="004A27FC" w:rsidRDefault="00EA7403" w:rsidP="00DD1F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4A27FC">
        <w:rPr>
          <w:rFonts w:ascii="Times New Roman" w:hAnsi="Times New Roman"/>
          <w:bCs/>
          <w:i/>
          <w:sz w:val="24"/>
          <w:szCs w:val="24"/>
        </w:rPr>
        <w:t>a) az ügyvéd és az ügyvédi iroda,</w:t>
      </w:r>
    </w:p>
    <w:p w:rsidR="00DD1F10" w:rsidRPr="004A27FC" w:rsidRDefault="00EA7403" w:rsidP="00DD1F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4A27FC">
        <w:rPr>
          <w:rFonts w:ascii="Times New Roman" w:hAnsi="Times New Roman"/>
          <w:bCs/>
          <w:i/>
          <w:sz w:val="24"/>
          <w:szCs w:val="24"/>
        </w:rPr>
        <w:t>b) a kamarai jogtanácsos, az ügyvédi tevékenységről szóló törvényben meghatározott körben,</w:t>
      </w:r>
    </w:p>
    <w:p w:rsidR="00DD1F10" w:rsidRPr="004A27FC" w:rsidRDefault="00EA7403" w:rsidP="00DD1F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4A27FC">
        <w:rPr>
          <w:rFonts w:ascii="Times New Roman" w:hAnsi="Times New Roman"/>
          <w:bCs/>
          <w:i/>
          <w:sz w:val="24"/>
          <w:szCs w:val="24"/>
        </w:rPr>
        <w:t>c) a fél hozzátartozója,</w:t>
      </w:r>
    </w:p>
    <w:p w:rsidR="00DD1F10" w:rsidRPr="004A27FC" w:rsidRDefault="00EA7403" w:rsidP="00DD1F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4A27FC">
        <w:rPr>
          <w:rFonts w:ascii="Times New Roman" w:hAnsi="Times New Roman"/>
          <w:bCs/>
          <w:i/>
          <w:sz w:val="24"/>
          <w:szCs w:val="24"/>
        </w:rPr>
        <w:t>d) a fél pertársa, valamint a fél pertársának képviselője,</w:t>
      </w:r>
    </w:p>
    <w:p w:rsidR="00DD1F10" w:rsidRPr="004A27FC" w:rsidRDefault="00EA7403" w:rsidP="00DD1F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4A27FC">
        <w:rPr>
          <w:rFonts w:ascii="Times New Roman" w:hAnsi="Times New Roman"/>
          <w:bCs/>
          <w:i/>
          <w:sz w:val="24"/>
          <w:szCs w:val="24"/>
        </w:rPr>
        <w:t>e) a gazdálkodó szervezet, illetve egyéb nem természetes személy alkalmazottja, a munkáltatójának tevékenységével kapcsolatos pereiben,</w:t>
      </w:r>
    </w:p>
    <w:p w:rsidR="00DD1F10" w:rsidRPr="004A27FC" w:rsidRDefault="00EA7403" w:rsidP="00DD1F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4A27FC">
        <w:rPr>
          <w:rFonts w:ascii="Times New Roman" w:hAnsi="Times New Roman"/>
          <w:bCs/>
          <w:i/>
          <w:sz w:val="24"/>
          <w:szCs w:val="24"/>
        </w:rPr>
        <w:t>f) a közigazgatási szerv, illetve egyéb költségvetési szerv alkalmazottja, a közigazgatási, illetve költségvetési szerv tevékenységével kapcsolatos pereiben,</w:t>
      </w:r>
    </w:p>
    <w:p w:rsidR="00DD1F10" w:rsidRPr="004A27FC" w:rsidRDefault="00EA7403" w:rsidP="00DD1F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4A27FC">
        <w:rPr>
          <w:rFonts w:ascii="Times New Roman" w:hAnsi="Times New Roman"/>
          <w:bCs/>
          <w:i/>
          <w:sz w:val="24"/>
          <w:szCs w:val="24"/>
        </w:rPr>
        <w:t>g) az önkormányzati szerv alkalmazottja, az önkormányzat vagy önkormányzati szerv feladat- és hatáskörét érintő perekben, továbbá ugyanezen perekben az önkormányzati szerv szervezeti és működési szabályzatában meghatározott tisztségviselő, ideértve az önkormányzati képviselőt is, ha a per - tárgya alapján - abba a szabályzatban meghatározott ügykörbe tartozik, amelyben a tisztségviselő eljárni jogosult, valamint</w:t>
      </w:r>
    </w:p>
    <w:p w:rsidR="00DD1F10" w:rsidRDefault="00EA7403" w:rsidP="00DD1F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4A27FC">
        <w:rPr>
          <w:rFonts w:ascii="Times New Roman" w:hAnsi="Times New Roman"/>
          <w:b/>
          <w:bCs/>
          <w:i/>
          <w:sz w:val="24"/>
          <w:szCs w:val="24"/>
        </w:rPr>
        <w:t>h) akit erre jogszabály feljogosít</w:t>
      </w:r>
      <w:r w:rsidRPr="004A27FC">
        <w:rPr>
          <w:rFonts w:ascii="Times New Roman" w:hAnsi="Times New Roman"/>
          <w:bCs/>
          <w:i/>
          <w:sz w:val="24"/>
          <w:szCs w:val="24"/>
        </w:rPr>
        <w:t>.”</w:t>
      </w:r>
    </w:p>
    <w:p w:rsidR="00DD1F10" w:rsidRDefault="00DD1F10" w:rsidP="00DD1F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D1F10" w:rsidRPr="0008643A" w:rsidRDefault="00EA7403" w:rsidP="00F272C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8643A">
        <w:rPr>
          <w:rFonts w:ascii="Times New Roman" w:hAnsi="Times New Roman"/>
          <w:sz w:val="24"/>
          <w:szCs w:val="24"/>
        </w:rPr>
        <w:t xml:space="preserve">A Polgári törvénykönyvről szóló 2013. évi V. törvény 6:11. § </w:t>
      </w:r>
      <w:r w:rsidR="00F272CB">
        <w:rPr>
          <w:rFonts w:ascii="Times New Roman" w:hAnsi="Times New Roman"/>
          <w:sz w:val="24"/>
          <w:szCs w:val="24"/>
        </w:rPr>
        <w:t xml:space="preserve">(2) bekezdése kimondja: </w:t>
      </w:r>
      <w:r w:rsidRPr="0008643A">
        <w:rPr>
          <w:rFonts w:ascii="Times New Roman" w:hAnsi="Times New Roman"/>
          <w:sz w:val="24"/>
          <w:szCs w:val="24"/>
        </w:rPr>
        <w:t>[Képviselet]</w:t>
      </w:r>
    </w:p>
    <w:p w:rsidR="00DD1F10" w:rsidRPr="0008643A" w:rsidRDefault="00EA7403" w:rsidP="00F272CB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8643A">
        <w:rPr>
          <w:rFonts w:ascii="Times New Roman" w:hAnsi="Times New Roman"/>
          <w:sz w:val="24"/>
          <w:szCs w:val="24"/>
        </w:rPr>
        <w:t>„(</w:t>
      </w:r>
      <w:r w:rsidRPr="0008643A">
        <w:rPr>
          <w:rFonts w:ascii="Times New Roman" w:hAnsi="Times New Roman"/>
          <w:i/>
          <w:sz w:val="24"/>
          <w:szCs w:val="24"/>
        </w:rPr>
        <w:t>2) A képviseleti jog jogszabályon, bírósági vagy hatósági határozaton, létesítő okiraton vagy meghatalmazáson alapulhat.”</w:t>
      </w:r>
    </w:p>
    <w:p w:rsidR="00DD1F10" w:rsidRDefault="00DD1F10" w:rsidP="00DD1F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D1F10" w:rsidRDefault="00EA7403" w:rsidP="00DD1F1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Célszerű jogszabályban</w:t>
      </w:r>
      <w:r w:rsidR="00F272CB">
        <w:rPr>
          <w:rFonts w:ascii="Times New Roman" w:hAnsi="Times New Roman"/>
          <w:sz w:val="24"/>
          <w:szCs w:val="24"/>
        </w:rPr>
        <w:t xml:space="preserve"> -</w:t>
      </w:r>
      <w:r w:rsidRPr="0008643A">
        <w:rPr>
          <w:rFonts w:ascii="Times New Roman" w:hAnsi="Times New Roman"/>
          <w:sz w:val="24"/>
          <w:szCs w:val="24"/>
        </w:rPr>
        <w:t xml:space="preserve"> a Budapest Főváros VII. Kerület Erzsébetváros </w:t>
      </w:r>
      <w:r w:rsidRPr="0008643A">
        <w:rPr>
          <w:rFonts w:ascii="Times New Roman" w:hAnsi="Times New Roman"/>
          <w:bCs/>
          <w:sz w:val="24"/>
          <w:szCs w:val="24"/>
        </w:rPr>
        <w:t>Önkormányzatát megillető tulajdonosi jogok gyakorlása és a tulajdonában álló vagyonnal való gazdálkodás szabályairól szóló</w:t>
      </w:r>
      <w:r w:rsidRPr="0008643A">
        <w:rPr>
          <w:rFonts w:ascii="Times New Roman" w:hAnsi="Times New Roman"/>
          <w:sz w:val="24"/>
          <w:szCs w:val="24"/>
        </w:rPr>
        <w:t xml:space="preserve"> 11/2012. (III.26.) önkormányza</w:t>
      </w:r>
      <w:r w:rsidR="00F272CB">
        <w:rPr>
          <w:rFonts w:ascii="Times New Roman" w:hAnsi="Times New Roman"/>
          <w:sz w:val="24"/>
          <w:szCs w:val="24"/>
        </w:rPr>
        <w:t>ti rendelet</w:t>
      </w:r>
      <w:r w:rsidRPr="0008643A">
        <w:rPr>
          <w:rFonts w:ascii="Times New Roman" w:hAnsi="Times New Roman"/>
          <w:sz w:val="24"/>
          <w:szCs w:val="24"/>
        </w:rPr>
        <w:t>ben</w:t>
      </w:r>
      <w:r w:rsidR="00F272CB">
        <w:rPr>
          <w:rFonts w:ascii="Times New Roman" w:hAnsi="Times New Roman"/>
          <w:sz w:val="24"/>
          <w:szCs w:val="24"/>
        </w:rPr>
        <w:t xml:space="preserve"> -</w:t>
      </w:r>
      <w:r w:rsidRPr="000864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felhatalmazni az </w:t>
      </w:r>
      <w:r w:rsidR="004B02C9">
        <w:rPr>
          <w:rFonts w:ascii="Times New Roman" w:hAnsi="Times New Roman"/>
          <w:sz w:val="24"/>
          <w:szCs w:val="24"/>
        </w:rPr>
        <w:t>E</w:t>
      </w:r>
      <w:r w:rsidR="004B02C9" w:rsidRPr="002E61B7">
        <w:rPr>
          <w:rFonts w:ascii="Times New Roman" w:hAnsi="Times New Roman"/>
          <w:bCs/>
          <w:sz w:val="24"/>
          <w:szCs w:val="24"/>
        </w:rPr>
        <w:t xml:space="preserve">rzsébetvárosi </w:t>
      </w:r>
      <w:r w:rsidR="004B02C9">
        <w:rPr>
          <w:rFonts w:ascii="Times New Roman" w:hAnsi="Times New Roman"/>
          <w:bCs/>
          <w:sz w:val="24"/>
          <w:szCs w:val="24"/>
        </w:rPr>
        <w:t xml:space="preserve">Piacüzemeltetési Kft.-t </w:t>
      </w:r>
      <w:r>
        <w:rPr>
          <w:rFonts w:ascii="Times New Roman" w:hAnsi="Times New Roman"/>
          <w:bCs/>
          <w:sz w:val="24"/>
          <w:szCs w:val="24"/>
        </w:rPr>
        <w:t>képviseleti joggal, hiszen az eljárások elindításához</w:t>
      </w:r>
      <w:r w:rsidR="004B02C9">
        <w:rPr>
          <w:rFonts w:ascii="Times New Roman" w:hAnsi="Times New Roman"/>
          <w:bCs/>
          <w:sz w:val="24"/>
          <w:szCs w:val="24"/>
        </w:rPr>
        <w:t xml:space="preserve"> és a nyilatkozattétetelhez </w:t>
      </w:r>
      <w:r>
        <w:rPr>
          <w:rFonts w:ascii="Times New Roman" w:hAnsi="Times New Roman"/>
          <w:bCs/>
          <w:sz w:val="24"/>
          <w:szCs w:val="24"/>
        </w:rPr>
        <w:t xml:space="preserve">szükséges információval közvetlenül rendelkezik. </w:t>
      </w:r>
    </w:p>
    <w:p w:rsidR="00DD1F10" w:rsidRDefault="00DD1F10" w:rsidP="00DD1F1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D1F10" w:rsidRDefault="00EA7403" w:rsidP="00DD1F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Javasoljuk, hogy az eljárások megindításáról azonnal, míg az ügyek állásáról félévente tájékoztatási kötelezettsége legyen az </w:t>
      </w:r>
      <w:r w:rsidR="004B02C9">
        <w:rPr>
          <w:rFonts w:ascii="Times New Roman" w:hAnsi="Times New Roman"/>
          <w:sz w:val="24"/>
          <w:szCs w:val="24"/>
        </w:rPr>
        <w:t>E</w:t>
      </w:r>
      <w:r w:rsidR="004B02C9" w:rsidRPr="002E61B7">
        <w:rPr>
          <w:rFonts w:ascii="Times New Roman" w:hAnsi="Times New Roman"/>
          <w:bCs/>
          <w:sz w:val="24"/>
          <w:szCs w:val="24"/>
        </w:rPr>
        <w:t xml:space="preserve">rzsébetvárosi </w:t>
      </w:r>
      <w:r w:rsidR="004B02C9">
        <w:rPr>
          <w:rFonts w:ascii="Times New Roman" w:hAnsi="Times New Roman"/>
          <w:bCs/>
          <w:sz w:val="24"/>
          <w:szCs w:val="24"/>
        </w:rPr>
        <w:t>Piacüzemeltetési Kft.</w:t>
      </w:r>
      <w:r w:rsidR="00277627">
        <w:rPr>
          <w:rFonts w:ascii="Times New Roman" w:hAnsi="Times New Roman"/>
          <w:bCs/>
          <w:sz w:val="24"/>
          <w:szCs w:val="24"/>
        </w:rPr>
        <w:t>-</w:t>
      </w:r>
      <w:proofErr w:type="spellStart"/>
      <w:r w:rsidR="00277627">
        <w:rPr>
          <w:rFonts w:ascii="Times New Roman" w:hAnsi="Times New Roman"/>
          <w:bCs/>
          <w:sz w:val="24"/>
          <w:szCs w:val="24"/>
        </w:rPr>
        <w:t>nek</w:t>
      </w:r>
      <w:proofErr w:type="spellEnd"/>
      <w:r w:rsidR="00CB7019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DD1F10" w:rsidRDefault="00EA7403" w:rsidP="00DD1F10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A11405" w:rsidRDefault="00A11405" w:rsidP="00DD1F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DD1F10" w:rsidRDefault="00EA7403" w:rsidP="00DD1F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lastRenderedPageBreak/>
        <w:t>Hatásvizsgálat</w:t>
      </w:r>
    </w:p>
    <w:p w:rsidR="00DD1F10" w:rsidRDefault="00DD1F10" w:rsidP="00DD1F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DD1F10" w:rsidRDefault="00EA7403" w:rsidP="00DD1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2E61B7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Pr="002E61B7">
        <w:rPr>
          <w:rFonts w:ascii="Times New Roman" w:hAnsi="Times New Roman"/>
          <w:bCs/>
          <w:sz w:val="24"/>
          <w:szCs w:val="24"/>
        </w:rPr>
        <w:t>Önkormányzatát megillető tulajdonosi jogok gyakorlása és a tulajdonában álló vagyonnal való gazdálkodás szabályairól szóló</w:t>
      </w:r>
      <w:r>
        <w:rPr>
          <w:rFonts w:ascii="Times New Roman" w:hAnsi="Times New Roman"/>
          <w:sz w:val="24"/>
          <w:szCs w:val="24"/>
        </w:rPr>
        <w:t xml:space="preserve"> 11/2012. (III.26.) önkormányzati rendelet módosításának</w:t>
      </w:r>
      <w:r w:rsidRPr="00B93641">
        <w:rPr>
          <w:rFonts w:ascii="Times New Roman" w:hAnsi="Times New Roman"/>
          <w:bCs/>
          <w:sz w:val="24"/>
          <w:szCs w:val="24"/>
        </w:rPr>
        <w:t xml:space="preserve"> </w:t>
      </w:r>
      <w:r w:rsidRPr="00B93641">
        <w:rPr>
          <w:rFonts w:ascii="Times New Roman" w:hAnsi="Times New Roman"/>
          <w:sz w:val="24"/>
          <w:szCs w:val="24"/>
        </w:rPr>
        <w:t>várható hatásai a jogalkotásról szóló 2010. évi CXXX. törvény 17. §-a szerint:</w:t>
      </w:r>
    </w:p>
    <w:p w:rsidR="00DD1F10" w:rsidRPr="009712AE" w:rsidRDefault="00DD1F10" w:rsidP="00DD1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DD1F10" w:rsidRPr="00B93641" w:rsidRDefault="00EA7403" w:rsidP="00DD1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3641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DD1F10" w:rsidRPr="00134720" w:rsidRDefault="00EA7403" w:rsidP="00DD1F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 22. §-ának kiegészítése indokolt, mivel így csökkenthető az Önkormányzat ügykezelési terhelése, az adatok és tények közvetítéséből adódó időveszteség elkerülhető. </w:t>
      </w:r>
      <w:r w:rsidR="00CB7019">
        <w:rPr>
          <w:rFonts w:ascii="Times New Roman" w:hAnsi="Times New Roman"/>
          <w:sz w:val="24"/>
          <w:szCs w:val="24"/>
        </w:rPr>
        <w:t xml:space="preserve">A rendelet-módosításnak közvetlen társadalmi, gazdasági, </w:t>
      </w:r>
      <w:proofErr w:type="spellStart"/>
      <w:r w:rsidR="00CB7019">
        <w:rPr>
          <w:rFonts w:ascii="Times New Roman" w:hAnsi="Times New Roman"/>
          <w:sz w:val="24"/>
          <w:szCs w:val="24"/>
        </w:rPr>
        <w:t>költségetési</w:t>
      </w:r>
      <w:proofErr w:type="spellEnd"/>
      <w:r w:rsidR="00CB7019">
        <w:rPr>
          <w:rFonts w:ascii="Times New Roman" w:hAnsi="Times New Roman"/>
          <w:sz w:val="24"/>
          <w:szCs w:val="24"/>
        </w:rPr>
        <w:t xml:space="preserve"> hatása nincs. </w:t>
      </w:r>
    </w:p>
    <w:p w:rsidR="00DD1F10" w:rsidRDefault="00DD1F10" w:rsidP="00DD1F1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1F10" w:rsidRPr="00B93641" w:rsidRDefault="00EA7403" w:rsidP="00DD1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3641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DD1F10" w:rsidRPr="007C6650" w:rsidRDefault="00EA7403" w:rsidP="00DD1F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Rendelet módosításának környezeti és egészségi következménye </w:t>
      </w:r>
      <w:r w:rsidR="00CB7019">
        <w:rPr>
          <w:rFonts w:ascii="Times New Roman" w:eastAsia="Calibri" w:hAnsi="Times New Roman"/>
          <w:sz w:val="24"/>
          <w:szCs w:val="24"/>
        </w:rPr>
        <w:t xml:space="preserve">nincs. </w:t>
      </w:r>
    </w:p>
    <w:p w:rsidR="00DD1F10" w:rsidRDefault="00DD1F10" w:rsidP="00DD1F1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1F10" w:rsidRDefault="00EA7403" w:rsidP="00DD1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3641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DD1F10" w:rsidRDefault="00EA7403" w:rsidP="00DD1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7C6650">
        <w:rPr>
          <w:rFonts w:ascii="Times New Roman" w:eastAsia="Calibri" w:hAnsi="Times New Roman"/>
          <w:sz w:val="24"/>
          <w:szCs w:val="24"/>
        </w:rPr>
        <w:t xml:space="preserve">A </w:t>
      </w:r>
      <w:r>
        <w:rPr>
          <w:rFonts w:ascii="Times New Roman" w:eastAsia="Calibri" w:hAnsi="Times New Roman"/>
          <w:sz w:val="24"/>
          <w:szCs w:val="24"/>
        </w:rPr>
        <w:t xml:space="preserve">Rendelet </w:t>
      </w:r>
      <w:r>
        <w:rPr>
          <w:rFonts w:ascii="Times New Roman" w:hAnsi="Times New Roman"/>
          <w:sz w:val="24"/>
          <w:szCs w:val="24"/>
        </w:rPr>
        <w:t>22. §-ának kiegészítése</w:t>
      </w:r>
      <w:r w:rsidRPr="007C6650">
        <w:rPr>
          <w:rFonts w:ascii="Times New Roman" w:eastAsia="Calibri" w:hAnsi="Times New Roman"/>
          <w:sz w:val="24"/>
          <w:szCs w:val="24"/>
        </w:rPr>
        <w:t xml:space="preserve"> nem eredményez </w:t>
      </w:r>
      <w:r>
        <w:rPr>
          <w:rFonts w:ascii="Times New Roman" w:eastAsia="Calibri" w:hAnsi="Times New Roman"/>
          <w:sz w:val="24"/>
          <w:szCs w:val="24"/>
        </w:rPr>
        <w:t>(</w:t>
      </w:r>
      <w:r w:rsidRPr="007C6650">
        <w:rPr>
          <w:rFonts w:ascii="Times New Roman" w:eastAsia="Calibri" w:hAnsi="Times New Roman"/>
          <w:sz w:val="24"/>
          <w:szCs w:val="24"/>
        </w:rPr>
        <w:t>több</w:t>
      </w:r>
      <w:r>
        <w:rPr>
          <w:rFonts w:ascii="Times New Roman" w:eastAsia="Calibri" w:hAnsi="Times New Roman"/>
          <w:sz w:val="24"/>
          <w:szCs w:val="24"/>
        </w:rPr>
        <w:t>let) adminisztratív feladatokat.</w:t>
      </w:r>
    </w:p>
    <w:p w:rsidR="00DD1F10" w:rsidRDefault="00DD1F10" w:rsidP="00DD1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1F10" w:rsidRPr="00B93641" w:rsidRDefault="00EA7403" w:rsidP="00DD1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3641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DD1F10" w:rsidRDefault="00EA7403" w:rsidP="00DD1F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22. §-</w:t>
      </w:r>
      <w:proofErr w:type="spellStart"/>
      <w:r>
        <w:rPr>
          <w:rFonts w:ascii="Times New Roman" w:hAnsi="Times New Roman"/>
          <w:sz w:val="24"/>
          <w:szCs w:val="24"/>
        </w:rPr>
        <w:t>ának</w:t>
      </w:r>
      <w:proofErr w:type="spellEnd"/>
      <w:r>
        <w:rPr>
          <w:rFonts w:ascii="Times New Roman" w:hAnsi="Times New Roman"/>
          <w:sz w:val="24"/>
          <w:szCs w:val="24"/>
        </w:rPr>
        <w:t xml:space="preserve"> kiegészítés</w:t>
      </w:r>
      <w:r w:rsidR="00CB7019">
        <w:rPr>
          <w:rFonts w:ascii="Times New Roman" w:hAnsi="Times New Roman"/>
          <w:sz w:val="24"/>
          <w:szCs w:val="24"/>
        </w:rPr>
        <w:t>ét</w:t>
      </w:r>
      <w:r w:rsidRPr="00D851A2">
        <w:rPr>
          <w:rFonts w:ascii="Times New Roman" w:hAnsi="Times New Roman"/>
          <w:sz w:val="24"/>
          <w:szCs w:val="24"/>
        </w:rPr>
        <w:t xml:space="preserve"> </w:t>
      </w:r>
      <w:r w:rsidR="004B02C9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bérbeadásból származó bevételek védelme indokolja. Elmaradása esetén az önként nem teljesítő ügyfelek elérése és fizetésre kötelezése hosszú időt venne igénybe. </w:t>
      </w:r>
    </w:p>
    <w:p w:rsidR="00CB7019" w:rsidRPr="00114BE3" w:rsidRDefault="00CB7019" w:rsidP="00DD1F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rendelet-módosítást jogszabály nem írja elő, elmaradásával törvénysértés nem valósul meg. </w:t>
      </w:r>
    </w:p>
    <w:p w:rsidR="00DD1F10" w:rsidRPr="00C86FC7" w:rsidRDefault="00DD1F10" w:rsidP="00DD1F10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1F10" w:rsidRPr="00B93641" w:rsidRDefault="00EA7403" w:rsidP="00DD1F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93641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DD1F10" w:rsidRDefault="00EA7403" w:rsidP="00DD1F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7C6650">
        <w:rPr>
          <w:rFonts w:ascii="Times New Roman" w:eastAsia="Calibri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22. §-ának kiegészítése</w:t>
      </w:r>
      <w:r w:rsidRPr="007C6650">
        <w:rPr>
          <w:rFonts w:ascii="Times New Roman" w:eastAsia="Calibri" w:hAnsi="Times New Roman"/>
          <w:sz w:val="24"/>
          <w:szCs w:val="24"/>
        </w:rPr>
        <w:t xml:space="preserve"> többlet személyi és tárgyi feltételt, valamint többlet pénzügyi forrást nem igényel</w:t>
      </w:r>
      <w:r>
        <w:rPr>
          <w:rFonts w:ascii="Times New Roman" w:eastAsia="Calibri" w:hAnsi="Times New Roman"/>
          <w:sz w:val="24"/>
          <w:szCs w:val="24"/>
        </w:rPr>
        <w:t>.</w:t>
      </w:r>
    </w:p>
    <w:p w:rsidR="00DD1F10" w:rsidRDefault="00A11405" w:rsidP="00DD1F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</w:p>
    <w:bookmarkEnd w:id="1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EA7403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január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31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EA7403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Bárdi Zsuzsanna</w:t>
          </w:r>
        </w:sdtContent>
      </w:sdt>
    </w:p>
    <w:p w:rsidR="001864E4" w:rsidRPr="00036EED" w:rsidRDefault="00EA7403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alpolgármester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CB7019" w:rsidRDefault="00CB7019" w:rsidP="00CB7019">
      <w:pPr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eastAsia="Calibri" w:hAnsi="Times New Roman"/>
          <w:bCs/>
          <w:iCs/>
          <w:sz w:val="24"/>
          <w:szCs w:val="24"/>
          <w:u w:val="single"/>
        </w:rPr>
        <w:t>Melléklet:</w:t>
      </w:r>
    </w:p>
    <w:p w:rsidR="00CB7019" w:rsidRPr="00436FFB" w:rsidRDefault="00CB7019" w:rsidP="00CB701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DD1F10">
        <w:rPr>
          <w:rFonts w:ascii="Times New Roman" w:eastAsia="Calibri" w:hAnsi="Times New Roman"/>
          <w:bCs/>
          <w:iCs/>
          <w:sz w:val="24"/>
          <w:szCs w:val="24"/>
        </w:rPr>
        <w:t>rendelet</w:t>
      </w:r>
      <w:r>
        <w:rPr>
          <w:rFonts w:ascii="Times New Roman" w:eastAsia="Calibri" w:hAnsi="Times New Roman"/>
          <w:bCs/>
          <w:iCs/>
          <w:sz w:val="24"/>
          <w:szCs w:val="24"/>
        </w:rPr>
        <w:t>-</w:t>
      </w:r>
      <w:r w:rsidRPr="00DD1F10">
        <w:rPr>
          <w:rFonts w:ascii="Times New Roman" w:eastAsia="Calibri" w:hAnsi="Times New Roman"/>
          <w:bCs/>
          <w:iCs/>
          <w:sz w:val="24"/>
          <w:szCs w:val="24"/>
        </w:rPr>
        <w:t>tervezet</w:t>
      </w:r>
      <w:proofErr w:type="gramEnd"/>
    </w:p>
    <w:p w:rsidR="00CB7019" w:rsidRDefault="00CB7019" w:rsidP="00CB70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B7019" w:rsidRDefault="00CB7019" w:rsidP="00CB70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D48" w:rsidRDefault="009F7D48">
      <w:pPr>
        <w:spacing w:after="0" w:line="240" w:lineRule="auto"/>
      </w:pPr>
      <w:r>
        <w:separator/>
      </w:r>
    </w:p>
  </w:endnote>
  <w:endnote w:type="continuationSeparator" w:id="0">
    <w:p w:rsidR="009F7D48" w:rsidRDefault="009F7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A740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05BDE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D48" w:rsidRDefault="009F7D48">
      <w:pPr>
        <w:spacing w:after="0" w:line="240" w:lineRule="auto"/>
      </w:pPr>
      <w:r>
        <w:separator/>
      </w:r>
    </w:p>
  </w:footnote>
  <w:footnote w:type="continuationSeparator" w:id="0">
    <w:p w:rsidR="009F7D48" w:rsidRDefault="009F7D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61AFE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5E8B93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FEEC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4C8AD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388B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314FB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7E2B8E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2D47F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D85C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F6277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3946B9E" w:tentative="1">
      <w:start w:val="1"/>
      <w:numFmt w:val="lowerLetter"/>
      <w:lvlText w:val="%2."/>
      <w:lvlJc w:val="left"/>
      <w:pPr>
        <w:ind w:left="1440" w:hanging="360"/>
      </w:pPr>
    </w:lvl>
    <w:lvl w:ilvl="2" w:tplc="E9063DDA" w:tentative="1">
      <w:start w:val="1"/>
      <w:numFmt w:val="lowerRoman"/>
      <w:lvlText w:val="%3."/>
      <w:lvlJc w:val="right"/>
      <w:pPr>
        <w:ind w:left="2160" w:hanging="180"/>
      </w:pPr>
    </w:lvl>
    <w:lvl w:ilvl="3" w:tplc="47DEA450" w:tentative="1">
      <w:start w:val="1"/>
      <w:numFmt w:val="decimal"/>
      <w:lvlText w:val="%4."/>
      <w:lvlJc w:val="left"/>
      <w:pPr>
        <w:ind w:left="2880" w:hanging="360"/>
      </w:pPr>
    </w:lvl>
    <w:lvl w:ilvl="4" w:tplc="33D4C304" w:tentative="1">
      <w:start w:val="1"/>
      <w:numFmt w:val="lowerLetter"/>
      <w:lvlText w:val="%5."/>
      <w:lvlJc w:val="left"/>
      <w:pPr>
        <w:ind w:left="3600" w:hanging="360"/>
      </w:pPr>
    </w:lvl>
    <w:lvl w:ilvl="5" w:tplc="1C3CAC6A" w:tentative="1">
      <w:start w:val="1"/>
      <w:numFmt w:val="lowerRoman"/>
      <w:lvlText w:val="%6."/>
      <w:lvlJc w:val="right"/>
      <w:pPr>
        <w:ind w:left="4320" w:hanging="180"/>
      </w:pPr>
    </w:lvl>
    <w:lvl w:ilvl="6" w:tplc="F2821FD8" w:tentative="1">
      <w:start w:val="1"/>
      <w:numFmt w:val="decimal"/>
      <w:lvlText w:val="%7."/>
      <w:lvlJc w:val="left"/>
      <w:pPr>
        <w:ind w:left="5040" w:hanging="360"/>
      </w:pPr>
    </w:lvl>
    <w:lvl w:ilvl="7" w:tplc="08FC0B5C" w:tentative="1">
      <w:start w:val="1"/>
      <w:numFmt w:val="lowerLetter"/>
      <w:lvlText w:val="%8."/>
      <w:lvlJc w:val="left"/>
      <w:pPr>
        <w:ind w:left="5760" w:hanging="360"/>
      </w:pPr>
    </w:lvl>
    <w:lvl w:ilvl="8" w:tplc="1206B6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4F475D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334ED40" w:tentative="1">
      <w:start w:val="1"/>
      <w:numFmt w:val="lowerLetter"/>
      <w:lvlText w:val="%2."/>
      <w:lvlJc w:val="left"/>
      <w:pPr>
        <w:ind w:left="1800" w:hanging="360"/>
      </w:pPr>
    </w:lvl>
    <w:lvl w:ilvl="2" w:tplc="6AB2BA38" w:tentative="1">
      <w:start w:val="1"/>
      <w:numFmt w:val="lowerRoman"/>
      <w:lvlText w:val="%3."/>
      <w:lvlJc w:val="right"/>
      <w:pPr>
        <w:ind w:left="2520" w:hanging="180"/>
      </w:pPr>
    </w:lvl>
    <w:lvl w:ilvl="3" w:tplc="AF3AD8D6" w:tentative="1">
      <w:start w:val="1"/>
      <w:numFmt w:val="decimal"/>
      <w:lvlText w:val="%4."/>
      <w:lvlJc w:val="left"/>
      <w:pPr>
        <w:ind w:left="3240" w:hanging="360"/>
      </w:pPr>
    </w:lvl>
    <w:lvl w:ilvl="4" w:tplc="2ED4D602" w:tentative="1">
      <w:start w:val="1"/>
      <w:numFmt w:val="lowerLetter"/>
      <w:lvlText w:val="%5."/>
      <w:lvlJc w:val="left"/>
      <w:pPr>
        <w:ind w:left="3960" w:hanging="360"/>
      </w:pPr>
    </w:lvl>
    <w:lvl w:ilvl="5" w:tplc="9A7645F2" w:tentative="1">
      <w:start w:val="1"/>
      <w:numFmt w:val="lowerRoman"/>
      <w:lvlText w:val="%6."/>
      <w:lvlJc w:val="right"/>
      <w:pPr>
        <w:ind w:left="4680" w:hanging="180"/>
      </w:pPr>
    </w:lvl>
    <w:lvl w:ilvl="6" w:tplc="A986E2A4" w:tentative="1">
      <w:start w:val="1"/>
      <w:numFmt w:val="decimal"/>
      <w:lvlText w:val="%7."/>
      <w:lvlJc w:val="left"/>
      <w:pPr>
        <w:ind w:left="5400" w:hanging="360"/>
      </w:pPr>
    </w:lvl>
    <w:lvl w:ilvl="7" w:tplc="5D0AC406" w:tentative="1">
      <w:start w:val="1"/>
      <w:numFmt w:val="lowerLetter"/>
      <w:lvlText w:val="%8."/>
      <w:lvlJc w:val="left"/>
      <w:pPr>
        <w:ind w:left="6120" w:hanging="360"/>
      </w:pPr>
    </w:lvl>
    <w:lvl w:ilvl="8" w:tplc="B560CBF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590459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9C34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2647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D8FB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A2F3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E844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740D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AE90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76D7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4A683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DA5F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463B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908B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06EF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C83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E093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5EAA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E4A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F2AC40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5503DD8" w:tentative="1">
      <w:start w:val="1"/>
      <w:numFmt w:val="lowerLetter"/>
      <w:lvlText w:val="%2."/>
      <w:lvlJc w:val="left"/>
      <w:pPr>
        <w:ind w:left="1146" w:hanging="360"/>
      </w:pPr>
    </w:lvl>
    <w:lvl w:ilvl="2" w:tplc="D7C089F4" w:tentative="1">
      <w:start w:val="1"/>
      <w:numFmt w:val="lowerRoman"/>
      <w:lvlText w:val="%3."/>
      <w:lvlJc w:val="right"/>
      <w:pPr>
        <w:ind w:left="1866" w:hanging="180"/>
      </w:pPr>
    </w:lvl>
    <w:lvl w:ilvl="3" w:tplc="F94A5664" w:tentative="1">
      <w:start w:val="1"/>
      <w:numFmt w:val="decimal"/>
      <w:lvlText w:val="%4."/>
      <w:lvlJc w:val="left"/>
      <w:pPr>
        <w:ind w:left="2586" w:hanging="360"/>
      </w:pPr>
    </w:lvl>
    <w:lvl w:ilvl="4" w:tplc="8CAAB998" w:tentative="1">
      <w:start w:val="1"/>
      <w:numFmt w:val="lowerLetter"/>
      <w:lvlText w:val="%5."/>
      <w:lvlJc w:val="left"/>
      <w:pPr>
        <w:ind w:left="3306" w:hanging="360"/>
      </w:pPr>
    </w:lvl>
    <w:lvl w:ilvl="5" w:tplc="98E06F08" w:tentative="1">
      <w:start w:val="1"/>
      <w:numFmt w:val="lowerRoman"/>
      <w:lvlText w:val="%6."/>
      <w:lvlJc w:val="right"/>
      <w:pPr>
        <w:ind w:left="4026" w:hanging="180"/>
      </w:pPr>
    </w:lvl>
    <w:lvl w:ilvl="6" w:tplc="190C5D18" w:tentative="1">
      <w:start w:val="1"/>
      <w:numFmt w:val="decimal"/>
      <w:lvlText w:val="%7."/>
      <w:lvlJc w:val="left"/>
      <w:pPr>
        <w:ind w:left="4746" w:hanging="360"/>
      </w:pPr>
    </w:lvl>
    <w:lvl w:ilvl="7" w:tplc="F16EAC70" w:tentative="1">
      <w:start w:val="1"/>
      <w:numFmt w:val="lowerLetter"/>
      <w:lvlText w:val="%8."/>
      <w:lvlJc w:val="left"/>
      <w:pPr>
        <w:ind w:left="5466" w:hanging="360"/>
      </w:pPr>
    </w:lvl>
    <w:lvl w:ilvl="8" w:tplc="B3425D2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1368FE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2D214FE" w:tentative="1">
      <w:start w:val="1"/>
      <w:numFmt w:val="lowerLetter"/>
      <w:lvlText w:val="%2."/>
      <w:lvlJc w:val="left"/>
      <w:pPr>
        <w:ind w:left="1440" w:hanging="360"/>
      </w:pPr>
    </w:lvl>
    <w:lvl w:ilvl="2" w:tplc="BE160DC0" w:tentative="1">
      <w:start w:val="1"/>
      <w:numFmt w:val="lowerRoman"/>
      <w:lvlText w:val="%3."/>
      <w:lvlJc w:val="right"/>
      <w:pPr>
        <w:ind w:left="2160" w:hanging="180"/>
      </w:pPr>
    </w:lvl>
    <w:lvl w:ilvl="3" w:tplc="F7727C6A" w:tentative="1">
      <w:start w:val="1"/>
      <w:numFmt w:val="decimal"/>
      <w:lvlText w:val="%4."/>
      <w:lvlJc w:val="left"/>
      <w:pPr>
        <w:ind w:left="2880" w:hanging="360"/>
      </w:pPr>
    </w:lvl>
    <w:lvl w:ilvl="4" w:tplc="6D9C5442" w:tentative="1">
      <w:start w:val="1"/>
      <w:numFmt w:val="lowerLetter"/>
      <w:lvlText w:val="%5."/>
      <w:lvlJc w:val="left"/>
      <w:pPr>
        <w:ind w:left="3600" w:hanging="360"/>
      </w:pPr>
    </w:lvl>
    <w:lvl w:ilvl="5" w:tplc="F1D61E26" w:tentative="1">
      <w:start w:val="1"/>
      <w:numFmt w:val="lowerRoman"/>
      <w:lvlText w:val="%6."/>
      <w:lvlJc w:val="right"/>
      <w:pPr>
        <w:ind w:left="4320" w:hanging="180"/>
      </w:pPr>
    </w:lvl>
    <w:lvl w:ilvl="6" w:tplc="E64C9508" w:tentative="1">
      <w:start w:val="1"/>
      <w:numFmt w:val="decimal"/>
      <w:lvlText w:val="%7."/>
      <w:lvlJc w:val="left"/>
      <w:pPr>
        <w:ind w:left="5040" w:hanging="360"/>
      </w:pPr>
    </w:lvl>
    <w:lvl w:ilvl="7" w:tplc="DE1A0DD2" w:tentative="1">
      <w:start w:val="1"/>
      <w:numFmt w:val="lowerLetter"/>
      <w:lvlText w:val="%8."/>
      <w:lvlJc w:val="left"/>
      <w:pPr>
        <w:ind w:left="5760" w:hanging="360"/>
      </w:pPr>
    </w:lvl>
    <w:lvl w:ilvl="8" w:tplc="7D22F9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6B0AD29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4FC5DD8">
      <w:start w:val="1"/>
      <w:numFmt w:val="lowerLetter"/>
      <w:lvlText w:val="%2."/>
      <w:lvlJc w:val="left"/>
      <w:pPr>
        <w:ind w:left="1365" w:hanging="360"/>
      </w:pPr>
    </w:lvl>
    <w:lvl w:ilvl="2" w:tplc="851AA96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0DAF0F4" w:tentative="1">
      <w:start w:val="1"/>
      <w:numFmt w:val="decimal"/>
      <w:lvlText w:val="%4."/>
      <w:lvlJc w:val="left"/>
      <w:pPr>
        <w:ind w:left="2805" w:hanging="360"/>
      </w:pPr>
    </w:lvl>
    <w:lvl w:ilvl="4" w:tplc="611E1CF6" w:tentative="1">
      <w:start w:val="1"/>
      <w:numFmt w:val="lowerLetter"/>
      <w:lvlText w:val="%5."/>
      <w:lvlJc w:val="left"/>
      <w:pPr>
        <w:ind w:left="3525" w:hanging="360"/>
      </w:pPr>
    </w:lvl>
    <w:lvl w:ilvl="5" w:tplc="82243DE0" w:tentative="1">
      <w:start w:val="1"/>
      <w:numFmt w:val="lowerRoman"/>
      <w:lvlText w:val="%6."/>
      <w:lvlJc w:val="right"/>
      <w:pPr>
        <w:ind w:left="4245" w:hanging="180"/>
      </w:pPr>
    </w:lvl>
    <w:lvl w:ilvl="6" w:tplc="2924A872" w:tentative="1">
      <w:start w:val="1"/>
      <w:numFmt w:val="decimal"/>
      <w:lvlText w:val="%7."/>
      <w:lvlJc w:val="left"/>
      <w:pPr>
        <w:ind w:left="4965" w:hanging="360"/>
      </w:pPr>
    </w:lvl>
    <w:lvl w:ilvl="7" w:tplc="9B78DDD8" w:tentative="1">
      <w:start w:val="1"/>
      <w:numFmt w:val="lowerLetter"/>
      <w:lvlText w:val="%8."/>
      <w:lvlJc w:val="left"/>
      <w:pPr>
        <w:ind w:left="5685" w:hanging="360"/>
      </w:pPr>
    </w:lvl>
    <w:lvl w:ilvl="8" w:tplc="61F0D15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D20CC28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B602C9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A50AF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758E4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95642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6A440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08432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E2538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274FC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6492A0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9A8577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22E12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F4C73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A940D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6BCC6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37AFF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EC4F8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AA31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31D2BE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A9AA6D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2AE7B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37CB9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36A24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6E270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0B8F60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F3242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B4056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A13296D2">
      <w:start w:val="1"/>
      <w:numFmt w:val="upperLetter"/>
      <w:lvlText w:val="%1."/>
      <w:lvlJc w:val="left"/>
      <w:pPr>
        <w:ind w:left="720" w:hanging="360"/>
      </w:pPr>
    </w:lvl>
    <w:lvl w:ilvl="1" w:tplc="7A709EF6" w:tentative="1">
      <w:start w:val="1"/>
      <w:numFmt w:val="lowerLetter"/>
      <w:lvlText w:val="%2."/>
      <w:lvlJc w:val="left"/>
      <w:pPr>
        <w:ind w:left="1440" w:hanging="360"/>
      </w:pPr>
    </w:lvl>
    <w:lvl w:ilvl="2" w:tplc="AC2EF99C" w:tentative="1">
      <w:start w:val="1"/>
      <w:numFmt w:val="lowerRoman"/>
      <w:lvlText w:val="%3."/>
      <w:lvlJc w:val="right"/>
      <w:pPr>
        <w:ind w:left="2160" w:hanging="180"/>
      </w:pPr>
    </w:lvl>
    <w:lvl w:ilvl="3" w:tplc="6832A078" w:tentative="1">
      <w:start w:val="1"/>
      <w:numFmt w:val="decimal"/>
      <w:lvlText w:val="%4."/>
      <w:lvlJc w:val="left"/>
      <w:pPr>
        <w:ind w:left="2880" w:hanging="360"/>
      </w:pPr>
    </w:lvl>
    <w:lvl w:ilvl="4" w:tplc="B36E37CA" w:tentative="1">
      <w:start w:val="1"/>
      <w:numFmt w:val="lowerLetter"/>
      <w:lvlText w:val="%5."/>
      <w:lvlJc w:val="left"/>
      <w:pPr>
        <w:ind w:left="3600" w:hanging="360"/>
      </w:pPr>
    </w:lvl>
    <w:lvl w:ilvl="5" w:tplc="AB14B8D6" w:tentative="1">
      <w:start w:val="1"/>
      <w:numFmt w:val="lowerRoman"/>
      <w:lvlText w:val="%6."/>
      <w:lvlJc w:val="right"/>
      <w:pPr>
        <w:ind w:left="4320" w:hanging="180"/>
      </w:pPr>
    </w:lvl>
    <w:lvl w:ilvl="6" w:tplc="5F4EAD5C" w:tentative="1">
      <w:start w:val="1"/>
      <w:numFmt w:val="decimal"/>
      <w:lvlText w:val="%7."/>
      <w:lvlJc w:val="left"/>
      <w:pPr>
        <w:ind w:left="5040" w:hanging="360"/>
      </w:pPr>
    </w:lvl>
    <w:lvl w:ilvl="7" w:tplc="47C017FA" w:tentative="1">
      <w:start w:val="1"/>
      <w:numFmt w:val="lowerLetter"/>
      <w:lvlText w:val="%8."/>
      <w:lvlJc w:val="left"/>
      <w:pPr>
        <w:ind w:left="5760" w:hanging="360"/>
      </w:pPr>
    </w:lvl>
    <w:lvl w:ilvl="8" w:tplc="14C879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325C45C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36A6C9C" w:tentative="1">
      <w:start w:val="1"/>
      <w:numFmt w:val="lowerLetter"/>
      <w:lvlText w:val="%2."/>
      <w:lvlJc w:val="left"/>
      <w:pPr>
        <w:ind w:left="1800" w:hanging="360"/>
      </w:pPr>
    </w:lvl>
    <w:lvl w:ilvl="2" w:tplc="2F180576" w:tentative="1">
      <w:start w:val="1"/>
      <w:numFmt w:val="lowerRoman"/>
      <w:lvlText w:val="%3."/>
      <w:lvlJc w:val="right"/>
      <w:pPr>
        <w:ind w:left="2520" w:hanging="180"/>
      </w:pPr>
    </w:lvl>
    <w:lvl w:ilvl="3" w:tplc="FE04A580" w:tentative="1">
      <w:start w:val="1"/>
      <w:numFmt w:val="decimal"/>
      <w:lvlText w:val="%4."/>
      <w:lvlJc w:val="left"/>
      <w:pPr>
        <w:ind w:left="3240" w:hanging="360"/>
      </w:pPr>
    </w:lvl>
    <w:lvl w:ilvl="4" w:tplc="B52E129A" w:tentative="1">
      <w:start w:val="1"/>
      <w:numFmt w:val="lowerLetter"/>
      <w:lvlText w:val="%5."/>
      <w:lvlJc w:val="left"/>
      <w:pPr>
        <w:ind w:left="3960" w:hanging="360"/>
      </w:pPr>
    </w:lvl>
    <w:lvl w:ilvl="5" w:tplc="11B24526" w:tentative="1">
      <w:start w:val="1"/>
      <w:numFmt w:val="lowerRoman"/>
      <w:lvlText w:val="%6."/>
      <w:lvlJc w:val="right"/>
      <w:pPr>
        <w:ind w:left="4680" w:hanging="180"/>
      </w:pPr>
    </w:lvl>
    <w:lvl w:ilvl="6" w:tplc="25A0C808" w:tentative="1">
      <w:start w:val="1"/>
      <w:numFmt w:val="decimal"/>
      <w:lvlText w:val="%7."/>
      <w:lvlJc w:val="left"/>
      <w:pPr>
        <w:ind w:left="5400" w:hanging="360"/>
      </w:pPr>
    </w:lvl>
    <w:lvl w:ilvl="7" w:tplc="557E19C0" w:tentative="1">
      <w:start w:val="1"/>
      <w:numFmt w:val="lowerLetter"/>
      <w:lvlText w:val="%8."/>
      <w:lvlJc w:val="left"/>
      <w:pPr>
        <w:ind w:left="6120" w:hanging="360"/>
      </w:pPr>
    </w:lvl>
    <w:lvl w:ilvl="8" w:tplc="27BEEC1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E3E43A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10A78DA" w:tentative="1">
      <w:start w:val="1"/>
      <w:numFmt w:val="lowerLetter"/>
      <w:lvlText w:val="%2."/>
      <w:lvlJc w:val="left"/>
      <w:pPr>
        <w:ind w:left="1440" w:hanging="360"/>
      </w:pPr>
    </w:lvl>
    <w:lvl w:ilvl="2" w:tplc="B9080B2A" w:tentative="1">
      <w:start w:val="1"/>
      <w:numFmt w:val="lowerRoman"/>
      <w:lvlText w:val="%3."/>
      <w:lvlJc w:val="right"/>
      <w:pPr>
        <w:ind w:left="2160" w:hanging="180"/>
      </w:pPr>
    </w:lvl>
    <w:lvl w:ilvl="3" w:tplc="CC1CF1C2" w:tentative="1">
      <w:start w:val="1"/>
      <w:numFmt w:val="decimal"/>
      <w:lvlText w:val="%4."/>
      <w:lvlJc w:val="left"/>
      <w:pPr>
        <w:ind w:left="2880" w:hanging="360"/>
      </w:pPr>
    </w:lvl>
    <w:lvl w:ilvl="4" w:tplc="2DC073FE" w:tentative="1">
      <w:start w:val="1"/>
      <w:numFmt w:val="lowerLetter"/>
      <w:lvlText w:val="%5."/>
      <w:lvlJc w:val="left"/>
      <w:pPr>
        <w:ind w:left="3600" w:hanging="360"/>
      </w:pPr>
    </w:lvl>
    <w:lvl w:ilvl="5" w:tplc="735C1356" w:tentative="1">
      <w:start w:val="1"/>
      <w:numFmt w:val="lowerRoman"/>
      <w:lvlText w:val="%6."/>
      <w:lvlJc w:val="right"/>
      <w:pPr>
        <w:ind w:left="4320" w:hanging="180"/>
      </w:pPr>
    </w:lvl>
    <w:lvl w:ilvl="6" w:tplc="42DC4538" w:tentative="1">
      <w:start w:val="1"/>
      <w:numFmt w:val="decimal"/>
      <w:lvlText w:val="%7."/>
      <w:lvlJc w:val="left"/>
      <w:pPr>
        <w:ind w:left="5040" w:hanging="360"/>
      </w:pPr>
    </w:lvl>
    <w:lvl w:ilvl="7" w:tplc="E1AC2108" w:tentative="1">
      <w:start w:val="1"/>
      <w:numFmt w:val="lowerLetter"/>
      <w:lvlText w:val="%8."/>
      <w:lvlJc w:val="left"/>
      <w:pPr>
        <w:ind w:left="5760" w:hanging="360"/>
      </w:pPr>
    </w:lvl>
    <w:lvl w:ilvl="8" w:tplc="A1A24F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E7C402E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CA00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E60499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B1ACE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73E8A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82E68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B04B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33A241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E8A0F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1FDCB5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AF6C53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CC9A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434AD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708D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A459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C5E15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90EA2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806D6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378A2E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8CC6EB2" w:tentative="1">
      <w:start w:val="1"/>
      <w:numFmt w:val="lowerLetter"/>
      <w:lvlText w:val="%2."/>
      <w:lvlJc w:val="left"/>
      <w:pPr>
        <w:ind w:left="1440" w:hanging="360"/>
      </w:pPr>
    </w:lvl>
    <w:lvl w:ilvl="2" w:tplc="1CF41D2E" w:tentative="1">
      <w:start w:val="1"/>
      <w:numFmt w:val="lowerRoman"/>
      <w:lvlText w:val="%3."/>
      <w:lvlJc w:val="right"/>
      <w:pPr>
        <w:ind w:left="2160" w:hanging="180"/>
      </w:pPr>
    </w:lvl>
    <w:lvl w:ilvl="3" w:tplc="BA8615F6" w:tentative="1">
      <w:start w:val="1"/>
      <w:numFmt w:val="decimal"/>
      <w:lvlText w:val="%4."/>
      <w:lvlJc w:val="left"/>
      <w:pPr>
        <w:ind w:left="2880" w:hanging="360"/>
      </w:pPr>
    </w:lvl>
    <w:lvl w:ilvl="4" w:tplc="ECB474A8" w:tentative="1">
      <w:start w:val="1"/>
      <w:numFmt w:val="lowerLetter"/>
      <w:lvlText w:val="%5."/>
      <w:lvlJc w:val="left"/>
      <w:pPr>
        <w:ind w:left="3600" w:hanging="360"/>
      </w:pPr>
    </w:lvl>
    <w:lvl w:ilvl="5" w:tplc="F5707926" w:tentative="1">
      <w:start w:val="1"/>
      <w:numFmt w:val="lowerRoman"/>
      <w:lvlText w:val="%6."/>
      <w:lvlJc w:val="right"/>
      <w:pPr>
        <w:ind w:left="4320" w:hanging="180"/>
      </w:pPr>
    </w:lvl>
    <w:lvl w:ilvl="6" w:tplc="1AA8FA86" w:tentative="1">
      <w:start w:val="1"/>
      <w:numFmt w:val="decimal"/>
      <w:lvlText w:val="%7."/>
      <w:lvlJc w:val="left"/>
      <w:pPr>
        <w:ind w:left="5040" w:hanging="360"/>
      </w:pPr>
    </w:lvl>
    <w:lvl w:ilvl="7" w:tplc="9036EC8C" w:tentative="1">
      <w:start w:val="1"/>
      <w:numFmt w:val="lowerLetter"/>
      <w:lvlText w:val="%8."/>
      <w:lvlJc w:val="left"/>
      <w:pPr>
        <w:ind w:left="5760" w:hanging="360"/>
      </w:pPr>
    </w:lvl>
    <w:lvl w:ilvl="8" w:tplc="3A5E9DD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3BBF"/>
    <w:rsid w:val="000242FB"/>
    <w:rsid w:val="00025F31"/>
    <w:rsid w:val="00034742"/>
    <w:rsid w:val="00034C4B"/>
    <w:rsid w:val="00036EED"/>
    <w:rsid w:val="00040142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43A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0104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BE3"/>
    <w:rsid w:val="00114CC9"/>
    <w:rsid w:val="001150A2"/>
    <w:rsid w:val="001155F3"/>
    <w:rsid w:val="001235B9"/>
    <w:rsid w:val="001259BE"/>
    <w:rsid w:val="00134720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7627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61B7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5F2"/>
    <w:rsid w:val="003B4AE9"/>
    <w:rsid w:val="003C7C6B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27FC"/>
    <w:rsid w:val="004A681A"/>
    <w:rsid w:val="004B02C9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3C77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5A34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5B5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27D0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042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5CE5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650"/>
    <w:rsid w:val="007C688C"/>
    <w:rsid w:val="007D0968"/>
    <w:rsid w:val="007D46C0"/>
    <w:rsid w:val="007E1CDA"/>
    <w:rsid w:val="007E4249"/>
    <w:rsid w:val="007F0116"/>
    <w:rsid w:val="007F2FCC"/>
    <w:rsid w:val="0080022F"/>
    <w:rsid w:val="00805BDE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682F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2AE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7D48"/>
    <w:rsid w:val="00A0066D"/>
    <w:rsid w:val="00A02F08"/>
    <w:rsid w:val="00A02FC0"/>
    <w:rsid w:val="00A053FF"/>
    <w:rsid w:val="00A077D3"/>
    <w:rsid w:val="00A07FAE"/>
    <w:rsid w:val="00A11405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100F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3641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86FC7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B7019"/>
    <w:rsid w:val="00CC0574"/>
    <w:rsid w:val="00CC0CD0"/>
    <w:rsid w:val="00CC11C3"/>
    <w:rsid w:val="00CC1D6D"/>
    <w:rsid w:val="00CC2187"/>
    <w:rsid w:val="00CC7E75"/>
    <w:rsid w:val="00CD0F8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51A2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1F10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92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A7403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72CB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49799B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49799B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49799B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49799B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49799B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49799B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49799B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54468D" w:rsidRDefault="0049799B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713A088003974810B65905487A2DC90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65B16C2-9A7C-4729-B7E5-01F2EBE7817A}"/>
      </w:docPartPr>
      <w:docPartBody>
        <w:p w:rsidR="003E2445" w:rsidRDefault="0054451F" w:rsidP="0054451F">
          <w:pPr>
            <w:pStyle w:val="713A088003974810B65905487A2DC908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82929E2694749C683FA7DE85AA3C7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8DAB4AD-04C2-4BD4-B762-63973D5160F1}"/>
      </w:docPartPr>
      <w:docPartBody>
        <w:p w:rsidR="003E2445" w:rsidRDefault="0054451F" w:rsidP="0054451F">
          <w:pPr>
            <w:pStyle w:val="282929E2694749C683FA7DE85AA3C774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D076A"/>
    <w:rsid w:val="002938B3"/>
    <w:rsid w:val="0039203A"/>
    <w:rsid w:val="003E2445"/>
    <w:rsid w:val="0044242B"/>
    <w:rsid w:val="00453088"/>
    <w:rsid w:val="0049799B"/>
    <w:rsid w:val="0054451F"/>
    <w:rsid w:val="0054468D"/>
    <w:rsid w:val="00563FD1"/>
    <w:rsid w:val="005803F7"/>
    <w:rsid w:val="00583D0B"/>
    <w:rsid w:val="006D6362"/>
    <w:rsid w:val="006D78AB"/>
    <w:rsid w:val="00752930"/>
    <w:rsid w:val="008319FC"/>
    <w:rsid w:val="00993A01"/>
    <w:rsid w:val="009F3581"/>
    <w:rsid w:val="00A73A7E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54451F"/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713A088003974810B65905487A2DC908">
    <w:name w:val="713A088003974810B65905487A2DC908"/>
    <w:rsid w:val="0054451F"/>
  </w:style>
  <w:style w:type="paragraph" w:customStyle="1" w:styleId="282929E2694749C683FA7DE85AA3C774">
    <w:name w:val="282929E2694749C683FA7DE85AA3C774"/>
    <w:rsid w:val="005445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19E83-E7E4-4CD1-8ABC-A387752C8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673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14</cp:revision>
  <cp:lastPrinted>2015-06-19T08:32:00Z</cp:lastPrinted>
  <dcterms:created xsi:type="dcterms:W3CDTF">2022-09-21T10:20:00Z</dcterms:created>
  <dcterms:modified xsi:type="dcterms:W3CDTF">2023-02-08T09:27:00Z</dcterms:modified>
</cp:coreProperties>
</file>