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1E13B" w14:textId="77777777" w:rsidR="00DC7534" w:rsidRPr="00697F98" w:rsidRDefault="00F145A8" w:rsidP="00F145A8">
      <w:pPr>
        <w:ind w:left="2832" w:firstLine="708"/>
        <w:rPr>
          <w:b/>
        </w:rPr>
      </w:pPr>
      <w:r w:rsidRPr="00697F98">
        <w:rPr>
          <w:b/>
        </w:rPr>
        <w:t>MEGÁLLAPODÁS</w:t>
      </w:r>
    </w:p>
    <w:p w14:paraId="664A4E47" w14:textId="77777777" w:rsidR="00AD5FE4" w:rsidRPr="00697F98" w:rsidRDefault="00AD5FE4" w:rsidP="00F145A8">
      <w:pPr>
        <w:ind w:left="2832" w:firstLine="708"/>
        <w:rPr>
          <w:b/>
        </w:rPr>
      </w:pPr>
    </w:p>
    <w:p w14:paraId="4BA9DC53" w14:textId="458AD96C" w:rsidR="00F031EF" w:rsidRPr="00697F98" w:rsidRDefault="00F031EF" w:rsidP="00F031EF">
      <w:pPr>
        <w:jc w:val="center"/>
        <w:rPr>
          <w:iCs/>
        </w:rPr>
      </w:pPr>
      <w:proofErr w:type="gramStart"/>
      <w:r w:rsidRPr="00697F98">
        <w:rPr>
          <w:iCs/>
        </w:rPr>
        <w:t>az</w:t>
      </w:r>
      <w:proofErr w:type="gramEnd"/>
      <w:r w:rsidRPr="00697F98">
        <w:rPr>
          <w:iCs/>
        </w:rPr>
        <w:t xml:space="preserve"> </w:t>
      </w:r>
      <w:r w:rsidR="006E4A57" w:rsidRPr="00697F98">
        <w:rPr>
          <w:b/>
        </w:rPr>
        <w:t>AKÁCFA UDVAR Építőipari és Ingatlanforgalmazó Korlátolt Felelősségű Társaság</w:t>
      </w:r>
      <w:r w:rsidRPr="00697F98">
        <w:rPr>
          <w:iCs/>
        </w:rPr>
        <w:t xml:space="preserve"> részére vissza nem térítendő</w:t>
      </w:r>
      <w:r w:rsidR="00D52F10" w:rsidRPr="00697F98">
        <w:rPr>
          <w:iCs/>
        </w:rPr>
        <w:t>,</w:t>
      </w:r>
      <w:r w:rsidRPr="00697F98">
        <w:rPr>
          <w:iCs/>
        </w:rPr>
        <w:t xml:space="preserve"> </w:t>
      </w:r>
      <w:r w:rsidR="00D52F10" w:rsidRPr="00697F98">
        <w:rPr>
          <w:iCs/>
        </w:rPr>
        <w:t>veszélyelhárítás céljára felhasználható</w:t>
      </w:r>
      <w:r w:rsidRPr="00697F98">
        <w:rPr>
          <w:iCs/>
        </w:rPr>
        <w:t xml:space="preserve"> támogatás biztosításáról</w:t>
      </w:r>
      <w:r w:rsidR="00FA2ABA" w:rsidRPr="00697F98">
        <w:rPr>
          <w:iCs/>
        </w:rPr>
        <w:t xml:space="preserve">, Budapest </w:t>
      </w:r>
      <w:r w:rsidR="00FA2ABA" w:rsidRPr="00697F98">
        <w:t>Főváros VII. kerület Erzsébetváros Önkormányzata Képviselő-testületének Pénzügyi és Kerületfejlesztési Bizottsága …./202</w:t>
      </w:r>
      <w:r w:rsidR="00697F98" w:rsidRPr="00697F98">
        <w:t>3</w:t>
      </w:r>
      <w:r w:rsidR="00FA2ABA" w:rsidRPr="00697F98">
        <w:t>. (</w:t>
      </w:r>
      <w:r w:rsidR="000D5AC8">
        <w:t>X. 03.</w:t>
      </w:r>
      <w:r w:rsidR="00FA2ABA" w:rsidRPr="00697F98">
        <w:t>) számú határozata alapján</w:t>
      </w:r>
    </w:p>
    <w:p w14:paraId="4E763085" w14:textId="77777777" w:rsidR="002C4142" w:rsidRPr="00697F98" w:rsidRDefault="002C4142" w:rsidP="002C4142">
      <w:pPr>
        <w:tabs>
          <w:tab w:val="center" w:pos="4536"/>
        </w:tabs>
        <w:rPr>
          <w:b/>
        </w:rPr>
      </w:pPr>
    </w:p>
    <w:p w14:paraId="27304C63" w14:textId="77777777" w:rsidR="00F031EF" w:rsidRPr="00697F98" w:rsidRDefault="00F031EF" w:rsidP="002C4142">
      <w:pPr>
        <w:tabs>
          <w:tab w:val="center" w:pos="4536"/>
        </w:tabs>
        <w:rPr>
          <w:b/>
        </w:rPr>
      </w:pPr>
    </w:p>
    <w:p w14:paraId="02EF454A" w14:textId="77777777" w:rsidR="002C4142" w:rsidRPr="00697F98" w:rsidRDefault="002C4142" w:rsidP="002C4142">
      <w:pPr>
        <w:jc w:val="both"/>
      </w:pPr>
      <w:proofErr w:type="gramStart"/>
      <w:r w:rsidRPr="00697F98">
        <w:t>amely</w:t>
      </w:r>
      <w:proofErr w:type="gramEnd"/>
      <w:r w:rsidRPr="00697F98">
        <w:t xml:space="preserve"> létrejött egyrészről </w:t>
      </w:r>
      <w:r w:rsidRPr="00697F98">
        <w:rPr>
          <w:b/>
        </w:rPr>
        <w:t>Budapest Főváros VII. kerület Erzsébetváros Önkormányzata</w:t>
      </w:r>
      <w:r w:rsidRPr="00697F98">
        <w:t xml:space="preserve"> (</w:t>
      </w:r>
      <w:r w:rsidR="00F61843" w:rsidRPr="00697F98">
        <w:t>székhely:</w:t>
      </w:r>
      <w:r w:rsidRPr="00697F98">
        <w:t xml:space="preserve">1073 Budapest, Erzsébet </w:t>
      </w:r>
      <w:r w:rsidR="00F61843" w:rsidRPr="00697F98">
        <w:t>krt. 6., törzskönyvi azonosító</w:t>
      </w:r>
      <w:r w:rsidRPr="00697F98">
        <w:t>: 735704; adószám: 1573</w:t>
      </w:r>
      <w:r w:rsidR="00F61843" w:rsidRPr="00697F98">
        <w:t>5708-2-42; statisztikai számjel</w:t>
      </w:r>
      <w:r w:rsidRPr="00697F98">
        <w:t xml:space="preserve">: 15735708-8411-321-01; képviseli: </w:t>
      </w:r>
      <w:proofErr w:type="spellStart"/>
      <w:r w:rsidRPr="00697F98">
        <w:t>Niedermüller</w:t>
      </w:r>
      <w:proofErr w:type="spellEnd"/>
      <w:r w:rsidRPr="00697F98">
        <w:t xml:space="preserve"> Péter polgármester) mint egyedüli tag (a továbbiakban</w:t>
      </w:r>
      <w:r w:rsidR="00334D26" w:rsidRPr="00697F98">
        <w:t>:</w:t>
      </w:r>
      <w:r w:rsidRPr="00697F98">
        <w:t xml:space="preserve"> </w:t>
      </w:r>
      <w:r w:rsidR="00DC7534" w:rsidRPr="00697F98">
        <w:t>Önkormányzat</w:t>
      </w:r>
      <w:r w:rsidRPr="00697F98">
        <w:t>),</w:t>
      </w:r>
    </w:p>
    <w:p w14:paraId="3041DAC3" w14:textId="77777777" w:rsidR="002C4142" w:rsidRPr="00697F98" w:rsidRDefault="002C4142" w:rsidP="002C4142">
      <w:pPr>
        <w:jc w:val="both"/>
      </w:pPr>
    </w:p>
    <w:p w14:paraId="69722B21" w14:textId="675C5068" w:rsidR="002C4142" w:rsidRPr="00697F98" w:rsidRDefault="002C4142" w:rsidP="002C4142">
      <w:pPr>
        <w:autoSpaceDE w:val="0"/>
        <w:autoSpaceDN w:val="0"/>
        <w:adjustRightInd w:val="0"/>
        <w:jc w:val="both"/>
      </w:pPr>
      <w:proofErr w:type="gramStart"/>
      <w:r w:rsidRPr="00697F98">
        <w:t>másrészről</w:t>
      </w:r>
      <w:proofErr w:type="gramEnd"/>
      <w:r w:rsidRPr="00697F98">
        <w:t xml:space="preserve"> az </w:t>
      </w:r>
      <w:r w:rsidR="006E4A57" w:rsidRPr="00697F98">
        <w:rPr>
          <w:b/>
        </w:rPr>
        <w:t>AKÁCFA UDVAR Építőipari és Ingatlanforgalmazó Korlátolt Felelősségű Társaság</w:t>
      </w:r>
      <w:r w:rsidRPr="00697F98">
        <w:rPr>
          <w:rFonts w:eastAsiaTheme="minorHAnsi"/>
          <w:bCs/>
          <w:lang w:eastAsia="en-US"/>
        </w:rPr>
        <w:t xml:space="preserve"> </w:t>
      </w:r>
      <w:r w:rsidR="00F61843" w:rsidRPr="00697F98">
        <w:t>(székhely</w:t>
      </w:r>
      <w:r w:rsidRPr="00697F98">
        <w:t xml:space="preserve">: </w:t>
      </w:r>
      <w:r w:rsidR="00FA3BC7" w:rsidRPr="00697F98">
        <w:rPr>
          <w:rFonts w:eastAsia="Calibri"/>
          <w:bCs/>
          <w:lang w:eastAsia="en-US"/>
        </w:rPr>
        <w:t>1073 Budapest, Akácfa utca 61.</w:t>
      </w:r>
      <w:r w:rsidR="00F61843" w:rsidRPr="00697F98">
        <w:t xml:space="preserve">, cégjegyzékszám: </w:t>
      </w:r>
      <w:r w:rsidR="00F61843" w:rsidRPr="00697F98">
        <w:rPr>
          <w:rFonts w:eastAsia="SimSun"/>
          <w:bCs/>
          <w:lang w:eastAsia="zh-CN"/>
        </w:rPr>
        <w:t>01-09-893870</w:t>
      </w:r>
      <w:r w:rsidR="00F61843" w:rsidRPr="00697F98">
        <w:t>, adószám</w:t>
      </w:r>
      <w:r w:rsidRPr="00697F98">
        <w:t xml:space="preserve">: </w:t>
      </w:r>
      <w:r w:rsidR="00FA3BC7" w:rsidRPr="00697F98">
        <w:rPr>
          <w:rFonts w:eastAsia="SimSun"/>
          <w:bCs/>
          <w:lang w:eastAsia="zh-CN"/>
        </w:rPr>
        <w:t>14211447-2-42</w:t>
      </w:r>
      <w:r w:rsidR="00F61843" w:rsidRPr="00697F98">
        <w:t xml:space="preserve">, képviseli: </w:t>
      </w:r>
      <w:r w:rsidR="00697F98" w:rsidRPr="00697F98">
        <w:t xml:space="preserve">Péderi Tamás </w:t>
      </w:r>
      <w:r w:rsidR="00F61843" w:rsidRPr="00697F98">
        <w:t>ügyvezető</w:t>
      </w:r>
      <w:r w:rsidRPr="00697F98">
        <w:t>) mint társaság (a továbbiakban</w:t>
      </w:r>
      <w:r w:rsidR="00334D26" w:rsidRPr="00697F98">
        <w:t>:</w:t>
      </w:r>
      <w:r w:rsidRPr="00697F98">
        <w:t xml:space="preserve"> </w:t>
      </w:r>
      <w:r w:rsidR="00F031EF" w:rsidRPr="00697F98">
        <w:t>Társaság</w:t>
      </w:r>
      <w:r w:rsidRPr="00697F98">
        <w:t xml:space="preserve">) </w:t>
      </w:r>
    </w:p>
    <w:p w14:paraId="5BED7BFC" w14:textId="77777777" w:rsidR="00F031EF" w:rsidRPr="00697F98" w:rsidRDefault="00F031EF" w:rsidP="002C4142">
      <w:pPr>
        <w:autoSpaceDE w:val="0"/>
        <w:autoSpaceDN w:val="0"/>
        <w:adjustRightInd w:val="0"/>
        <w:jc w:val="both"/>
      </w:pPr>
    </w:p>
    <w:p w14:paraId="40BA5B12" w14:textId="77777777" w:rsidR="00F031EF" w:rsidRPr="00697F98" w:rsidRDefault="002C4142" w:rsidP="00F031EF">
      <w:pPr>
        <w:autoSpaceDE w:val="0"/>
        <w:autoSpaceDN w:val="0"/>
        <w:adjustRightInd w:val="0"/>
        <w:jc w:val="both"/>
      </w:pPr>
      <w:proofErr w:type="gramStart"/>
      <w:r w:rsidRPr="00697F98">
        <w:t>továbbiakban</w:t>
      </w:r>
      <w:proofErr w:type="gramEnd"/>
      <w:r w:rsidR="006A1E0E" w:rsidRPr="00697F98">
        <w:t xml:space="preserve"> </w:t>
      </w:r>
      <w:r w:rsidRPr="00697F98">
        <w:t xml:space="preserve">együttesen </w:t>
      </w:r>
      <w:r w:rsidR="00F031EF" w:rsidRPr="00697F98">
        <w:t xml:space="preserve">Szerződő </w:t>
      </w:r>
      <w:r w:rsidR="00DD783D" w:rsidRPr="00697F98">
        <w:t>F</w:t>
      </w:r>
      <w:r w:rsidR="00DC7534" w:rsidRPr="00697F98">
        <w:t>elek</w:t>
      </w:r>
      <w:r w:rsidR="00F031EF" w:rsidRPr="00697F98">
        <w:t>/Szerződők</w:t>
      </w:r>
      <w:r w:rsidRPr="00697F98">
        <w:t xml:space="preserve"> között </w:t>
      </w:r>
      <w:r w:rsidR="00F031EF" w:rsidRPr="00697F98">
        <w:t xml:space="preserve">alulírott napon és helyen az alábbi feltételekkel: </w:t>
      </w:r>
    </w:p>
    <w:p w14:paraId="4844AA4A" w14:textId="77777777" w:rsidR="00F031EF" w:rsidRPr="00697F98" w:rsidRDefault="00F031EF" w:rsidP="00F031EF">
      <w:pPr>
        <w:pStyle w:val="Nincstrkz"/>
        <w:jc w:val="both"/>
      </w:pPr>
    </w:p>
    <w:p w14:paraId="0D45B02D" w14:textId="77777777" w:rsidR="00F031EF" w:rsidRPr="00697F98" w:rsidRDefault="00F031EF" w:rsidP="00CB49D9">
      <w:pPr>
        <w:pStyle w:val="Nincstrkz"/>
        <w:numPr>
          <w:ilvl w:val="0"/>
          <w:numId w:val="28"/>
        </w:numPr>
        <w:jc w:val="center"/>
        <w:rPr>
          <w:b/>
        </w:rPr>
      </w:pPr>
      <w:r w:rsidRPr="00697F98">
        <w:rPr>
          <w:b/>
        </w:rPr>
        <w:t>ELŐZMÉNYEK</w:t>
      </w:r>
    </w:p>
    <w:p w14:paraId="45847947" w14:textId="77777777" w:rsidR="00F031EF" w:rsidRPr="00697F98" w:rsidRDefault="00F031EF" w:rsidP="00F031EF">
      <w:pPr>
        <w:pStyle w:val="Nincstrkz"/>
        <w:jc w:val="both"/>
      </w:pPr>
    </w:p>
    <w:p w14:paraId="062D64D9" w14:textId="77777777" w:rsidR="00F031EF" w:rsidRPr="00697F98" w:rsidRDefault="00F031EF" w:rsidP="008214FF">
      <w:pPr>
        <w:pStyle w:val="Nincstrkz"/>
        <w:numPr>
          <w:ilvl w:val="0"/>
          <w:numId w:val="29"/>
        </w:numPr>
        <w:jc w:val="both"/>
      </w:pPr>
      <w:r w:rsidRPr="00697F98">
        <w:t xml:space="preserve">A Társaság üzletrészeinek kizárólagos tulajdonosa az Önkormányzat.  </w:t>
      </w:r>
    </w:p>
    <w:p w14:paraId="16829A52" w14:textId="77777777" w:rsidR="00FD7F43" w:rsidRPr="00697F98" w:rsidRDefault="00FD7F43" w:rsidP="00FB55BC">
      <w:pPr>
        <w:pStyle w:val="Nincstrkz"/>
        <w:ind w:left="284"/>
        <w:jc w:val="both"/>
      </w:pPr>
    </w:p>
    <w:p w14:paraId="2B670C30" w14:textId="77777777" w:rsidR="00FD7F43" w:rsidRPr="00697F98" w:rsidRDefault="00FD7F43" w:rsidP="008214FF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  <w:rPr>
          <w:bCs/>
        </w:rPr>
      </w:pPr>
      <w:r w:rsidRPr="00697F98">
        <w:rPr>
          <w:bCs/>
        </w:rPr>
        <w:t>A Társaság feladat-ellátási szerződéssel nem rendelkezik, bevételt nem szerez sem az Önkormányzattól, sem pedig harmadik féltől.</w:t>
      </w:r>
    </w:p>
    <w:p w14:paraId="2B4B6375" w14:textId="77777777" w:rsidR="00FD7F43" w:rsidRPr="00697F98" w:rsidRDefault="00FD7F43" w:rsidP="00FB55BC">
      <w:pPr>
        <w:pStyle w:val="Nincstrkz"/>
        <w:ind w:left="284"/>
        <w:jc w:val="both"/>
      </w:pPr>
    </w:p>
    <w:p w14:paraId="06334710" w14:textId="48FFDB7E" w:rsidR="00F031EF" w:rsidRPr="00697F98" w:rsidRDefault="00FB55BC" w:rsidP="008214FF">
      <w:pPr>
        <w:pStyle w:val="Nincstrkz"/>
        <w:numPr>
          <w:ilvl w:val="0"/>
          <w:numId w:val="29"/>
        </w:numPr>
        <w:jc w:val="both"/>
      </w:pPr>
      <w:r w:rsidRPr="00697F98">
        <w:t xml:space="preserve">A Társaságnak </w:t>
      </w:r>
      <w:r w:rsidR="00A73E91" w:rsidRPr="00697F98">
        <w:t xml:space="preserve">bruttó </w:t>
      </w:r>
      <w:r w:rsidR="000D5AC8">
        <w:t>4.743.843</w:t>
      </w:r>
      <w:r w:rsidR="00697F98" w:rsidRPr="00697F98">
        <w:t xml:space="preserve">,- </w:t>
      </w:r>
      <w:r w:rsidRPr="00697F98">
        <w:t>Ft forrás biztosítása szükséges a</w:t>
      </w:r>
      <w:r w:rsidR="008214FF" w:rsidRPr="00697F98">
        <w:t xml:space="preserve"> 1071 Budapest, Akácfa utca 61. alatti ingatlan vonatkozásában veszélyelhárítással kapcsolatos munkálatok </w:t>
      </w:r>
      <w:r w:rsidRPr="00697F98">
        <w:t>teljesítéséhez.</w:t>
      </w:r>
    </w:p>
    <w:p w14:paraId="7839F631" w14:textId="77777777" w:rsidR="00FB55BC" w:rsidRPr="00697F98" w:rsidRDefault="00FB55BC" w:rsidP="00FB55BC">
      <w:pPr>
        <w:pStyle w:val="Nincstrkz"/>
        <w:ind w:left="284"/>
        <w:jc w:val="both"/>
      </w:pPr>
    </w:p>
    <w:p w14:paraId="62A6BDA5" w14:textId="77777777" w:rsidR="00F031EF" w:rsidRPr="00697F98" w:rsidRDefault="00F031EF" w:rsidP="00F031EF">
      <w:pPr>
        <w:pStyle w:val="Nincstrkz"/>
        <w:jc w:val="both"/>
        <w:rPr>
          <w:i/>
        </w:rPr>
      </w:pPr>
    </w:p>
    <w:p w14:paraId="31C648EC" w14:textId="77777777" w:rsidR="00F031EF" w:rsidRPr="00697F98" w:rsidRDefault="00F031EF" w:rsidP="00CB49D9">
      <w:pPr>
        <w:pStyle w:val="Nincstrkz"/>
        <w:numPr>
          <w:ilvl w:val="0"/>
          <w:numId w:val="28"/>
        </w:numPr>
        <w:jc w:val="center"/>
        <w:rPr>
          <w:b/>
        </w:rPr>
      </w:pPr>
      <w:r w:rsidRPr="00697F98">
        <w:rPr>
          <w:b/>
        </w:rPr>
        <w:t>A MEGÁLLAPODÁS</w:t>
      </w:r>
      <w:r w:rsidR="00CB49D9" w:rsidRPr="00697F98">
        <w:rPr>
          <w:b/>
        </w:rPr>
        <w:t xml:space="preserve"> TÁRGYA</w:t>
      </w:r>
    </w:p>
    <w:p w14:paraId="1EE84161" w14:textId="77777777" w:rsidR="00F031EF" w:rsidRPr="00697F98" w:rsidRDefault="00F031EF" w:rsidP="00F031EF">
      <w:pPr>
        <w:pStyle w:val="Nincstrkz"/>
        <w:jc w:val="both"/>
      </w:pPr>
    </w:p>
    <w:p w14:paraId="4F20F031" w14:textId="5F9E40A8" w:rsidR="00F031EF" w:rsidRPr="00697F98" w:rsidRDefault="00F031EF" w:rsidP="00673314">
      <w:pPr>
        <w:pStyle w:val="Nincstrkz"/>
        <w:numPr>
          <w:ilvl w:val="0"/>
          <w:numId w:val="25"/>
        </w:numPr>
        <w:ind w:left="360"/>
        <w:jc w:val="both"/>
      </w:pPr>
      <w:r w:rsidRPr="00697F98">
        <w:t xml:space="preserve">Szerződő Felek megállapodnak, hogy az Önkormányzat a Társaság </w:t>
      </w:r>
      <w:bookmarkStart w:id="0" w:name="_Hlk59009256"/>
      <w:r w:rsidRPr="00697F98">
        <w:t xml:space="preserve">részére </w:t>
      </w:r>
      <w:r w:rsidR="009F7C15" w:rsidRPr="00697F98">
        <w:t xml:space="preserve">vissza nem térítendő működési célú támogatás címén </w:t>
      </w:r>
      <w:bookmarkEnd w:id="0"/>
      <w:r w:rsidR="000D5AC8">
        <w:t>4.743.843</w:t>
      </w:r>
      <w:r w:rsidR="00697F98" w:rsidRPr="00697F98">
        <w:t xml:space="preserve">,- </w:t>
      </w:r>
      <w:r w:rsidRPr="00697F98">
        <w:t>Ft összeg</w:t>
      </w:r>
      <w:r w:rsidR="009F7C15" w:rsidRPr="00697F98">
        <w:t xml:space="preserve">et biztosít </w:t>
      </w:r>
      <w:r w:rsidR="008214FF" w:rsidRPr="00697F98">
        <w:t>a 1071 Budapest, Akácfa utca 61. alatti ingatlan veszélyelhárítási munkálatainak elvégzésére</w:t>
      </w:r>
      <w:r w:rsidRPr="00697F98">
        <w:rPr>
          <w:color w:val="000000" w:themeColor="text1"/>
        </w:rPr>
        <w:t>.</w:t>
      </w:r>
    </w:p>
    <w:p w14:paraId="3DAB6C5B" w14:textId="77777777" w:rsidR="00F031EF" w:rsidRPr="00697F98" w:rsidRDefault="00F031EF" w:rsidP="00F031EF">
      <w:pPr>
        <w:pStyle w:val="Nincstrkz"/>
        <w:ind w:left="360"/>
        <w:jc w:val="both"/>
      </w:pPr>
    </w:p>
    <w:p w14:paraId="7468AFC1" w14:textId="77777777" w:rsidR="000F6F9A" w:rsidRPr="00697F98" w:rsidRDefault="000F6F9A" w:rsidP="000F6F9A">
      <w:pPr>
        <w:pStyle w:val="Listaszerbekezds"/>
        <w:numPr>
          <w:ilvl w:val="0"/>
          <w:numId w:val="25"/>
        </w:numPr>
        <w:ind w:left="426" w:hanging="426"/>
        <w:jc w:val="both"/>
      </w:pPr>
      <w:r w:rsidRPr="00697F98">
        <w:t xml:space="preserve">Szerződő Felek megállapodnak, hogy az 1. pontban leírt támogatás összegét az Önkormányzat jelen megállapodás aláírását követően 15 napon belül teljesíti a Társaság </w:t>
      </w:r>
      <w:r w:rsidR="00FA3BC7" w:rsidRPr="00697F98">
        <w:rPr>
          <w:rFonts w:eastAsia="SimSun"/>
          <w:bCs/>
          <w:lang w:eastAsia="zh-CN"/>
        </w:rPr>
        <w:t xml:space="preserve">K&amp;H Bank </w:t>
      </w:r>
      <w:proofErr w:type="spellStart"/>
      <w:r w:rsidR="00FA3BC7" w:rsidRPr="00697F98">
        <w:rPr>
          <w:rFonts w:eastAsia="SimSun"/>
          <w:bCs/>
          <w:lang w:eastAsia="zh-CN"/>
        </w:rPr>
        <w:t>Zrt</w:t>
      </w:r>
      <w:proofErr w:type="spellEnd"/>
      <w:r w:rsidRPr="00697F98">
        <w:t>.-</w:t>
      </w:r>
      <w:proofErr w:type="spellStart"/>
      <w:r w:rsidRPr="00697F98">
        <w:t>nél</w:t>
      </w:r>
      <w:proofErr w:type="spellEnd"/>
      <w:r w:rsidRPr="00697F98">
        <w:t xml:space="preserve"> vezetett </w:t>
      </w:r>
      <w:r w:rsidR="007C3726" w:rsidRPr="00697F98">
        <w:t>10403239-00033299-00000000</w:t>
      </w:r>
      <w:r w:rsidRPr="00697F98">
        <w:t xml:space="preserve"> pénzforgalmi jelzőszámú számlájára történő átutalással.</w:t>
      </w:r>
    </w:p>
    <w:p w14:paraId="6F2B7100" w14:textId="77777777" w:rsidR="000F6F9A" w:rsidRPr="00697F98" w:rsidRDefault="000F6F9A" w:rsidP="000F6F9A">
      <w:pPr>
        <w:pStyle w:val="Nincstrkz"/>
        <w:ind w:left="360"/>
        <w:jc w:val="both"/>
      </w:pPr>
    </w:p>
    <w:p w14:paraId="709B10CC" w14:textId="7E61B2FF" w:rsidR="00F031EF" w:rsidRPr="00697F98" w:rsidRDefault="00F031EF" w:rsidP="00F031EF">
      <w:pPr>
        <w:pStyle w:val="Nincstrkz"/>
        <w:numPr>
          <w:ilvl w:val="0"/>
          <w:numId w:val="25"/>
        </w:numPr>
        <w:ind w:left="360"/>
        <w:jc w:val="both"/>
      </w:pPr>
      <w:r w:rsidRPr="00697F98">
        <w:t xml:space="preserve">Szerződő Felek megállapodnak, hogy a Társaság az Önkormányzat által biztosított </w:t>
      </w:r>
      <w:r w:rsidR="000D5AC8">
        <w:t>4.743.843</w:t>
      </w:r>
      <w:r w:rsidR="00697F98" w:rsidRPr="00697F98">
        <w:t>,-</w:t>
      </w:r>
      <w:r w:rsidR="00F61843" w:rsidRPr="00697F98">
        <w:t xml:space="preserve"> </w:t>
      </w:r>
      <w:r w:rsidR="0080651C" w:rsidRPr="00697F98">
        <w:t>F</w:t>
      </w:r>
      <w:r w:rsidRPr="00697F98">
        <w:t xml:space="preserve">t összeg felhasználásáról </w:t>
      </w:r>
      <w:r w:rsidR="0089577E" w:rsidRPr="00697F98">
        <w:t>hitelesített számlamásolatokkal</w:t>
      </w:r>
      <w:r w:rsidRPr="00697F98">
        <w:t xml:space="preserve"> az Önkormányzatnak </w:t>
      </w:r>
      <w:r w:rsidR="0089577E" w:rsidRPr="00697F98">
        <w:t>202</w:t>
      </w:r>
      <w:r w:rsidR="00A4533A">
        <w:t>4</w:t>
      </w:r>
      <w:r w:rsidR="00A73E91" w:rsidRPr="00697F98">
        <w:t xml:space="preserve">. </w:t>
      </w:r>
      <w:r w:rsidR="00A4533A">
        <w:t>január</w:t>
      </w:r>
      <w:r w:rsidR="00A73E91" w:rsidRPr="00697F98">
        <w:t xml:space="preserve"> 31</w:t>
      </w:r>
      <w:r w:rsidR="002663E1" w:rsidRPr="00697F98">
        <w:t xml:space="preserve">-ig </w:t>
      </w:r>
      <w:r w:rsidRPr="00697F98">
        <w:t>beszámol.</w:t>
      </w:r>
    </w:p>
    <w:p w14:paraId="43540966" w14:textId="2425F667" w:rsidR="00F031EF" w:rsidRPr="00697F98" w:rsidRDefault="00F031EF" w:rsidP="001E5F1B">
      <w:pPr>
        <w:pStyle w:val="Nincstrkz"/>
        <w:rPr>
          <w:b/>
        </w:rPr>
      </w:pPr>
      <w:bookmarkStart w:id="1" w:name="_GoBack"/>
      <w:bookmarkEnd w:id="1"/>
    </w:p>
    <w:p w14:paraId="09F9711D" w14:textId="77777777" w:rsidR="00F031EF" w:rsidRPr="00697F98" w:rsidRDefault="00F031EF" w:rsidP="00F031EF">
      <w:pPr>
        <w:pStyle w:val="Nincstrkz"/>
        <w:jc w:val="center"/>
        <w:rPr>
          <w:b/>
        </w:rPr>
      </w:pPr>
    </w:p>
    <w:p w14:paraId="41751DF5" w14:textId="77777777" w:rsidR="00F031EF" w:rsidRPr="00697F98" w:rsidRDefault="00F031EF" w:rsidP="00CB49D9">
      <w:pPr>
        <w:pStyle w:val="Nincstrkz"/>
        <w:numPr>
          <w:ilvl w:val="0"/>
          <w:numId w:val="28"/>
        </w:numPr>
        <w:jc w:val="center"/>
        <w:rPr>
          <w:b/>
        </w:rPr>
      </w:pPr>
      <w:r w:rsidRPr="00697F98">
        <w:rPr>
          <w:b/>
        </w:rPr>
        <w:t>EGYÉB RENDELKEZÉSEK</w:t>
      </w:r>
    </w:p>
    <w:p w14:paraId="450B113A" w14:textId="77777777" w:rsidR="00F031EF" w:rsidRPr="00697F98" w:rsidRDefault="00F031EF" w:rsidP="00F031EF">
      <w:pPr>
        <w:pStyle w:val="Nincstrkz"/>
        <w:jc w:val="both"/>
        <w:rPr>
          <w:b/>
        </w:rPr>
      </w:pPr>
    </w:p>
    <w:p w14:paraId="54A0B403" w14:textId="0C09BC58" w:rsidR="00F031EF" w:rsidRPr="00697F98" w:rsidRDefault="00F031EF" w:rsidP="00260E52">
      <w:pPr>
        <w:autoSpaceDE w:val="0"/>
        <w:autoSpaceDN w:val="0"/>
        <w:jc w:val="both"/>
      </w:pPr>
      <w:r w:rsidRPr="00697F98">
        <w:t>Szerződő Felek</w:t>
      </w:r>
      <w:r w:rsidR="00260E52" w:rsidRPr="00697F98">
        <w:t xml:space="preserve"> rögzítik, hogy a</w:t>
      </w:r>
      <w:r w:rsidRPr="00697F98">
        <w:t xml:space="preserve"> jelen megállapodás</w:t>
      </w:r>
      <w:r w:rsidR="00A73E91" w:rsidRPr="00697F98">
        <w:t xml:space="preserve"> fedezetét</w:t>
      </w:r>
      <w:r w:rsidRPr="00697F98">
        <w:t xml:space="preserve"> </w:t>
      </w:r>
      <w:r w:rsidR="00A73E91" w:rsidRPr="00697F98">
        <w:t>Budapest Főváros VII. Kerület Erzsébetváros Önkormányzata 202</w:t>
      </w:r>
      <w:r w:rsidR="00697F98" w:rsidRPr="00697F98">
        <w:t>3</w:t>
      </w:r>
      <w:r w:rsidR="00A73E91" w:rsidRPr="00697F98">
        <w:t xml:space="preserve">. évi költségvetéséről szóló </w:t>
      </w:r>
      <w:r w:rsidR="00697F98" w:rsidRPr="00697F98">
        <w:t>3</w:t>
      </w:r>
      <w:r w:rsidR="00A73E91" w:rsidRPr="00697F98">
        <w:t>/202</w:t>
      </w:r>
      <w:r w:rsidR="00A4533A">
        <w:t>3</w:t>
      </w:r>
      <w:r w:rsidR="00A73E91" w:rsidRPr="00697F98">
        <w:t>. (II.1</w:t>
      </w:r>
      <w:r w:rsidR="00697F98" w:rsidRPr="00697F98">
        <w:t>5</w:t>
      </w:r>
      <w:r w:rsidR="00A73E91" w:rsidRPr="00697F98">
        <w:t>.) számú rendelete „</w:t>
      </w:r>
      <w:r w:rsidR="003C2961" w:rsidRPr="00697F98">
        <w:t>6110 Egyéb felhalmozási célú támogatások Államháztartásokon kívülre</w:t>
      </w:r>
      <w:r w:rsidR="00A73E91" w:rsidRPr="00697F98">
        <w:t>” költségvetési sor biztosítja.</w:t>
      </w:r>
    </w:p>
    <w:p w14:paraId="3426BE0B" w14:textId="77777777" w:rsidR="00A73E91" w:rsidRPr="00697F98" w:rsidRDefault="00A73E91" w:rsidP="00260E52">
      <w:pPr>
        <w:autoSpaceDE w:val="0"/>
        <w:autoSpaceDN w:val="0"/>
        <w:jc w:val="both"/>
      </w:pPr>
    </w:p>
    <w:p w14:paraId="4D557580" w14:textId="77777777" w:rsidR="00F031EF" w:rsidRPr="00697F98" w:rsidRDefault="00F031EF" w:rsidP="00F031EF">
      <w:pPr>
        <w:pStyle w:val="Nincstrkz"/>
        <w:jc w:val="both"/>
      </w:pPr>
    </w:p>
    <w:p w14:paraId="6289909B" w14:textId="77777777" w:rsidR="00CC24B4" w:rsidRPr="00697F98" w:rsidRDefault="00CC24B4" w:rsidP="00F031EF">
      <w:pPr>
        <w:pStyle w:val="Nincstrkz"/>
        <w:jc w:val="both"/>
      </w:pPr>
    </w:p>
    <w:p w14:paraId="527D73BB" w14:textId="77777777" w:rsidR="00F031EF" w:rsidRPr="00697F98" w:rsidRDefault="00F031EF" w:rsidP="00F031EF">
      <w:pPr>
        <w:pStyle w:val="Nincstrkz"/>
        <w:jc w:val="both"/>
      </w:pPr>
      <w:r w:rsidRPr="00697F98">
        <w:t xml:space="preserve">Jelen megállapodást </w:t>
      </w:r>
      <w:r w:rsidR="00CB145F" w:rsidRPr="00697F98">
        <w:t>S</w:t>
      </w:r>
      <w:r w:rsidRPr="00697F98">
        <w:t xml:space="preserve">zerződő </w:t>
      </w:r>
      <w:r w:rsidR="00CB145F" w:rsidRPr="00697F98">
        <w:t>F</w:t>
      </w:r>
      <w:r w:rsidRPr="00697F98">
        <w:t>elek az arra jogosult és kijelölt képviselőjük útján, mint ügyleti akaratukkal minden</w:t>
      </w:r>
      <w:r w:rsidR="00CB145F" w:rsidRPr="00697F98">
        <w:t>ben megegyezőt, jóváhagyólag írják</w:t>
      </w:r>
      <w:r w:rsidRPr="00697F98">
        <w:t xml:space="preserve"> alá alulírott napon és helyen. </w:t>
      </w:r>
    </w:p>
    <w:p w14:paraId="31CDBC94" w14:textId="77777777" w:rsidR="00F031EF" w:rsidRPr="00697F98" w:rsidRDefault="00F031EF" w:rsidP="00F031EF">
      <w:pPr>
        <w:pStyle w:val="Nincstrkz"/>
        <w:jc w:val="both"/>
      </w:pPr>
    </w:p>
    <w:p w14:paraId="41EF2659" w14:textId="77777777" w:rsidR="001E5F1B" w:rsidRDefault="001E5F1B" w:rsidP="00F031EF">
      <w:pPr>
        <w:pStyle w:val="Nincstrkz"/>
        <w:jc w:val="both"/>
      </w:pPr>
    </w:p>
    <w:p w14:paraId="336801AA" w14:textId="77777777" w:rsidR="001E5F1B" w:rsidRDefault="001E5F1B" w:rsidP="00F031EF">
      <w:pPr>
        <w:pStyle w:val="Nincstrkz"/>
        <w:jc w:val="both"/>
      </w:pPr>
    </w:p>
    <w:p w14:paraId="3CC845F8" w14:textId="46E75300" w:rsidR="00F031EF" w:rsidRPr="00697F98" w:rsidRDefault="00F031EF" w:rsidP="00F031EF">
      <w:pPr>
        <w:pStyle w:val="Nincstrkz"/>
        <w:jc w:val="both"/>
      </w:pPr>
      <w:r w:rsidRPr="00697F98">
        <w:t xml:space="preserve">Budapest, </w:t>
      </w:r>
      <w:proofErr w:type="gramStart"/>
      <w:r w:rsidR="006E4A57" w:rsidRPr="00697F98">
        <w:t>202</w:t>
      </w:r>
      <w:r w:rsidR="00697F98" w:rsidRPr="00697F98">
        <w:t>3.</w:t>
      </w:r>
      <w:r w:rsidR="00FB55BC" w:rsidRPr="00697F98">
        <w:t xml:space="preserve"> </w:t>
      </w:r>
      <w:r w:rsidRPr="00697F98">
        <w:t xml:space="preserve"> „</w:t>
      </w:r>
      <w:proofErr w:type="gramEnd"/>
      <w:r w:rsidRPr="00697F98">
        <w:t>…</w:t>
      </w:r>
      <w:r w:rsidR="00697F98" w:rsidRPr="00697F98">
        <w:t>.......</w:t>
      </w:r>
      <w:r w:rsidR="001E5F1B">
        <w:t>………..</w:t>
      </w:r>
    </w:p>
    <w:p w14:paraId="6A310A84" w14:textId="77777777" w:rsidR="00F031EF" w:rsidRPr="00697F98" w:rsidRDefault="00F031EF" w:rsidP="00F031EF">
      <w:pPr>
        <w:pStyle w:val="Nincstrkz"/>
        <w:jc w:val="both"/>
      </w:pPr>
    </w:p>
    <w:p w14:paraId="766D5878" w14:textId="77777777" w:rsidR="00F031EF" w:rsidRPr="00697F98" w:rsidRDefault="00F031EF" w:rsidP="00F031EF">
      <w:pPr>
        <w:pStyle w:val="Nincstrkz"/>
        <w:jc w:val="both"/>
      </w:pPr>
    </w:p>
    <w:p w14:paraId="5BE7F0B9" w14:textId="77777777" w:rsidR="00F031EF" w:rsidRPr="00697F98" w:rsidRDefault="00F031EF" w:rsidP="00F031EF">
      <w:pPr>
        <w:pStyle w:val="Nincstrkz"/>
        <w:jc w:val="both"/>
      </w:pPr>
    </w:p>
    <w:p w14:paraId="6C0AD03B" w14:textId="77777777" w:rsidR="00F031EF" w:rsidRPr="00697F98" w:rsidRDefault="00F031EF" w:rsidP="00F031EF">
      <w:pPr>
        <w:pStyle w:val="Nincstrkz"/>
        <w:jc w:val="both"/>
      </w:pPr>
    </w:p>
    <w:p w14:paraId="75E35E44" w14:textId="77777777" w:rsidR="00F031EF" w:rsidRPr="00697F98" w:rsidRDefault="00F031EF" w:rsidP="00F031EF">
      <w:pPr>
        <w:pStyle w:val="Nincstrkz"/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F031EF" w:rsidRPr="00697F98" w14:paraId="1C3B2418" w14:textId="77777777" w:rsidTr="00801967">
        <w:tc>
          <w:tcPr>
            <w:tcW w:w="4606" w:type="dxa"/>
          </w:tcPr>
          <w:p w14:paraId="2EA45A34" w14:textId="77777777" w:rsidR="00F031EF" w:rsidRPr="00697F98" w:rsidRDefault="00F031EF" w:rsidP="00801967">
            <w:pPr>
              <w:pStyle w:val="Nincstrkz"/>
              <w:jc w:val="center"/>
            </w:pPr>
            <w:r w:rsidRPr="00697F98">
              <w:t>………………………………..</w:t>
            </w:r>
          </w:p>
        </w:tc>
        <w:tc>
          <w:tcPr>
            <w:tcW w:w="4636" w:type="dxa"/>
          </w:tcPr>
          <w:p w14:paraId="72254E56" w14:textId="77777777" w:rsidR="00F031EF" w:rsidRPr="00697F98" w:rsidRDefault="00F031EF" w:rsidP="00801967">
            <w:pPr>
              <w:pStyle w:val="Nincstrkz"/>
              <w:jc w:val="center"/>
            </w:pPr>
            <w:r w:rsidRPr="00697F98">
              <w:t>………………………………</w:t>
            </w:r>
          </w:p>
        </w:tc>
      </w:tr>
      <w:tr w:rsidR="00F031EF" w:rsidRPr="00697F98" w14:paraId="09C3F4D3" w14:textId="77777777" w:rsidTr="00801967">
        <w:tc>
          <w:tcPr>
            <w:tcW w:w="4606" w:type="dxa"/>
          </w:tcPr>
          <w:p w14:paraId="23E46118" w14:textId="77777777" w:rsidR="00F031EF" w:rsidRPr="00697F98" w:rsidRDefault="00F031EF" w:rsidP="00801967">
            <w:pPr>
              <w:pStyle w:val="Nincstrkz"/>
              <w:jc w:val="center"/>
            </w:pPr>
          </w:p>
        </w:tc>
        <w:tc>
          <w:tcPr>
            <w:tcW w:w="4636" w:type="dxa"/>
          </w:tcPr>
          <w:p w14:paraId="0B6DAE4A" w14:textId="77777777" w:rsidR="00F031EF" w:rsidRPr="00697F98" w:rsidRDefault="00F031EF" w:rsidP="00801967">
            <w:pPr>
              <w:pStyle w:val="Nincstrkz"/>
              <w:jc w:val="center"/>
            </w:pPr>
          </w:p>
        </w:tc>
      </w:tr>
      <w:tr w:rsidR="00F031EF" w:rsidRPr="00697F98" w14:paraId="1BF81029" w14:textId="77777777" w:rsidTr="00801967">
        <w:tc>
          <w:tcPr>
            <w:tcW w:w="4606" w:type="dxa"/>
          </w:tcPr>
          <w:p w14:paraId="3D93EF03" w14:textId="77777777" w:rsidR="00F031EF" w:rsidRPr="001E5F1B" w:rsidRDefault="00F031EF" w:rsidP="00801967">
            <w:pPr>
              <w:pStyle w:val="Nincstrkz"/>
              <w:jc w:val="center"/>
              <w:rPr>
                <w:b/>
              </w:rPr>
            </w:pPr>
            <w:r w:rsidRPr="001E5F1B">
              <w:rPr>
                <w:b/>
              </w:rPr>
              <w:t>Budapest Főváros VII. kerület</w:t>
            </w:r>
          </w:p>
          <w:p w14:paraId="6F450DF2" w14:textId="77777777" w:rsidR="00F031EF" w:rsidRPr="001E5F1B" w:rsidRDefault="00F031EF" w:rsidP="00801967">
            <w:pPr>
              <w:pStyle w:val="Nincstrkz"/>
              <w:jc w:val="center"/>
              <w:rPr>
                <w:b/>
              </w:rPr>
            </w:pPr>
            <w:r w:rsidRPr="001E5F1B">
              <w:rPr>
                <w:b/>
              </w:rPr>
              <w:t>Erzsébetváros Önkormányzata</w:t>
            </w:r>
          </w:p>
          <w:p w14:paraId="4734DE2C" w14:textId="77777777" w:rsidR="00F031EF" w:rsidRPr="001E5F1B" w:rsidRDefault="00F031EF" w:rsidP="00801967">
            <w:pPr>
              <w:pStyle w:val="Nincstrkz"/>
              <w:jc w:val="center"/>
              <w:rPr>
                <w:b/>
              </w:rPr>
            </w:pPr>
            <w:proofErr w:type="spellStart"/>
            <w:r w:rsidRPr="001E5F1B">
              <w:rPr>
                <w:b/>
              </w:rPr>
              <w:t>Niedermüller</w:t>
            </w:r>
            <w:proofErr w:type="spellEnd"/>
            <w:r w:rsidRPr="001E5F1B">
              <w:rPr>
                <w:b/>
              </w:rPr>
              <w:t xml:space="preserve"> Péter polgármester</w:t>
            </w:r>
          </w:p>
          <w:p w14:paraId="523C0F22" w14:textId="77777777" w:rsidR="00F031EF" w:rsidRPr="001E5F1B" w:rsidRDefault="00F031EF" w:rsidP="00801967">
            <w:pPr>
              <w:pStyle w:val="Nincstrkz"/>
              <w:jc w:val="center"/>
              <w:rPr>
                <w:b/>
              </w:rPr>
            </w:pPr>
          </w:p>
        </w:tc>
        <w:tc>
          <w:tcPr>
            <w:tcW w:w="4636" w:type="dxa"/>
          </w:tcPr>
          <w:p w14:paraId="651D5A53" w14:textId="77777777" w:rsidR="00F031EF" w:rsidRPr="001E5F1B" w:rsidRDefault="006E4A57" w:rsidP="00F031EF">
            <w:pPr>
              <w:pStyle w:val="Nincstrkz"/>
              <w:jc w:val="center"/>
              <w:rPr>
                <w:b/>
              </w:rPr>
            </w:pPr>
            <w:r w:rsidRPr="001E5F1B">
              <w:rPr>
                <w:b/>
              </w:rPr>
              <w:t xml:space="preserve">AKÁCFA </w:t>
            </w:r>
            <w:proofErr w:type="gramStart"/>
            <w:r w:rsidRPr="001E5F1B">
              <w:rPr>
                <w:b/>
              </w:rPr>
              <w:t xml:space="preserve">UDVAR                        </w:t>
            </w:r>
            <w:r w:rsidR="00F031EF" w:rsidRPr="001E5F1B">
              <w:rPr>
                <w:b/>
              </w:rPr>
              <w:t xml:space="preserve"> </w:t>
            </w:r>
            <w:r w:rsidRPr="001E5F1B">
              <w:rPr>
                <w:b/>
              </w:rPr>
              <w:t>Építőipari</w:t>
            </w:r>
            <w:proofErr w:type="gramEnd"/>
            <w:r w:rsidRPr="001E5F1B">
              <w:rPr>
                <w:b/>
              </w:rPr>
              <w:t xml:space="preserve"> és Ingatlanforgalmazó</w:t>
            </w:r>
            <w:r w:rsidR="00F031EF" w:rsidRPr="001E5F1B">
              <w:rPr>
                <w:b/>
              </w:rPr>
              <w:t xml:space="preserve"> Korlátolt Felelősségű Társaság</w:t>
            </w:r>
          </w:p>
          <w:p w14:paraId="321F0D3A" w14:textId="23DBE866" w:rsidR="00F031EF" w:rsidRPr="001E5F1B" w:rsidRDefault="001E5F1B" w:rsidP="00F031EF">
            <w:pPr>
              <w:pStyle w:val="Nincstrkz"/>
              <w:jc w:val="center"/>
              <w:rPr>
                <w:b/>
              </w:rPr>
            </w:pPr>
            <w:r w:rsidRPr="001E5F1B">
              <w:rPr>
                <w:b/>
              </w:rPr>
              <w:t xml:space="preserve"> </w:t>
            </w:r>
            <w:proofErr w:type="spellStart"/>
            <w:r w:rsidR="00697F98" w:rsidRPr="001E5F1B">
              <w:rPr>
                <w:b/>
              </w:rPr>
              <w:t>Péderi</w:t>
            </w:r>
            <w:proofErr w:type="spellEnd"/>
            <w:r w:rsidR="00697F98" w:rsidRPr="001E5F1B">
              <w:rPr>
                <w:b/>
              </w:rPr>
              <w:t xml:space="preserve"> Tamás </w:t>
            </w:r>
            <w:r w:rsidR="00F031EF" w:rsidRPr="001E5F1B">
              <w:rPr>
                <w:b/>
              </w:rPr>
              <w:t>ügyvezető</w:t>
            </w:r>
          </w:p>
          <w:p w14:paraId="6C4B3333" w14:textId="77777777" w:rsidR="00F031EF" w:rsidRPr="001E5F1B" w:rsidRDefault="00F031EF" w:rsidP="00F031EF">
            <w:pPr>
              <w:pStyle w:val="Nincstrkz"/>
              <w:jc w:val="center"/>
              <w:rPr>
                <w:b/>
              </w:rPr>
            </w:pPr>
          </w:p>
        </w:tc>
      </w:tr>
    </w:tbl>
    <w:p w14:paraId="1690A646" w14:textId="77777777" w:rsidR="00F031EF" w:rsidRPr="00697F98" w:rsidRDefault="00F031EF" w:rsidP="00F031EF">
      <w:pPr>
        <w:pStyle w:val="Nincstrkz"/>
        <w:jc w:val="both"/>
      </w:pPr>
    </w:p>
    <w:p w14:paraId="464799CE" w14:textId="77777777" w:rsidR="00F031EF" w:rsidRPr="00697F98" w:rsidRDefault="00F031EF" w:rsidP="00F031EF">
      <w:pPr>
        <w:pStyle w:val="Nincstrkz"/>
        <w:jc w:val="both"/>
      </w:pPr>
    </w:p>
    <w:p w14:paraId="43E44D86" w14:textId="77777777" w:rsidR="00F031EF" w:rsidRPr="00697F98" w:rsidRDefault="00F031EF" w:rsidP="00F031EF">
      <w:pPr>
        <w:pStyle w:val="Nincstrkz"/>
        <w:jc w:val="both"/>
      </w:pPr>
    </w:p>
    <w:p w14:paraId="287EF7C8" w14:textId="77777777" w:rsidR="00F031EF" w:rsidRPr="00697F98" w:rsidRDefault="00F031EF" w:rsidP="00F031EF">
      <w:pPr>
        <w:pStyle w:val="Nincstrkz"/>
        <w:jc w:val="both"/>
      </w:pPr>
    </w:p>
    <w:p w14:paraId="29F46EED" w14:textId="77777777" w:rsidR="00F031EF" w:rsidRPr="00697F98" w:rsidRDefault="00F031EF" w:rsidP="00F031EF">
      <w:pPr>
        <w:pStyle w:val="Nincstrkz"/>
        <w:jc w:val="center"/>
      </w:pPr>
      <w:r w:rsidRPr="00697F98">
        <w:t>Jogilag ellenőrizte:</w:t>
      </w:r>
      <w:r w:rsidRPr="00697F98">
        <w:tab/>
      </w:r>
      <w:r w:rsidRPr="00697F98">
        <w:tab/>
      </w:r>
      <w:r w:rsidRPr="00697F98">
        <w:tab/>
      </w:r>
      <w:r w:rsidRPr="00697F98">
        <w:tab/>
      </w:r>
      <w:r w:rsidRPr="00697F98">
        <w:tab/>
        <w:t>Pénzügyi ellenjegyzés:</w:t>
      </w:r>
    </w:p>
    <w:p w14:paraId="21504793" w14:textId="77777777" w:rsidR="00F031EF" w:rsidRPr="00697F98" w:rsidRDefault="00F031EF" w:rsidP="00F031EF">
      <w:pPr>
        <w:pStyle w:val="Nincstrkz"/>
        <w:jc w:val="center"/>
      </w:pPr>
    </w:p>
    <w:p w14:paraId="1FD6A533" w14:textId="77777777" w:rsidR="00F031EF" w:rsidRPr="00697F98" w:rsidRDefault="00F031EF" w:rsidP="00F031EF">
      <w:pPr>
        <w:pStyle w:val="Nincstrkz"/>
        <w:jc w:val="center"/>
      </w:pPr>
    </w:p>
    <w:p w14:paraId="088C645B" w14:textId="09010D87" w:rsidR="00F031EF" w:rsidRPr="00697F98" w:rsidRDefault="001E5F1B" w:rsidP="001E5F1B">
      <w:pPr>
        <w:pStyle w:val="Nincstrkz"/>
      </w:pPr>
      <w:r>
        <w:t xml:space="preserve">           </w:t>
      </w:r>
      <w:r w:rsidR="00F031EF" w:rsidRPr="00697F98">
        <w:t>…………………………</w:t>
      </w:r>
      <w:r>
        <w:t>…..</w:t>
      </w:r>
      <w:r w:rsidR="00F031EF" w:rsidRPr="00697F98">
        <w:tab/>
      </w:r>
      <w:r w:rsidR="00F031EF" w:rsidRPr="00697F98">
        <w:tab/>
      </w:r>
      <w:r w:rsidR="00F031EF" w:rsidRPr="00697F98">
        <w:tab/>
      </w:r>
      <w:r w:rsidR="00F031EF" w:rsidRPr="00697F98">
        <w:tab/>
        <w:t>…………………………</w:t>
      </w:r>
      <w:r>
        <w:t>…..</w:t>
      </w:r>
    </w:p>
    <w:p w14:paraId="550395C0" w14:textId="49857D88" w:rsidR="00F031EF" w:rsidRPr="00697F98" w:rsidRDefault="001E5F1B" w:rsidP="001E5F1B">
      <w:pPr>
        <w:pStyle w:val="Nincstrkz"/>
        <w:ind w:firstLine="708"/>
      </w:pPr>
      <w:proofErr w:type="gramStart"/>
      <w:r>
        <w:t>a</w:t>
      </w:r>
      <w:proofErr w:type="gramEnd"/>
      <w:r>
        <w:t xml:space="preserve"> </w:t>
      </w:r>
      <w:r w:rsidR="00F031EF" w:rsidRPr="00697F98">
        <w:t>jegyző</w:t>
      </w:r>
      <w:r>
        <w:t xml:space="preserve"> jogkörében eljárva </w:t>
      </w:r>
      <w:r>
        <w:tab/>
      </w:r>
      <w:r>
        <w:tab/>
      </w:r>
      <w:r>
        <w:tab/>
      </w:r>
      <w:r>
        <w:tab/>
        <w:t xml:space="preserve">      </w:t>
      </w:r>
      <w:r w:rsidR="00F031EF" w:rsidRPr="00697F98">
        <w:t>Pénzügyi Iroda vezetője</w:t>
      </w:r>
    </w:p>
    <w:p w14:paraId="0594CAA2" w14:textId="6BAD8EFF" w:rsidR="00F031EF" w:rsidRPr="00697F98" w:rsidRDefault="001E5F1B" w:rsidP="00F031EF">
      <w:pPr>
        <w:pStyle w:val="Nincstrkz"/>
        <w:jc w:val="both"/>
      </w:pPr>
      <w:r>
        <w:t xml:space="preserve">               Dr. Nagy Erika aljegyző</w:t>
      </w:r>
    </w:p>
    <w:p w14:paraId="382E6133" w14:textId="77777777" w:rsidR="00F031EF" w:rsidRPr="00697F98" w:rsidRDefault="00F031EF" w:rsidP="002C4142">
      <w:pPr>
        <w:autoSpaceDE w:val="0"/>
        <w:autoSpaceDN w:val="0"/>
        <w:adjustRightInd w:val="0"/>
        <w:jc w:val="both"/>
      </w:pPr>
    </w:p>
    <w:sectPr w:rsidR="00F031EF" w:rsidRPr="00697F98" w:rsidSect="00E21F52">
      <w:footerReference w:type="even" r:id="rId8"/>
      <w:footerReference w:type="default" r:id="rId9"/>
      <w:pgSz w:w="11906" w:h="16838"/>
      <w:pgMar w:top="851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4E5BC" w14:textId="77777777" w:rsidR="008B4209" w:rsidRDefault="008B4209">
      <w:r>
        <w:separator/>
      </w:r>
    </w:p>
  </w:endnote>
  <w:endnote w:type="continuationSeparator" w:id="0">
    <w:p w14:paraId="4242B98A" w14:textId="77777777" w:rsidR="008B4209" w:rsidRDefault="008B4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DC874" w14:textId="77777777" w:rsidR="00B62D3F" w:rsidRDefault="00B62D3F" w:rsidP="00F2088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97FC735" w14:textId="77777777" w:rsidR="00B62D3F" w:rsidRDefault="00B62D3F" w:rsidP="009F611E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505F0" w14:textId="1AF923D0" w:rsidR="00B62D3F" w:rsidRPr="00C868B2" w:rsidRDefault="00B62D3F" w:rsidP="00F20880">
    <w:pPr>
      <w:pStyle w:val="llb"/>
      <w:framePr w:wrap="around" w:vAnchor="text" w:hAnchor="margin" w:xAlign="right" w:y="1"/>
      <w:rPr>
        <w:rStyle w:val="Oldalszm"/>
        <w:rFonts w:ascii="Arial" w:hAnsi="Arial" w:cs="Arial"/>
        <w:sz w:val="18"/>
        <w:szCs w:val="18"/>
      </w:rPr>
    </w:pPr>
    <w:r w:rsidRPr="00C868B2">
      <w:rPr>
        <w:rStyle w:val="Oldalszm"/>
        <w:rFonts w:ascii="Arial" w:hAnsi="Arial" w:cs="Arial"/>
        <w:sz w:val="18"/>
        <w:szCs w:val="18"/>
      </w:rPr>
      <w:fldChar w:fldCharType="begin"/>
    </w:r>
    <w:r w:rsidRPr="00C868B2">
      <w:rPr>
        <w:rStyle w:val="Oldalszm"/>
        <w:rFonts w:ascii="Arial" w:hAnsi="Arial" w:cs="Arial"/>
        <w:sz w:val="18"/>
        <w:szCs w:val="18"/>
      </w:rPr>
      <w:instrText xml:space="preserve">PAGE  </w:instrText>
    </w:r>
    <w:r w:rsidRPr="00C868B2">
      <w:rPr>
        <w:rStyle w:val="Oldalszm"/>
        <w:rFonts w:ascii="Arial" w:hAnsi="Arial" w:cs="Arial"/>
        <w:sz w:val="18"/>
        <w:szCs w:val="18"/>
      </w:rPr>
      <w:fldChar w:fldCharType="separate"/>
    </w:r>
    <w:r w:rsidR="001E5F1B">
      <w:rPr>
        <w:rStyle w:val="Oldalszm"/>
        <w:rFonts w:ascii="Arial" w:hAnsi="Arial" w:cs="Arial"/>
        <w:noProof/>
        <w:sz w:val="18"/>
        <w:szCs w:val="18"/>
      </w:rPr>
      <w:t>2</w:t>
    </w:r>
    <w:r w:rsidRPr="00C868B2">
      <w:rPr>
        <w:rStyle w:val="Oldalszm"/>
        <w:rFonts w:ascii="Arial" w:hAnsi="Arial" w:cs="Arial"/>
        <w:sz w:val="18"/>
        <w:szCs w:val="18"/>
      </w:rPr>
      <w:fldChar w:fldCharType="end"/>
    </w:r>
  </w:p>
  <w:p w14:paraId="393179A4" w14:textId="77777777" w:rsidR="00B62D3F" w:rsidRDefault="00B62D3F" w:rsidP="009F611E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3E9F1" w14:textId="77777777" w:rsidR="008B4209" w:rsidRDefault="008B4209">
      <w:r>
        <w:separator/>
      </w:r>
    </w:p>
  </w:footnote>
  <w:footnote w:type="continuationSeparator" w:id="0">
    <w:p w14:paraId="5DB1C9B8" w14:textId="77777777" w:rsidR="008B4209" w:rsidRDefault="008B42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3839"/>
    <w:multiLevelType w:val="hybridMultilevel"/>
    <w:tmpl w:val="759E9F66"/>
    <w:lvl w:ilvl="0" w:tplc="020623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A400D"/>
    <w:multiLevelType w:val="hybridMultilevel"/>
    <w:tmpl w:val="BC40645A"/>
    <w:lvl w:ilvl="0" w:tplc="444200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D3811"/>
    <w:multiLevelType w:val="multilevel"/>
    <w:tmpl w:val="2E164B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A0E74E5"/>
    <w:multiLevelType w:val="hybridMultilevel"/>
    <w:tmpl w:val="221C14D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01718"/>
    <w:multiLevelType w:val="multilevel"/>
    <w:tmpl w:val="45F4E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C62949"/>
    <w:multiLevelType w:val="multilevel"/>
    <w:tmpl w:val="17103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E47E6C"/>
    <w:multiLevelType w:val="multilevel"/>
    <w:tmpl w:val="8F263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8B71A1"/>
    <w:multiLevelType w:val="hybridMultilevel"/>
    <w:tmpl w:val="E31A121A"/>
    <w:lvl w:ilvl="0" w:tplc="6C30EDA2">
      <w:numFmt w:val="bullet"/>
      <w:lvlText w:val="-"/>
      <w:lvlJc w:val="left"/>
      <w:pPr>
        <w:ind w:left="176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8" w15:restartNumberingAfterBreak="0">
    <w:nsid w:val="155045A2"/>
    <w:multiLevelType w:val="hybridMultilevel"/>
    <w:tmpl w:val="28DE3F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0314BF"/>
    <w:multiLevelType w:val="hybridMultilevel"/>
    <w:tmpl w:val="C1FA3D14"/>
    <w:lvl w:ilvl="0" w:tplc="37E816C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C565076"/>
    <w:multiLevelType w:val="hybridMultilevel"/>
    <w:tmpl w:val="E81649C4"/>
    <w:lvl w:ilvl="0" w:tplc="97E262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B56DE8"/>
    <w:multiLevelType w:val="hybridMultilevel"/>
    <w:tmpl w:val="3952494C"/>
    <w:lvl w:ilvl="0" w:tplc="2D660140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8033E"/>
    <w:multiLevelType w:val="multilevel"/>
    <w:tmpl w:val="3566E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4713AC"/>
    <w:multiLevelType w:val="multilevel"/>
    <w:tmpl w:val="C28C23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4"/>
      </w:rPr>
    </w:lvl>
  </w:abstractNum>
  <w:abstractNum w:abstractNumId="14" w15:restartNumberingAfterBreak="0">
    <w:nsid w:val="34A97E04"/>
    <w:multiLevelType w:val="hybridMultilevel"/>
    <w:tmpl w:val="5C28D3B2"/>
    <w:lvl w:ilvl="0" w:tplc="9712F1C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5B522AF"/>
    <w:multiLevelType w:val="multilevel"/>
    <w:tmpl w:val="532E7A1A"/>
    <w:lvl w:ilvl="0">
      <w:start w:val="1"/>
      <w:numFmt w:val="decimal"/>
      <w:lvlText w:val="%1."/>
      <w:lvlJc w:val="left"/>
      <w:pPr>
        <w:tabs>
          <w:tab w:val="num" w:pos="170"/>
        </w:tabs>
        <w:ind w:left="454" w:hanging="45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14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6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8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9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35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16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32" w:hanging="1800"/>
      </w:pPr>
      <w:rPr>
        <w:rFonts w:hint="default"/>
        <w:b/>
      </w:rPr>
    </w:lvl>
  </w:abstractNum>
  <w:abstractNum w:abstractNumId="16" w15:restartNumberingAfterBreak="0">
    <w:nsid w:val="3A824CE4"/>
    <w:multiLevelType w:val="hybridMultilevel"/>
    <w:tmpl w:val="B80ACEC0"/>
    <w:lvl w:ilvl="0" w:tplc="0002A036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0943267"/>
    <w:multiLevelType w:val="hybridMultilevel"/>
    <w:tmpl w:val="221E4158"/>
    <w:lvl w:ilvl="0" w:tplc="894C8BA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4372357A"/>
    <w:multiLevelType w:val="multilevel"/>
    <w:tmpl w:val="7DF6C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DB77AA"/>
    <w:multiLevelType w:val="hybridMultilevel"/>
    <w:tmpl w:val="F698CA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60FB0"/>
    <w:multiLevelType w:val="hybridMultilevel"/>
    <w:tmpl w:val="9D16ED1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7">
      <w:start w:val="1"/>
      <w:numFmt w:val="lowerLetter"/>
      <w:lvlText w:val="%2)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6200967"/>
    <w:multiLevelType w:val="multilevel"/>
    <w:tmpl w:val="B25CF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503204"/>
    <w:multiLevelType w:val="multilevel"/>
    <w:tmpl w:val="F45C2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8E33670"/>
    <w:multiLevelType w:val="multilevel"/>
    <w:tmpl w:val="5A06EA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59100FF1"/>
    <w:multiLevelType w:val="multilevel"/>
    <w:tmpl w:val="82209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F17D4C"/>
    <w:multiLevelType w:val="multilevel"/>
    <w:tmpl w:val="4A7A9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F42237"/>
    <w:multiLevelType w:val="hybridMultilevel"/>
    <w:tmpl w:val="5532E8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D74EC1"/>
    <w:multiLevelType w:val="hybridMultilevel"/>
    <w:tmpl w:val="54F8392A"/>
    <w:lvl w:ilvl="0" w:tplc="4E6A8D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02387D"/>
    <w:multiLevelType w:val="multilevel"/>
    <w:tmpl w:val="CDC46AC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ascii="Garamond" w:hAnsi="Garamond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Garamond" w:hAnsi="Garamond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6"/>
  </w:num>
  <w:num w:numId="3">
    <w:abstractNumId w:val="2"/>
  </w:num>
  <w:num w:numId="4">
    <w:abstractNumId w:val="27"/>
  </w:num>
  <w:num w:numId="5">
    <w:abstractNumId w:val="23"/>
  </w:num>
  <w:num w:numId="6">
    <w:abstractNumId w:val="16"/>
  </w:num>
  <w:num w:numId="7">
    <w:abstractNumId w:val="9"/>
  </w:num>
  <w:num w:numId="8">
    <w:abstractNumId w:val="17"/>
  </w:num>
  <w:num w:numId="9">
    <w:abstractNumId w:val="7"/>
  </w:num>
  <w:num w:numId="10">
    <w:abstractNumId w:val="12"/>
  </w:num>
  <w:num w:numId="11">
    <w:abstractNumId w:val="25"/>
  </w:num>
  <w:num w:numId="12">
    <w:abstractNumId w:val="21"/>
  </w:num>
  <w:num w:numId="13">
    <w:abstractNumId w:val="24"/>
  </w:num>
  <w:num w:numId="14">
    <w:abstractNumId w:val="18"/>
  </w:num>
  <w:num w:numId="15">
    <w:abstractNumId w:val="5"/>
  </w:num>
  <w:num w:numId="16">
    <w:abstractNumId w:val="22"/>
  </w:num>
  <w:num w:numId="17">
    <w:abstractNumId w:val="4"/>
  </w:num>
  <w:num w:numId="18">
    <w:abstractNumId w:val="20"/>
  </w:num>
  <w:num w:numId="19">
    <w:abstractNumId w:val="28"/>
  </w:num>
  <w:num w:numId="20">
    <w:abstractNumId w:val="13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4"/>
  </w:num>
  <w:num w:numId="24">
    <w:abstractNumId w:val="0"/>
  </w:num>
  <w:num w:numId="25">
    <w:abstractNumId w:val="8"/>
  </w:num>
  <w:num w:numId="26">
    <w:abstractNumId w:val="19"/>
  </w:num>
  <w:num w:numId="27">
    <w:abstractNumId w:val="3"/>
  </w:num>
  <w:num w:numId="28">
    <w:abstractNumId w:val="1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80C"/>
    <w:rsid w:val="00007A8F"/>
    <w:rsid w:val="00020AD3"/>
    <w:rsid w:val="000361F5"/>
    <w:rsid w:val="00045FFC"/>
    <w:rsid w:val="00046D91"/>
    <w:rsid w:val="000523A0"/>
    <w:rsid w:val="00055BFC"/>
    <w:rsid w:val="000574B6"/>
    <w:rsid w:val="00080763"/>
    <w:rsid w:val="00092266"/>
    <w:rsid w:val="00093755"/>
    <w:rsid w:val="000A1DD5"/>
    <w:rsid w:val="000A4044"/>
    <w:rsid w:val="000B1264"/>
    <w:rsid w:val="000B17AA"/>
    <w:rsid w:val="000B6888"/>
    <w:rsid w:val="000D5AC8"/>
    <w:rsid w:val="000E0BCF"/>
    <w:rsid w:val="000E692F"/>
    <w:rsid w:val="000E6B6D"/>
    <w:rsid w:val="000F1A89"/>
    <w:rsid w:val="000F6C8E"/>
    <w:rsid w:val="000F6F9A"/>
    <w:rsid w:val="001074B1"/>
    <w:rsid w:val="001151F2"/>
    <w:rsid w:val="001152A5"/>
    <w:rsid w:val="001201A0"/>
    <w:rsid w:val="0012576E"/>
    <w:rsid w:val="00127DD3"/>
    <w:rsid w:val="00141683"/>
    <w:rsid w:val="0014279C"/>
    <w:rsid w:val="00147E1B"/>
    <w:rsid w:val="00153BB4"/>
    <w:rsid w:val="00155418"/>
    <w:rsid w:val="00157FC3"/>
    <w:rsid w:val="00172CF7"/>
    <w:rsid w:val="00176A3B"/>
    <w:rsid w:val="0018266F"/>
    <w:rsid w:val="001850F8"/>
    <w:rsid w:val="001B1DE0"/>
    <w:rsid w:val="001B33D2"/>
    <w:rsid w:val="001B4737"/>
    <w:rsid w:val="001D021A"/>
    <w:rsid w:val="001D489A"/>
    <w:rsid w:val="001E3916"/>
    <w:rsid w:val="001E5F1B"/>
    <w:rsid w:val="001F78C2"/>
    <w:rsid w:val="002066BF"/>
    <w:rsid w:val="00206D1F"/>
    <w:rsid w:val="00213D8B"/>
    <w:rsid w:val="00221865"/>
    <w:rsid w:val="00222035"/>
    <w:rsid w:val="00223957"/>
    <w:rsid w:val="0023123B"/>
    <w:rsid w:val="0023404B"/>
    <w:rsid w:val="00247F2C"/>
    <w:rsid w:val="00260E52"/>
    <w:rsid w:val="002663E1"/>
    <w:rsid w:val="00286CEB"/>
    <w:rsid w:val="00286E83"/>
    <w:rsid w:val="00291172"/>
    <w:rsid w:val="002911F4"/>
    <w:rsid w:val="002916F0"/>
    <w:rsid w:val="002A4632"/>
    <w:rsid w:val="002B2CCF"/>
    <w:rsid w:val="002C4142"/>
    <w:rsid w:val="002D3D6C"/>
    <w:rsid w:val="002D412E"/>
    <w:rsid w:val="002D4F00"/>
    <w:rsid w:val="002D5AE0"/>
    <w:rsid w:val="002E4563"/>
    <w:rsid w:val="002E5965"/>
    <w:rsid w:val="00314D99"/>
    <w:rsid w:val="00316D18"/>
    <w:rsid w:val="003179D3"/>
    <w:rsid w:val="00320A35"/>
    <w:rsid w:val="00321129"/>
    <w:rsid w:val="003235E5"/>
    <w:rsid w:val="00334D26"/>
    <w:rsid w:val="00337060"/>
    <w:rsid w:val="003440E5"/>
    <w:rsid w:val="00353A41"/>
    <w:rsid w:val="00376624"/>
    <w:rsid w:val="00385BF5"/>
    <w:rsid w:val="003A4B63"/>
    <w:rsid w:val="003B390C"/>
    <w:rsid w:val="003C2961"/>
    <w:rsid w:val="003C6FBA"/>
    <w:rsid w:val="003D08BC"/>
    <w:rsid w:val="003D2D32"/>
    <w:rsid w:val="003F1DAC"/>
    <w:rsid w:val="003F2EC2"/>
    <w:rsid w:val="003F6C70"/>
    <w:rsid w:val="00406514"/>
    <w:rsid w:val="00406C9A"/>
    <w:rsid w:val="0041283B"/>
    <w:rsid w:val="004229CC"/>
    <w:rsid w:val="004231C1"/>
    <w:rsid w:val="00427D5B"/>
    <w:rsid w:val="00437484"/>
    <w:rsid w:val="00441057"/>
    <w:rsid w:val="00446E3C"/>
    <w:rsid w:val="0046148C"/>
    <w:rsid w:val="00462ECB"/>
    <w:rsid w:val="0047092F"/>
    <w:rsid w:val="00476B88"/>
    <w:rsid w:val="00477024"/>
    <w:rsid w:val="00483B6F"/>
    <w:rsid w:val="0048669D"/>
    <w:rsid w:val="00487148"/>
    <w:rsid w:val="004A43ED"/>
    <w:rsid w:val="004B6D18"/>
    <w:rsid w:val="004B6D27"/>
    <w:rsid w:val="004C3FE7"/>
    <w:rsid w:val="004D4079"/>
    <w:rsid w:val="004D4A3A"/>
    <w:rsid w:val="004F1E5A"/>
    <w:rsid w:val="005112F7"/>
    <w:rsid w:val="00514E2F"/>
    <w:rsid w:val="005210B1"/>
    <w:rsid w:val="00544653"/>
    <w:rsid w:val="00573327"/>
    <w:rsid w:val="00592597"/>
    <w:rsid w:val="005A75AA"/>
    <w:rsid w:val="005C6AAE"/>
    <w:rsid w:val="005D3155"/>
    <w:rsid w:val="005F4A43"/>
    <w:rsid w:val="005F5ED3"/>
    <w:rsid w:val="006120FB"/>
    <w:rsid w:val="00615433"/>
    <w:rsid w:val="00637CA9"/>
    <w:rsid w:val="00644DF5"/>
    <w:rsid w:val="00647E8B"/>
    <w:rsid w:val="0068163D"/>
    <w:rsid w:val="006877FB"/>
    <w:rsid w:val="006912AB"/>
    <w:rsid w:val="006929E4"/>
    <w:rsid w:val="00692E99"/>
    <w:rsid w:val="00697F98"/>
    <w:rsid w:val="006A1E0E"/>
    <w:rsid w:val="006B2564"/>
    <w:rsid w:val="006B3585"/>
    <w:rsid w:val="006C1CA0"/>
    <w:rsid w:val="006E0890"/>
    <w:rsid w:val="006E1246"/>
    <w:rsid w:val="006E4A57"/>
    <w:rsid w:val="006E6878"/>
    <w:rsid w:val="00704469"/>
    <w:rsid w:val="00723A70"/>
    <w:rsid w:val="007271FF"/>
    <w:rsid w:val="007309A1"/>
    <w:rsid w:val="0073316A"/>
    <w:rsid w:val="00735E12"/>
    <w:rsid w:val="007407C8"/>
    <w:rsid w:val="00741939"/>
    <w:rsid w:val="00746BE4"/>
    <w:rsid w:val="00761227"/>
    <w:rsid w:val="0076303E"/>
    <w:rsid w:val="00770BA3"/>
    <w:rsid w:val="007749D0"/>
    <w:rsid w:val="00775394"/>
    <w:rsid w:val="00777F06"/>
    <w:rsid w:val="007904E9"/>
    <w:rsid w:val="007927EC"/>
    <w:rsid w:val="0079402D"/>
    <w:rsid w:val="007956D4"/>
    <w:rsid w:val="007A10B3"/>
    <w:rsid w:val="007A2F48"/>
    <w:rsid w:val="007A4C0B"/>
    <w:rsid w:val="007A76D0"/>
    <w:rsid w:val="007B0001"/>
    <w:rsid w:val="007B1E35"/>
    <w:rsid w:val="007B3B63"/>
    <w:rsid w:val="007C3726"/>
    <w:rsid w:val="007D0830"/>
    <w:rsid w:val="007D3FBF"/>
    <w:rsid w:val="007E06C7"/>
    <w:rsid w:val="007E5667"/>
    <w:rsid w:val="007E5E3E"/>
    <w:rsid w:val="007E79A8"/>
    <w:rsid w:val="007F2524"/>
    <w:rsid w:val="007F6516"/>
    <w:rsid w:val="00800AAA"/>
    <w:rsid w:val="0080651C"/>
    <w:rsid w:val="00813814"/>
    <w:rsid w:val="008214FF"/>
    <w:rsid w:val="00821DEC"/>
    <w:rsid w:val="00825EBE"/>
    <w:rsid w:val="0083106C"/>
    <w:rsid w:val="00835BCF"/>
    <w:rsid w:val="00856BD2"/>
    <w:rsid w:val="008639BE"/>
    <w:rsid w:val="0089577E"/>
    <w:rsid w:val="008A0440"/>
    <w:rsid w:val="008B4209"/>
    <w:rsid w:val="008B76DF"/>
    <w:rsid w:val="008B78AF"/>
    <w:rsid w:val="008D3AC1"/>
    <w:rsid w:val="008E3566"/>
    <w:rsid w:val="008E428B"/>
    <w:rsid w:val="008E6AC7"/>
    <w:rsid w:val="008F63FA"/>
    <w:rsid w:val="00901E5D"/>
    <w:rsid w:val="0092589B"/>
    <w:rsid w:val="009326DB"/>
    <w:rsid w:val="009356CD"/>
    <w:rsid w:val="00944BC3"/>
    <w:rsid w:val="009542B4"/>
    <w:rsid w:val="0096199C"/>
    <w:rsid w:val="00965851"/>
    <w:rsid w:val="009668C0"/>
    <w:rsid w:val="00991E4C"/>
    <w:rsid w:val="009A0216"/>
    <w:rsid w:val="009A3179"/>
    <w:rsid w:val="009B10FB"/>
    <w:rsid w:val="009B3625"/>
    <w:rsid w:val="009B44C4"/>
    <w:rsid w:val="009B63F6"/>
    <w:rsid w:val="009C6167"/>
    <w:rsid w:val="009D1D30"/>
    <w:rsid w:val="009D376F"/>
    <w:rsid w:val="009F335F"/>
    <w:rsid w:val="009F4A17"/>
    <w:rsid w:val="009F611E"/>
    <w:rsid w:val="009F7C15"/>
    <w:rsid w:val="00A149A0"/>
    <w:rsid w:val="00A22975"/>
    <w:rsid w:val="00A235C3"/>
    <w:rsid w:val="00A2724F"/>
    <w:rsid w:val="00A360F7"/>
    <w:rsid w:val="00A36DF7"/>
    <w:rsid w:val="00A37F95"/>
    <w:rsid w:val="00A424E8"/>
    <w:rsid w:val="00A4533A"/>
    <w:rsid w:val="00A73E91"/>
    <w:rsid w:val="00A751F0"/>
    <w:rsid w:val="00A805B1"/>
    <w:rsid w:val="00A809BC"/>
    <w:rsid w:val="00A9550E"/>
    <w:rsid w:val="00A9616F"/>
    <w:rsid w:val="00A9784A"/>
    <w:rsid w:val="00AA3FAD"/>
    <w:rsid w:val="00AB1460"/>
    <w:rsid w:val="00AC080C"/>
    <w:rsid w:val="00AD4016"/>
    <w:rsid w:val="00AD5FE4"/>
    <w:rsid w:val="00AF10EE"/>
    <w:rsid w:val="00AF2A7E"/>
    <w:rsid w:val="00AF67B1"/>
    <w:rsid w:val="00B02AD6"/>
    <w:rsid w:val="00B03F43"/>
    <w:rsid w:val="00B05EB6"/>
    <w:rsid w:val="00B0630F"/>
    <w:rsid w:val="00B1022E"/>
    <w:rsid w:val="00B115AD"/>
    <w:rsid w:val="00B12842"/>
    <w:rsid w:val="00B158FE"/>
    <w:rsid w:val="00B5477B"/>
    <w:rsid w:val="00B607E1"/>
    <w:rsid w:val="00B62D3F"/>
    <w:rsid w:val="00B86B29"/>
    <w:rsid w:val="00B902D4"/>
    <w:rsid w:val="00BA28B3"/>
    <w:rsid w:val="00BA3513"/>
    <w:rsid w:val="00BC0E12"/>
    <w:rsid w:val="00BC1BB9"/>
    <w:rsid w:val="00BD33C4"/>
    <w:rsid w:val="00BE1CF8"/>
    <w:rsid w:val="00C00565"/>
    <w:rsid w:val="00C02826"/>
    <w:rsid w:val="00C0392E"/>
    <w:rsid w:val="00C05AFB"/>
    <w:rsid w:val="00C31F80"/>
    <w:rsid w:val="00C33734"/>
    <w:rsid w:val="00C538B7"/>
    <w:rsid w:val="00C544EC"/>
    <w:rsid w:val="00C5689F"/>
    <w:rsid w:val="00C57ECE"/>
    <w:rsid w:val="00C64060"/>
    <w:rsid w:val="00C669DC"/>
    <w:rsid w:val="00C75B38"/>
    <w:rsid w:val="00C868B2"/>
    <w:rsid w:val="00C94338"/>
    <w:rsid w:val="00C9617A"/>
    <w:rsid w:val="00CA0458"/>
    <w:rsid w:val="00CA68D2"/>
    <w:rsid w:val="00CB145F"/>
    <w:rsid w:val="00CB425D"/>
    <w:rsid w:val="00CB49D9"/>
    <w:rsid w:val="00CC24B4"/>
    <w:rsid w:val="00CD246A"/>
    <w:rsid w:val="00CE2E36"/>
    <w:rsid w:val="00D01D56"/>
    <w:rsid w:val="00D156C7"/>
    <w:rsid w:val="00D16FCA"/>
    <w:rsid w:val="00D243BE"/>
    <w:rsid w:val="00D27885"/>
    <w:rsid w:val="00D3145D"/>
    <w:rsid w:val="00D33F1F"/>
    <w:rsid w:val="00D41A44"/>
    <w:rsid w:val="00D4221E"/>
    <w:rsid w:val="00D4327E"/>
    <w:rsid w:val="00D52F10"/>
    <w:rsid w:val="00D57E5D"/>
    <w:rsid w:val="00D64B8D"/>
    <w:rsid w:val="00D65349"/>
    <w:rsid w:val="00D66E9E"/>
    <w:rsid w:val="00D673E3"/>
    <w:rsid w:val="00D75C5D"/>
    <w:rsid w:val="00D8085F"/>
    <w:rsid w:val="00D821DD"/>
    <w:rsid w:val="00D85CB1"/>
    <w:rsid w:val="00D86810"/>
    <w:rsid w:val="00D90E1B"/>
    <w:rsid w:val="00DA675B"/>
    <w:rsid w:val="00DB26FD"/>
    <w:rsid w:val="00DC2E55"/>
    <w:rsid w:val="00DC357F"/>
    <w:rsid w:val="00DC4223"/>
    <w:rsid w:val="00DC60CE"/>
    <w:rsid w:val="00DC7534"/>
    <w:rsid w:val="00DD2371"/>
    <w:rsid w:val="00DD783D"/>
    <w:rsid w:val="00DE18E9"/>
    <w:rsid w:val="00DE391F"/>
    <w:rsid w:val="00DE7153"/>
    <w:rsid w:val="00DE7DF6"/>
    <w:rsid w:val="00DF1D95"/>
    <w:rsid w:val="00E1179E"/>
    <w:rsid w:val="00E12338"/>
    <w:rsid w:val="00E20ACE"/>
    <w:rsid w:val="00E21DFE"/>
    <w:rsid w:val="00E21F52"/>
    <w:rsid w:val="00E52CD6"/>
    <w:rsid w:val="00E53A53"/>
    <w:rsid w:val="00E550F6"/>
    <w:rsid w:val="00E62D0D"/>
    <w:rsid w:val="00E70345"/>
    <w:rsid w:val="00E753CA"/>
    <w:rsid w:val="00E91535"/>
    <w:rsid w:val="00E9434D"/>
    <w:rsid w:val="00EA0937"/>
    <w:rsid w:val="00EA3AAD"/>
    <w:rsid w:val="00EB3EEF"/>
    <w:rsid w:val="00EC05C5"/>
    <w:rsid w:val="00EC657E"/>
    <w:rsid w:val="00ED37BE"/>
    <w:rsid w:val="00EE1B64"/>
    <w:rsid w:val="00EE26AF"/>
    <w:rsid w:val="00EF024E"/>
    <w:rsid w:val="00F015ED"/>
    <w:rsid w:val="00F031EF"/>
    <w:rsid w:val="00F06D33"/>
    <w:rsid w:val="00F11B1B"/>
    <w:rsid w:val="00F145A8"/>
    <w:rsid w:val="00F20880"/>
    <w:rsid w:val="00F21CA4"/>
    <w:rsid w:val="00F22E94"/>
    <w:rsid w:val="00F24AFD"/>
    <w:rsid w:val="00F262E5"/>
    <w:rsid w:val="00F302FC"/>
    <w:rsid w:val="00F332C3"/>
    <w:rsid w:val="00F33F52"/>
    <w:rsid w:val="00F357C5"/>
    <w:rsid w:val="00F43BCD"/>
    <w:rsid w:val="00F4742E"/>
    <w:rsid w:val="00F573AE"/>
    <w:rsid w:val="00F61843"/>
    <w:rsid w:val="00F63CDA"/>
    <w:rsid w:val="00F73999"/>
    <w:rsid w:val="00F7765E"/>
    <w:rsid w:val="00F81410"/>
    <w:rsid w:val="00F84E6A"/>
    <w:rsid w:val="00F967B9"/>
    <w:rsid w:val="00FA02EA"/>
    <w:rsid w:val="00FA0344"/>
    <w:rsid w:val="00FA0AB4"/>
    <w:rsid w:val="00FA27E2"/>
    <w:rsid w:val="00FA2ABA"/>
    <w:rsid w:val="00FA3BC7"/>
    <w:rsid w:val="00FA4847"/>
    <w:rsid w:val="00FB55BC"/>
    <w:rsid w:val="00FC4090"/>
    <w:rsid w:val="00FC4449"/>
    <w:rsid w:val="00FD5144"/>
    <w:rsid w:val="00FD6373"/>
    <w:rsid w:val="00FD7F43"/>
    <w:rsid w:val="00FE44E4"/>
    <w:rsid w:val="00FF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C4F386"/>
  <w15:docId w15:val="{8BEF08B7-DF59-4C8A-BE3D-D051DDAF4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16FCA"/>
    <w:rPr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9D1D30"/>
    <w:pPr>
      <w:keepNext/>
      <w:tabs>
        <w:tab w:val="left" w:pos="567"/>
      </w:tabs>
      <w:spacing w:line="360" w:lineRule="auto"/>
      <w:jc w:val="center"/>
      <w:outlineLvl w:val="7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2D5AE0"/>
    <w:rPr>
      <w:rFonts w:ascii="Calibri" w:hAnsi="Calibri" w:cs="Times New Roman"/>
      <w:i/>
      <w:iCs/>
      <w:sz w:val="24"/>
      <w:szCs w:val="24"/>
    </w:rPr>
  </w:style>
  <w:style w:type="table" w:styleId="Rcsostblzat">
    <w:name w:val="Table Grid"/>
    <w:basedOn w:val="Normltblzat"/>
    <w:uiPriority w:val="99"/>
    <w:rsid w:val="00AC080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rsid w:val="009F4A17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9F4A1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2D5AE0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F4A1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2D5AE0"/>
    <w:rPr>
      <w:rFonts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9F4A1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D5AE0"/>
    <w:rPr>
      <w:rFonts w:cs="Times New Roman"/>
      <w:sz w:val="2"/>
    </w:rPr>
  </w:style>
  <w:style w:type="paragraph" w:styleId="llb">
    <w:name w:val="footer"/>
    <w:basedOn w:val="Norml"/>
    <w:link w:val="llbChar"/>
    <w:uiPriority w:val="99"/>
    <w:rsid w:val="009F611E"/>
    <w:pPr>
      <w:tabs>
        <w:tab w:val="center" w:pos="4819"/>
        <w:tab w:val="right" w:pos="9071"/>
      </w:tabs>
      <w:jc w:val="both"/>
    </w:pPr>
    <w:rPr>
      <w:rFonts w:ascii="H-Times New Roman" w:hAnsi="H-Times New Roman"/>
      <w:szCs w:val="20"/>
    </w:rPr>
  </w:style>
  <w:style w:type="character" w:customStyle="1" w:styleId="FooterChar">
    <w:name w:val="Footer Char"/>
    <w:basedOn w:val="Bekezdsalapbettpusa"/>
    <w:uiPriority w:val="99"/>
    <w:semiHidden/>
    <w:locked/>
    <w:rsid w:val="00DA675B"/>
    <w:rPr>
      <w:rFonts w:cs="Times New Roman"/>
      <w:sz w:val="24"/>
      <w:szCs w:val="24"/>
    </w:rPr>
  </w:style>
  <w:style w:type="character" w:customStyle="1" w:styleId="llbChar">
    <w:name w:val="Élőláb Char"/>
    <w:link w:val="llb"/>
    <w:uiPriority w:val="99"/>
    <w:locked/>
    <w:rsid w:val="009F611E"/>
    <w:rPr>
      <w:rFonts w:ascii="H-Times New Roman" w:hAnsi="H-Times New Roman"/>
      <w:sz w:val="24"/>
      <w:lang w:val="hu-HU" w:eastAsia="hu-HU"/>
    </w:rPr>
  </w:style>
  <w:style w:type="character" w:styleId="Oldalszm">
    <w:name w:val="page number"/>
    <w:basedOn w:val="Bekezdsalapbettpusa"/>
    <w:uiPriority w:val="99"/>
    <w:rsid w:val="009F611E"/>
    <w:rPr>
      <w:rFonts w:cs="Times New Roman"/>
    </w:rPr>
  </w:style>
  <w:style w:type="paragraph" w:styleId="Listaszerbekezds">
    <w:name w:val="List Paragraph"/>
    <w:basedOn w:val="Norml"/>
    <w:link w:val="ListaszerbekezdsChar"/>
    <w:uiPriority w:val="34"/>
    <w:qFormat/>
    <w:rsid w:val="00DC357F"/>
    <w:pPr>
      <w:ind w:left="708"/>
    </w:pPr>
  </w:style>
  <w:style w:type="character" w:styleId="Hiperhivatkozs">
    <w:name w:val="Hyperlink"/>
    <w:uiPriority w:val="99"/>
    <w:rsid w:val="00477024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C868B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868B2"/>
    <w:rPr>
      <w:sz w:val="24"/>
      <w:szCs w:val="24"/>
    </w:rPr>
  </w:style>
  <w:style w:type="character" w:customStyle="1" w:styleId="ListaszerbekezdsChar">
    <w:name w:val="Listaszerű bekezdés Char"/>
    <w:link w:val="Listaszerbekezds"/>
    <w:uiPriority w:val="1"/>
    <w:locked/>
    <w:rsid w:val="00DC2E55"/>
    <w:rPr>
      <w:sz w:val="24"/>
      <w:szCs w:val="24"/>
    </w:rPr>
  </w:style>
  <w:style w:type="paragraph" w:styleId="Szvegtrzs">
    <w:name w:val="Body Text"/>
    <w:basedOn w:val="Norml"/>
    <w:link w:val="SzvegtrzsChar"/>
    <w:uiPriority w:val="1"/>
    <w:qFormat/>
    <w:rsid w:val="002C4142"/>
    <w:pPr>
      <w:widowControl w:val="0"/>
      <w:autoSpaceDE w:val="0"/>
      <w:autoSpaceDN w:val="0"/>
    </w:pPr>
    <w:rPr>
      <w:lang w:val="en-US" w:eastAsia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2C4142"/>
    <w:rPr>
      <w:sz w:val="24"/>
      <w:szCs w:val="24"/>
      <w:lang w:val="en-US" w:eastAsia="en-US"/>
    </w:rPr>
  </w:style>
  <w:style w:type="paragraph" w:styleId="Nincstrkz">
    <w:name w:val="No Spacing"/>
    <w:qFormat/>
    <w:rsid w:val="002C4142"/>
    <w:rPr>
      <w:sz w:val="24"/>
      <w:szCs w:val="24"/>
    </w:rPr>
  </w:style>
  <w:style w:type="paragraph" w:styleId="Cm">
    <w:name w:val="Title"/>
    <w:basedOn w:val="Norml"/>
    <w:next w:val="Norml"/>
    <w:link w:val="CmChar"/>
    <w:uiPriority w:val="10"/>
    <w:qFormat/>
    <w:locked/>
    <w:rsid w:val="00F031EF"/>
    <w:pPr>
      <w:spacing w:after="200" w:line="276" w:lineRule="auto"/>
      <w:jc w:val="center"/>
    </w:pPr>
    <w:rPr>
      <w:rFonts w:eastAsiaTheme="minorHAnsi"/>
      <w:b/>
      <w:sz w:val="32"/>
      <w:szCs w:val="32"/>
      <w:lang w:eastAsia="en-US"/>
    </w:rPr>
  </w:style>
  <w:style w:type="character" w:customStyle="1" w:styleId="CmChar">
    <w:name w:val="Cím Char"/>
    <w:basedOn w:val="Bekezdsalapbettpusa"/>
    <w:link w:val="Cm"/>
    <w:uiPriority w:val="10"/>
    <w:rsid w:val="00F031EF"/>
    <w:rPr>
      <w:rFonts w:eastAsiaTheme="minorHAnsi"/>
      <w:b/>
      <w:sz w:val="32"/>
      <w:szCs w:val="32"/>
      <w:lang w:eastAsia="en-US"/>
    </w:rPr>
  </w:style>
  <w:style w:type="paragraph" w:styleId="Vltozat">
    <w:name w:val="Revision"/>
    <w:hidden/>
    <w:uiPriority w:val="99"/>
    <w:semiHidden/>
    <w:rsid w:val="00697F9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9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A1F01-AF22-4025-8361-B3343127E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403</Words>
  <Characters>2781</Characters>
  <Application>Microsoft Office Word</Application>
  <DocSecurity>0</DocSecurity>
  <Lines>23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MEGBÍZÁSI SZERZŐDÉS</vt:lpstr>
      <vt:lpstr>MEGBÍZÁSI SZERZŐDÉS</vt:lpstr>
    </vt:vector>
  </TitlesOfParts>
  <Company>TOSHIBA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MEGBÍZÁSI SZERZŐDÉS</dc:title>
  <dc:creator>Baltás Sámuel</dc:creator>
  <cp:lastModifiedBy>Mezeiné dr. Ludvai Erzsébet</cp:lastModifiedBy>
  <cp:revision>11</cp:revision>
  <cp:lastPrinted>2017-02-07T09:48:00Z</cp:lastPrinted>
  <dcterms:created xsi:type="dcterms:W3CDTF">2022-10-06T07:50:00Z</dcterms:created>
  <dcterms:modified xsi:type="dcterms:W3CDTF">2023-09-25T14:27:00Z</dcterms:modified>
</cp:coreProperties>
</file>