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4776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D406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16A1" w:rsidP="00293AD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D406D" w:rsidRPr="007D65F5">
                  <w:rPr>
                    <w:rFonts w:ascii="Times New Roman" w:eastAsia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7D6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93AD3" w:rsidRPr="007D65F5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>A</w:t>
                    </w:r>
                    <w:r w:rsidR="00FB7107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>KÁCFA</w:t>
                    </w:r>
                    <w:r w:rsidR="000F09BD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 xml:space="preserve"> UDVAR</w:t>
                    </w:r>
                    <w:r w:rsidR="000D406D" w:rsidRPr="007D65F5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 xml:space="preserve">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D40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406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406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D65F5" w:rsidRDefault="000D406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D65F5">
            <w:rPr>
              <w:rFonts w:ascii="Times New Roman" w:eastAsia="Times New Roman" w:hAnsi="Times New Roman"/>
              <w:b/>
              <w:sz w:val="28"/>
            </w:rPr>
            <w:t>Pénzügyi és Kerületfejlesztési Bizottság</w:t>
          </w:r>
        </w:sdtContent>
      </w:sdt>
      <w:r w:rsidRPr="007D65F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D65F5">
            <w:rPr>
              <w:rFonts w:ascii="Times New Roman" w:eastAsia="Times New Roman" w:hAnsi="Times New Roman"/>
              <w:b/>
              <w:sz w:val="28"/>
            </w:rPr>
            <w:t>2023</w:t>
          </w:r>
        </w:sdtContent>
      </w:sdt>
      <w:r w:rsidRPr="007D65F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D65F5">
            <w:rPr>
              <w:rFonts w:ascii="Times New Roman" w:eastAsia="Times New Roman" w:hAnsi="Times New Roman"/>
              <w:b/>
              <w:sz w:val="28"/>
            </w:rPr>
            <w:t>október</w:t>
          </w:r>
        </w:sdtContent>
      </w:sdt>
      <w:r w:rsidRPr="007D65F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D65F5">
            <w:rPr>
              <w:rFonts w:ascii="Times New Roman" w:eastAsia="Times New Roman" w:hAnsi="Times New Roman"/>
              <w:b/>
              <w:sz w:val="28"/>
            </w:rPr>
            <w:t>3</w:t>
          </w:r>
        </w:sdtContent>
      </w:sdt>
      <w:r w:rsidRPr="007D65F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D65F5">
            <w:rPr>
              <w:rFonts w:ascii="Times New Roman" w:eastAsia="Times New Roman" w:hAnsi="Times New Roman"/>
              <w:b/>
              <w:sz w:val="28"/>
            </w:rPr>
            <w:t>ai</w:t>
          </w:r>
          <w:proofErr w:type="spellEnd"/>
        </w:sdtContent>
      </w:sdt>
      <w:r w:rsidRPr="007D65F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D65F5">
            <w:rPr>
              <w:rFonts w:ascii="Times New Roman" w:eastAsia="Times New Roman" w:hAnsi="Times New Roman"/>
              <w:b/>
              <w:sz w:val="28"/>
            </w:rPr>
            <w:t>rendkívüli</w:t>
          </w:r>
        </w:sdtContent>
      </w:sdt>
      <w:r w:rsidRPr="007D65F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D406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4776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D406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B16A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D406D" w:rsidRPr="007D65F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az AKÁCFA UDVAR Építőipari és Ingatlanforgalmazó Korlátolt Felelősségű Társaság részére nyújtandó, veszélyelhárítás céljára biztosított, vissza nem térítendő támogatás tárgyában</w:t>
                </w:r>
              </w:sdtContent>
            </w:sdt>
          </w:p>
        </w:tc>
      </w:tr>
    </w:tbl>
    <w:p w:rsidR="00CC0CD0" w:rsidRPr="005B03DE" w:rsidRDefault="000D406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D406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791BCE" w:rsidRPr="005B03DE" w:rsidRDefault="000D406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="007D65F5">
            <w:rPr>
              <w:rFonts w:ascii="Times New Roman" w:eastAsia="Times New Roman" w:hAnsi="Times New Roman"/>
              <w:sz w:val="24"/>
            </w:rPr>
            <w:t xml:space="preserve">AKÁCFA UDVAR </w:t>
          </w:r>
          <w:r>
            <w:rPr>
              <w:rFonts w:ascii="Times New Roman" w:eastAsia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40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D65F5" w:rsidRDefault="000D406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D65F5">
        <w:rPr>
          <w:rFonts w:ascii="Times New Roman" w:hAnsi="Times New Roman"/>
          <w:sz w:val="24"/>
          <w:szCs w:val="24"/>
        </w:rPr>
        <w:t xml:space="preserve">Dr. </w:t>
      </w:r>
      <w:r w:rsidR="007203EF" w:rsidRPr="007D65F5">
        <w:rPr>
          <w:rFonts w:ascii="Times New Roman" w:hAnsi="Times New Roman"/>
          <w:sz w:val="24"/>
          <w:szCs w:val="24"/>
        </w:rPr>
        <w:t>Nagy</w:t>
      </w:r>
      <w:r w:rsidRPr="007D65F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D65F5" w:rsidRDefault="000D406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65F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7D65F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D65F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D65F5" w:rsidRDefault="000D406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65F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D65F5">
            <w:rPr>
              <w:rFonts w:ascii="Times New Roman" w:eastAsia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D65F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D406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93AD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93A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3AD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93AD3">
        <w:rPr>
          <w:rFonts w:ascii="Times New Roman" w:hAnsi="Times New Roman"/>
          <w:b/>
          <w:bCs/>
          <w:sz w:val="24"/>
          <w:szCs w:val="24"/>
        </w:rPr>
        <w:t>egyszerű</w:t>
      </w:r>
      <w:r w:rsidRPr="00293AD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002A" w:rsidRPr="00B70980" w:rsidRDefault="000D406D" w:rsidP="00C5002A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B70980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B7098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B7098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5002A" w:rsidRPr="00D61340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10270" w:rsidRPr="00460F6E" w:rsidRDefault="000D406D" w:rsidP="0091027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0F6E">
        <w:rPr>
          <w:rFonts w:ascii="Times New Roman" w:hAnsi="Times New Roman"/>
          <w:sz w:val="24"/>
          <w:szCs w:val="24"/>
        </w:rPr>
        <w:t xml:space="preserve">Az </w:t>
      </w:r>
      <w:r w:rsidR="00DF31CE" w:rsidRPr="00460F6E">
        <w:rPr>
          <w:rFonts w:ascii="Times New Roman" w:hAnsi="Times New Roman"/>
          <w:b/>
          <w:sz w:val="24"/>
          <w:szCs w:val="24"/>
        </w:rPr>
        <w:t>AKÁCFA UDVAR Építőipari és Ingatlanforgalmazó Korlátolt Felelősségű Társaság</w:t>
      </w:r>
      <w:r w:rsidR="00DF31CE" w:rsidRPr="00460F6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DF31CE" w:rsidRPr="00460F6E">
        <w:rPr>
          <w:rFonts w:ascii="Times New Roman" w:hAnsi="Times New Roman"/>
          <w:sz w:val="24"/>
          <w:szCs w:val="24"/>
        </w:rPr>
        <w:t xml:space="preserve">(székhely: </w:t>
      </w:r>
      <w:r w:rsidR="00DF31CE" w:rsidRPr="00460F6E">
        <w:rPr>
          <w:rFonts w:ascii="Times New Roman" w:eastAsia="Calibri" w:hAnsi="Times New Roman"/>
          <w:bCs/>
          <w:sz w:val="24"/>
          <w:szCs w:val="24"/>
          <w:lang w:eastAsia="en-US"/>
        </w:rPr>
        <w:t>1073 Budapest, Akácfa utca 61.</w:t>
      </w:r>
      <w:r w:rsidR="00DF31CE" w:rsidRPr="00460F6E">
        <w:rPr>
          <w:rFonts w:ascii="Times New Roman" w:hAnsi="Times New Roman"/>
          <w:sz w:val="24"/>
          <w:szCs w:val="24"/>
        </w:rPr>
        <w:t xml:space="preserve">, cégjegyzékszám: </w:t>
      </w:r>
      <w:r w:rsidR="00DF31CE" w:rsidRPr="00460F6E">
        <w:rPr>
          <w:rFonts w:ascii="Times New Roman" w:hAnsi="Times New Roman"/>
          <w:bCs/>
          <w:sz w:val="24"/>
          <w:szCs w:val="24"/>
          <w:lang w:eastAsia="zh-CN"/>
        </w:rPr>
        <w:t>01-09-893870</w:t>
      </w:r>
      <w:r w:rsidR="00DF31CE" w:rsidRPr="00460F6E">
        <w:rPr>
          <w:rFonts w:ascii="Times New Roman" w:hAnsi="Times New Roman"/>
          <w:sz w:val="24"/>
          <w:szCs w:val="24"/>
        </w:rPr>
        <w:t xml:space="preserve">, adószám: </w:t>
      </w:r>
      <w:r w:rsidR="00DF31CE" w:rsidRPr="00460F6E">
        <w:rPr>
          <w:rFonts w:ascii="Times New Roman" w:hAnsi="Times New Roman"/>
          <w:bCs/>
          <w:sz w:val="24"/>
          <w:szCs w:val="24"/>
          <w:lang w:eastAsia="zh-CN"/>
        </w:rPr>
        <w:t>14211447-2-42</w:t>
      </w:r>
      <w:r w:rsidR="00DF31CE" w:rsidRPr="00460F6E">
        <w:rPr>
          <w:rFonts w:ascii="Times New Roman" w:hAnsi="Times New Roman"/>
          <w:sz w:val="24"/>
          <w:szCs w:val="24"/>
        </w:rPr>
        <w:t xml:space="preserve">, képviseli: </w:t>
      </w:r>
      <w:r w:rsidR="00DC55C5" w:rsidRPr="00460F6E">
        <w:rPr>
          <w:rFonts w:ascii="Times New Roman" w:hAnsi="Times New Roman"/>
          <w:sz w:val="24"/>
          <w:szCs w:val="24"/>
        </w:rPr>
        <w:t>Péderi Tamás</w:t>
      </w:r>
      <w:r w:rsidR="00DF31CE" w:rsidRPr="00460F6E">
        <w:rPr>
          <w:rFonts w:ascii="Times New Roman" w:hAnsi="Times New Roman"/>
          <w:sz w:val="24"/>
          <w:szCs w:val="24"/>
        </w:rPr>
        <w:t xml:space="preserve"> ügyvezető)</w:t>
      </w:r>
      <w:r w:rsidRPr="00460F6E">
        <w:rPr>
          <w:rFonts w:ascii="Times New Roman" w:hAnsi="Times New Roman"/>
          <w:sz w:val="24"/>
          <w:szCs w:val="24"/>
        </w:rPr>
        <w:t xml:space="preserve"> tulajdonában álló Akácfa utca 61. szám alatt </w:t>
      </w:r>
      <w:r w:rsidR="00490CDB" w:rsidRPr="00460F6E">
        <w:rPr>
          <w:rFonts w:ascii="Times New Roman" w:hAnsi="Times New Roman"/>
          <w:sz w:val="24"/>
          <w:szCs w:val="24"/>
        </w:rPr>
        <w:t>(</w:t>
      </w:r>
      <w:proofErr w:type="spellStart"/>
      <w:r w:rsidR="00490CDB" w:rsidRPr="00460F6E">
        <w:rPr>
          <w:rFonts w:ascii="Times New Roman" w:hAnsi="Times New Roman"/>
          <w:sz w:val="24"/>
          <w:szCs w:val="24"/>
        </w:rPr>
        <w:t>hrsz</w:t>
      </w:r>
      <w:proofErr w:type="spellEnd"/>
      <w:r w:rsidR="00490CDB" w:rsidRPr="00460F6E">
        <w:rPr>
          <w:rFonts w:ascii="Times New Roman" w:hAnsi="Times New Roman"/>
          <w:sz w:val="24"/>
          <w:szCs w:val="24"/>
        </w:rPr>
        <w:t>.:</w:t>
      </w:r>
      <w:r w:rsidR="00F70A78" w:rsidRPr="00460F6E">
        <w:rPr>
          <w:rFonts w:ascii="Times New Roman" w:hAnsi="Times New Roman"/>
          <w:sz w:val="24"/>
          <w:szCs w:val="24"/>
        </w:rPr>
        <w:t xml:space="preserve"> 34089</w:t>
      </w:r>
      <w:r w:rsidR="00490CDB" w:rsidRPr="00460F6E">
        <w:rPr>
          <w:rFonts w:ascii="Times New Roman" w:hAnsi="Times New Roman"/>
          <w:sz w:val="24"/>
          <w:szCs w:val="24"/>
        </w:rPr>
        <w:t>)</w:t>
      </w:r>
      <w:r w:rsidR="00F70A78" w:rsidRPr="00460F6E">
        <w:rPr>
          <w:rFonts w:ascii="Times New Roman" w:hAnsi="Times New Roman"/>
          <w:sz w:val="24"/>
          <w:szCs w:val="24"/>
        </w:rPr>
        <w:t xml:space="preserve"> </w:t>
      </w:r>
      <w:r w:rsidRPr="00460F6E">
        <w:rPr>
          <w:rFonts w:ascii="Times New Roman" w:hAnsi="Times New Roman"/>
          <w:sz w:val="24"/>
          <w:szCs w:val="24"/>
        </w:rPr>
        <w:t xml:space="preserve">található ingatlan állapota erősen leromlott az elmúlt időszakban. </w:t>
      </w:r>
      <w:r w:rsidR="00B30D6E" w:rsidRPr="00B30D6E">
        <w:rPr>
          <w:rFonts w:ascii="Times New Roman" w:hAnsi="Times New Roman"/>
          <w:sz w:val="24"/>
          <w:szCs w:val="24"/>
        </w:rPr>
        <w:t>Korábban megállapításra került, hogy az épület hosszabb távú állagmegóvása érdekében további munkálatokra lenne szükség.</w:t>
      </w:r>
      <w:r w:rsidR="00B30D6E">
        <w:rPr>
          <w:rFonts w:ascii="Times New Roman" w:hAnsi="Times New Roman"/>
          <w:sz w:val="24"/>
          <w:szCs w:val="24"/>
        </w:rPr>
        <w:t xml:space="preserve"> </w:t>
      </w:r>
      <w:r w:rsidRPr="00460F6E">
        <w:rPr>
          <w:rFonts w:ascii="Times New Roman" w:hAnsi="Times New Roman"/>
          <w:sz w:val="24"/>
          <w:szCs w:val="24"/>
        </w:rPr>
        <w:t>Az elmúlt hónap</w:t>
      </w:r>
      <w:r w:rsidR="00B30D6E">
        <w:rPr>
          <w:rFonts w:ascii="Times New Roman" w:hAnsi="Times New Roman"/>
          <w:sz w:val="24"/>
          <w:szCs w:val="24"/>
        </w:rPr>
        <w:t>ok</w:t>
      </w:r>
      <w:r w:rsidRPr="00460F6E">
        <w:rPr>
          <w:rFonts w:ascii="Times New Roman" w:hAnsi="Times New Roman"/>
          <w:sz w:val="24"/>
          <w:szCs w:val="24"/>
        </w:rPr>
        <w:t xml:space="preserve"> során bekövetkezett esőzések következtében a helyzet tovább romlott, ezért szükséges a nevezett ingatlanban elvégezni a veszélyelhárítási munkálatokat</w:t>
      </w:r>
      <w:r w:rsidR="00B30D6E">
        <w:rPr>
          <w:rFonts w:ascii="Times New Roman" w:hAnsi="Times New Roman"/>
          <w:sz w:val="24"/>
          <w:szCs w:val="24"/>
        </w:rPr>
        <w:t xml:space="preserve"> (többek között tetőlécezés, hornyolt cserépfedés javítása, falszegély szerelése és az ehhez szükséges zsaluzások, állványozások, bontások, törmelékszállítás)</w:t>
      </w:r>
      <w:r w:rsidRPr="00460F6E">
        <w:rPr>
          <w:rFonts w:ascii="Times New Roman" w:hAnsi="Times New Roman"/>
          <w:sz w:val="24"/>
          <w:szCs w:val="24"/>
        </w:rPr>
        <w:t>. Az A</w:t>
      </w:r>
      <w:r w:rsidR="000F09BD" w:rsidRPr="00460F6E">
        <w:rPr>
          <w:rFonts w:ascii="Times New Roman" w:hAnsi="Times New Roman"/>
          <w:sz w:val="24"/>
          <w:szCs w:val="24"/>
        </w:rPr>
        <w:t>KÁCFA UDVAR</w:t>
      </w:r>
      <w:r w:rsidRPr="00460F6E">
        <w:rPr>
          <w:rFonts w:ascii="Times New Roman" w:hAnsi="Times New Roman"/>
          <w:sz w:val="24"/>
          <w:szCs w:val="24"/>
        </w:rPr>
        <w:t xml:space="preserve"> Kft. gazdasági tevékenységet nem folytat, ezért bevétellel nem rendelkezik, így szükséges, hogy a tulajdonos</w:t>
      </w:r>
      <w:r w:rsidR="00951A08" w:rsidRPr="00460F6E">
        <w:rPr>
          <w:rFonts w:ascii="Times New Roman" w:hAnsi="Times New Roman"/>
          <w:sz w:val="24"/>
          <w:szCs w:val="24"/>
        </w:rPr>
        <w:t>,</w:t>
      </w:r>
      <w:r w:rsidRPr="00460F6E">
        <w:rPr>
          <w:rFonts w:ascii="Times New Roman" w:hAnsi="Times New Roman"/>
          <w:sz w:val="24"/>
          <w:szCs w:val="24"/>
        </w:rPr>
        <w:t xml:space="preserve"> </w:t>
      </w:r>
      <w:r w:rsidRPr="00460F6E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460F6E">
        <w:rPr>
          <w:rFonts w:ascii="Times New Roman" w:hAnsi="Times New Roman"/>
          <w:sz w:val="24"/>
          <w:szCs w:val="24"/>
        </w:rPr>
        <w:t xml:space="preserve"> vissza nem térítendő támogatást nyújtson az Akácfa Udvar Kft. részére. </w:t>
      </w:r>
    </w:p>
    <w:p w:rsidR="00910270" w:rsidRDefault="000D406D" w:rsidP="009102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60F6E">
        <w:rPr>
          <w:rFonts w:ascii="Times New Roman" w:eastAsiaTheme="minorHAnsi" w:hAnsi="Times New Roman"/>
          <w:sz w:val="24"/>
          <w:szCs w:val="24"/>
          <w:lang w:eastAsia="en-US"/>
        </w:rPr>
        <w:t xml:space="preserve">A Társaságnak bruttó </w:t>
      </w:r>
      <w:r w:rsidR="00DC55C5" w:rsidRPr="00460F6E">
        <w:rPr>
          <w:rFonts w:ascii="Times New Roman" w:eastAsiaTheme="minorHAnsi" w:hAnsi="Times New Roman"/>
          <w:sz w:val="24"/>
          <w:szCs w:val="24"/>
          <w:lang w:eastAsia="en-US"/>
        </w:rPr>
        <w:t>4.</w:t>
      </w:r>
      <w:r w:rsidR="00AC7A9E" w:rsidRPr="00460F6E">
        <w:rPr>
          <w:rFonts w:ascii="Times New Roman" w:eastAsiaTheme="minorHAnsi" w:hAnsi="Times New Roman"/>
          <w:sz w:val="24"/>
          <w:szCs w:val="24"/>
          <w:lang w:eastAsia="en-US"/>
        </w:rPr>
        <w:t>743</w:t>
      </w:r>
      <w:r w:rsidR="00DC55C5" w:rsidRPr="00460F6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AC7A9E" w:rsidRPr="00460F6E">
        <w:rPr>
          <w:rFonts w:ascii="Times New Roman" w:eastAsiaTheme="minorHAnsi" w:hAnsi="Times New Roman"/>
          <w:sz w:val="24"/>
          <w:szCs w:val="24"/>
          <w:lang w:eastAsia="en-US"/>
        </w:rPr>
        <w:t>843</w:t>
      </w:r>
      <w:r w:rsidRPr="00460F6E">
        <w:rPr>
          <w:rFonts w:ascii="Times New Roman" w:eastAsiaTheme="minorHAnsi" w:hAnsi="Times New Roman"/>
          <w:sz w:val="24"/>
          <w:szCs w:val="24"/>
          <w:lang w:eastAsia="en-US"/>
        </w:rPr>
        <w:t xml:space="preserve">,- Ft forrás biztosítása szükséges a 1071 Budapest, Akácfa utca 61. alatti ingatlan vonatkozásában veszélyelhárítással kapcsolatos munkálatok </w:t>
      </w:r>
      <w:r w:rsidR="00490CDB" w:rsidRPr="00460F6E">
        <w:rPr>
          <w:rFonts w:ascii="Times New Roman" w:eastAsiaTheme="minorHAnsi" w:hAnsi="Times New Roman"/>
          <w:sz w:val="24"/>
          <w:szCs w:val="24"/>
          <w:lang w:eastAsia="en-US"/>
        </w:rPr>
        <w:t>elvégzéséhez</w:t>
      </w:r>
      <w:r w:rsidRPr="00460F6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10270" w:rsidRDefault="00910270" w:rsidP="009102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10270" w:rsidRPr="003249B5" w:rsidRDefault="000D406D" w:rsidP="00910270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F6565F">
        <w:rPr>
          <w:rFonts w:ascii="Times New Roman" w:hAnsi="Times New Roman"/>
          <w:sz w:val="24"/>
          <w:szCs w:val="24"/>
        </w:rPr>
        <w:t xml:space="preserve">A támogatás fedezetét </w:t>
      </w:r>
      <w:r w:rsidRPr="003249B5">
        <w:rPr>
          <w:rFonts w:ascii="Times New Roman" w:hAnsi="Times New Roman"/>
          <w:sz w:val="24"/>
          <w:szCs w:val="24"/>
        </w:rPr>
        <w:t>Budapest Főváros VII. Kerület Erzsébetváros Önkormányzata 202</w:t>
      </w:r>
      <w:r w:rsidR="00DC55C5">
        <w:rPr>
          <w:rFonts w:ascii="Times New Roman" w:hAnsi="Times New Roman"/>
          <w:sz w:val="24"/>
          <w:szCs w:val="24"/>
        </w:rPr>
        <w:t>3</w:t>
      </w:r>
      <w:r w:rsidRPr="003249B5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DC55C5">
        <w:rPr>
          <w:rFonts w:ascii="Times New Roman" w:hAnsi="Times New Roman"/>
          <w:sz w:val="24"/>
          <w:szCs w:val="24"/>
        </w:rPr>
        <w:t>3</w:t>
      </w:r>
      <w:r w:rsidRPr="003249B5">
        <w:rPr>
          <w:rFonts w:ascii="Times New Roman" w:hAnsi="Times New Roman"/>
          <w:sz w:val="24"/>
          <w:szCs w:val="24"/>
        </w:rPr>
        <w:t>/202</w:t>
      </w:r>
      <w:r w:rsidR="00DC55C5">
        <w:rPr>
          <w:rFonts w:ascii="Times New Roman" w:hAnsi="Times New Roman"/>
          <w:sz w:val="24"/>
          <w:szCs w:val="24"/>
        </w:rPr>
        <w:t>3</w:t>
      </w:r>
      <w:r w:rsidRPr="003249B5">
        <w:rPr>
          <w:rFonts w:ascii="Times New Roman" w:hAnsi="Times New Roman"/>
          <w:sz w:val="24"/>
          <w:szCs w:val="24"/>
        </w:rPr>
        <w:t>. (II.1</w:t>
      </w:r>
      <w:r w:rsidR="00DC55C5">
        <w:rPr>
          <w:rFonts w:ascii="Times New Roman" w:hAnsi="Times New Roman"/>
          <w:sz w:val="24"/>
          <w:szCs w:val="24"/>
        </w:rPr>
        <w:t>5</w:t>
      </w:r>
      <w:r w:rsidRPr="003249B5">
        <w:rPr>
          <w:rFonts w:ascii="Times New Roman" w:hAnsi="Times New Roman"/>
          <w:sz w:val="24"/>
          <w:szCs w:val="24"/>
        </w:rPr>
        <w:t>.) számú rendelete „</w:t>
      </w:r>
      <w:r w:rsidR="00C60E2A">
        <w:rPr>
          <w:rFonts w:ascii="Times New Roman" w:hAnsi="Times New Roman"/>
          <w:sz w:val="24"/>
          <w:szCs w:val="24"/>
        </w:rPr>
        <w:t>5503 Önkormányzat működése</w:t>
      </w:r>
      <w:bookmarkStart w:id="1" w:name="_GoBack"/>
      <w:bookmarkEnd w:id="1"/>
      <w:r w:rsidRPr="003249B5">
        <w:rPr>
          <w:rFonts w:ascii="Times New Roman" w:hAnsi="Times New Roman"/>
          <w:sz w:val="24"/>
          <w:szCs w:val="24"/>
        </w:rPr>
        <w:t>” költségvetési sor biztosítja.</w:t>
      </w:r>
    </w:p>
    <w:p w:rsidR="00910270" w:rsidRDefault="000D406D" w:rsidP="009102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F59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80D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Képviselő-testület</w:t>
      </w:r>
      <w:r w:rsidR="000F09BD">
        <w:rPr>
          <w:rFonts w:ascii="Times New Roman" w:hAnsi="Times New Roman"/>
          <w:sz w:val="24"/>
          <w:szCs w:val="24"/>
        </w:rPr>
        <w:t xml:space="preserve">ének </w:t>
      </w:r>
      <w:r>
        <w:rPr>
          <w:rFonts w:ascii="Times New Roman" w:hAnsi="Times New Roman"/>
          <w:sz w:val="24"/>
          <w:szCs w:val="24"/>
        </w:rPr>
        <w:t xml:space="preserve">Pénzügyi és </w:t>
      </w:r>
      <w:r w:rsidR="000F09B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erületfejlesztési Bizottság</w:t>
      </w:r>
      <w:r w:rsidR="000F09BD">
        <w:rPr>
          <w:rFonts w:ascii="Times New Roman" w:hAnsi="Times New Roman"/>
          <w:sz w:val="24"/>
          <w:szCs w:val="24"/>
        </w:rPr>
        <w:t>a</w:t>
      </w:r>
      <w:r w:rsidRPr="001F59C1">
        <w:rPr>
          <w:rFonts w:ascii="Times New Roman" w:hAnsi="Times New Roman"/>
          <w:sz w:val="24"/>
          <w:szCs w:val="24"/>
        </w:rPr>
        <w:t xml:space="preserve"> döntési hatáskör</w:t>
      </w:r>
      <w:r>
        <w:rPr>
          <w:rFonts w:ascii="Times New Roman" w:hAnsi="Times New Roman"/>
          <w:sz w:val="24"/>
          <w:szCs w:val="24"/>
        </w:rPr>
        <w:t>e</w:t>
      </w:r>
      <w:r w:rsidRPr="001F59C1">
        <w:rPr>
          <w:rFonts w:ascii="Times New Roman" w:hAnsi="Times New Roman"/>
          <w:sz w:val="24"/>
          <w:szCs w:val="24"/>
        </w:rPr>
        <w:t xml:space="preserve"> a Budapest Főváros VII. Kerület Erzsébetváros Önkormányzatát megillető tulajdonosi jogok gyakorlása és a tulajdonában álló vagyonnal való gazdálkodás szabályairól szóló 11/2012. (III. 2</w:t>
      </w:r>
      <w:r>
        <w:rPr>
          <w:rFonts w:ascii="Times New Roman" w:hAnsi="Times New Roman"/>
          <w:sz w:val="24"/>
          <w:szCs w:val="24"/>
        </w:rPr>
        <w:t>6.) sz. önkormányzati rendelet 5. § (1</w:t>
      </w:r>
      <w:r w:rsidRPr="001F59C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bekezdésén </w:t>
      </w:r>
      <w:r w:rsidRPr="001F59C1">
        <w:rPr>
          <w:rFonts w:ascii="Times New Roman" w:hAnsi="Times New Roman"/>
          <w:sz w:val="24"/>
          <w:szCs w:val="24"/>
        </w:rPr>
        <w:t>alapul.</w:t>
      </w:r>
    </w:p>
    <w:p w:rsidR="00910270" w:rsidRDefault="00910270" w:rsidP="009102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270" w:rsidRPr="00F17BE4" w:rsidRDefault="000F09BD" w:rsidP="009102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0D406D" w:rsidRPr="00F17BE4">
        <w:rPr>
          <w:rFonts w:ascii="Times New Roman" w:hAnsi="Times New Roman"/>
          <w:i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</w:t>
      </w:r>
      <w:r w:rsidR="000D406D">
        <w:rPr>
          <w:rFonts w:ascii="Times New Roman" w:hAnsi="Times New Roman"/>
          <w:i/>
          <w:sz w:val="24"/>
          <w:szCs w:val="24"/>
        </w:rPr>
        <w:t xml:space="preserve">ő tulajdonosi jogokat az alábbi </w:t>
      </w:r>
      <w:r w:rsidR="000D406D" w:rsidRPr="00F17BE4">
        <w:rPr>
          <w:rFonts w:ascii="Times New Roman" w:hAnsi="Times New Roman"/>
          <w:i/>
          <w:sz w:val="24"/>
          <w:szCs w:val="24"/>
        </w:rPr>
        <w:t>kivételekkel:</w:t>
      </w:r>
    </w:p>
    <w:p w:rsidR="00910270" w:rsidRDefault="00910270" w:rsidP="009102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910270" w:rsidRPr="00F17BE4" w:rsidRDefault="000D406D" w:rsidP="00910270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17BE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17BE4">
        <w:rPr>
          <w:rFonts w:ascii="Times New Roman" w:hAnsi="Times New Roman"/>
          <w:i/>
          <w:sz w:val="24"/>
          <w:szCs w:val="24"/>
        </w:rPr>
        <w:t>) azon tulajdonosi jogkörök, amelyeknek a gyakorlás</w:t>
      </w:r>
      <w:r>
        <w:rPr>
          <w:rFonts w:ascii="Times New Roman" w:hAnsi="Times New Roman"/>
          <w:i/>
          <w:sz w:val="24"/>
          <w:szCs w:val="24"/>
        </w:rPr>
        <w:t xml:space="preserve">át magasabb szintű jogszabály a </w:t>
      </w:r>
      <w:r w:rsidRPr="00F17BE4">
        <w:rPr>
          <w:rFonts w:ascii="Times New Roman" w:hAnsi="Times New Roman"/>
          <w:i/>
          <w:sz w:val="24"/>
          <w:szCs w:val="24"/>
        </w:rPr>
        <w:t>Képviselő-testület kizárólagos hatáskörébe utal;</w:t>
      </w:r>
    </w:p>
    <w:p w:rsidR="00910270" w:rsidRPr="00F17BE4" w:rsidRDefault="00910270" w:rsidP="009102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910270" w:rsidRPr="00F17BE4" w:rsidRDefault="000D406D" w:rsidP="00910270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F17BE4">
        <w:rPr>
          <w:rFonts w:ascii="Times New Roman" w:hAnsi="Times New Roman"/>
          <w:i/>
          <w:sz w:val="24"/>
          <w:szCs w:val="24"/>
        </w:rPr>
        <w:t xml:space="preserve">b) azon tulajdonosi jogkörök, amelyeket e rendelet, </w:t>
      </w:r>
      <w:r>
        <w:rPr>
          <w:rFonts w:ascii="Times New Roman" w:hAnsi="Times New Roman"/>
          <w:i/>
          <w:sz w:val="24"/>
          <w:szCs w:val="24"/>
        </w:rPr>
        <w:t xml:space="preserve">vagy más önkormányzati rendelet </w:t>
      </w:r>
      <w:r w:rsidRPr="00F17BE4">
        <w:rPr>
          <w:rFonts w:ascii="Times New Roman" w:hAnsi="Times New Roman"/>
          <w:i/>
          <w:sz w:val="24"/>
          <w:szCs w:val="24"/>
        </w:rPr>
        <w:t xml:space="preserve">utal a Képviselő-testület, a Képviselő-testület más </w:t>
      </w:r>
      <w:r>
        <w:rPr>
          <w:rFonts w:ascii="Times New Roman" w:hAnsi="Times New Roman"/>
          <w:i/>
          <w:sz w:val="24"/>
          <w:szCs w:val="24"/>
        </w:rPr>
        <w:t xml:space="preserve">bizottsága, vagy a polgármester </w:t>
      </w:r>
      <w:r w:rsidRPr="00F17BE4">
        <w:rPr>
          <w:rFonts w:ascii="Times New Roman" w:hAnsi="Times New Roman"/>
          <w:i/>
          <w:sz w:val="24"/>
          <w:szCs w:val="24"/>
        </w:rPr>
        <w:t>hatáskörébe.</w:t>
      </w:r>
      <w:r w:rsidR="000F09BD">
        <w:rPr>
          <w:rFonts w:ascii="Times New Roman" w:hAnsi="Times New Roman"/>
          <w:i/>
          <w:sz w:val="24"/>
          <w:szCs w:val="24"/>
        </w:rPr>
        <w:t>”</w:t>
      </w:r>
    </w:p>
    <w:p w:rsidR="00910270" w:rsidRPr="00D61340" w:rsidRDefault="00910270" w:rsidP="00910270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910270" w:rsidRDefault="00910270" w:rsidP="009102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910270" w:rsidRDefault="00910270" w:rsidP="0091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AC7A9E" w:rsidRDefault="000D406D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hAnsi="Times New Roman"/>
          <w:b/>
          <w:bCs/>
          <w:sz w:val="24"/>
          <w:szCs w:val="24"/>
          <w:lang w:val="zh-CN" w:eastAsia="zh-CN"/>
        </w:rPr>
        <w:br w:type="page"/>
      </w:r>
    </w:p>
    <w:p w:rsidR="00910270" w:rsidRPr="00D61340" w:rsidRDefault="000D406D" w:rsidP="0091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D61340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  <w:r w:rsidRPr="00D61340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910270" w:rsidRPr="00D61340" w:rsidRDefault="00910270" w:rsidP="00910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0270" w:rsidRPr="00657433" w:rsidRDefault="000D406D" w:rsidP="00910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62B9C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762B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Pénzügyi és Kerületfejlesztési </w:t>
      </w:r>
      <w:proofErr w:type="gramStart"/>
      <w:r w:rsidRPr="00762B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762B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 w:rsidR="00DC55C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762B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C7A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 03.</w:t>
      </w:r>
      <w:r w:rsidRPr="00762B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762B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57433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="00657433" w:rsidRPr="00657433">
        <w:rPr>
          <w:rFonts w:ascii="Times New Roman" w:hAnsi="Times New Roman"/>
          <w:b/>
          <w:sz w:val="24"/>
          <w:szCs w:val="24"/>
          <w:u w:val="single"/>
        </w:rPr>
        <w:t>AKÁCFA UDVAR Építőipari és Ingatlanforgalmazó Korlátolt Felelősségű Társaság</w:t>
      </w:r>
      <w:r w:rsidRPr="00657433">
        <w:rPr>
          <w:rFonts w:ascii="Times New Roman" w:hAnsi="Times New Roman"/>
          <w:b/>
          <w:sz w:val="24"/>
          <w:szCs w:val="24"/>
          <w:u w:val="single"/>
        </w:rPr>
        <w:t xml:space="preserve"> részére </w:t>
      </w:r>
      <w:r w:rsidR="00B75890" w:rsidRPr="00657433">
        <w:rPr>
          <w:rFonts w:ascii="Times New Roman" w:hAnsi="Times New Roman"/>
          <w:b/>
          <w:sz w:val="24"/>
          <w:szCs w:val="24"/>
          <w:u w:val="single"/>
        </w:rPr>
        <w:t xml:space="preserve">veszélyelhárítás céljára </w:t>
      </w:r>
      <w:r w:rsidRPr="00657433">
        <w:rPr>
          <w:rFonts w:ascii="Times New Roman" w:hAnsi="Times New Roman"/>
          <w:b/>
          <w:sz w:val="24"/>
          <w:szCs w:val="24"/>
          <w:u w:val="single"/>
        </w:rPr>
        <w:t xml:space="preserve">nyújtandó, vissza nem térítendő támogatás tárgyában </w:t>
      </w:r>
    </w:p>
    <w:p w:rsidR="00910270" w:rsidRDefault="00910270" w:rsidP="00910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10270" w:rsidRDefault="000D406D" w:rsidP="00910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49B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3249B5">
        <w:rPr>
          <w:rFonts w:ascii="Times New Roman" w:hAnsi="Times New Roman"/>
          <w:color w:val="010101"/>
          <w:sz w:val="24"/>
          <w:szCs w:val="24"/>
        </w:rPr>
        <w:t xml:space="preserve">Pénzügyi és Kerületfejlesztési Bizottsága </w:t>
      </w:r>
      <w:r w:rsidRPr="003249B5">
        <w:rPr>
          <w:rFonts w:ascii="Times New Roman" w:hAnsi="Times New Roman"/>
          <w:sz w:val="24"/>
          <w:szCs w:val="24"/>
        </w:rPr>
        <w:t xml:space="preserve">úgy dönt, </w:t>
      </w:r>
    </w:p>
    <w:p w:rsidR="00910270" w:rsidRDefault="00910270" w:rsidP="00910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CDB" w:rsidRPr="00490CDB" w:rsidRDefault="000D406D" w:rsidP="00490CD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D65F5">
        <w:rPr>
          <w:rFonts w:ascii="Times New Roman" w:hAnsi="Times New Roman"/>
          <w:sz w:val="24"/>
          <w:szCs w:val="24"/>
        </w:rPr>
        <w:t xml:space="preserve">hogy az </w:t>
      </w:r>
      <w:r w:rsidRPr="00B30D6E">
        <w:rPr>
          <w:rFonts w:ascii="Times New Roman" w:hAnsi="Times New Roman"/>
          <w:sz w:val="24"/>
          <w:szCs w:val="24"/>
        </w:rPr>
        <w:t>AKÁCFA UDVAR Építőipari és Ingatlanforgalmazó Korlátolt Felelősségű Társaság</w:t>
      </w:r>
      <w:r w:rsidRPr="007D65F5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7D65F5">
        <w:rPr>
          <w:rFonts w:ascii="Times New Roman" w:hAnsi="Times New Roman"/>
          <w:sz w:val="24"/>
          <w:szCs w:val="24"/>
        </w:rPr>
        <w:t>(</w:t>
      </w:r>
      <w:r w:rsidRPr="00910270">
        <w:rPr>
          <w:rFonts w:ascii="Times New Roman" w:hAnsi="Times New Roman"/>
          <w:sz w:val="24"/>
          <w:szCs w:val="24"/>
        </w:rPr>
        <w:t xml:space="preserve">székhely: </w:t>
      </w:r>
      <w:r w:rsidRPr="00910270">
        <w:rPr>
          <w:rFonts w:ascii="Times New Roman" w:eastAsia="Calibri" w:hAnsi="Times New Roman"/>
          <w:bCs/>
          <w:sz w:val="24"/>
          <w:szCs w:val="24"/>
          <w:lang w:eastAsia="en-US"/>
        </w:rPr>
        <w:t>1073 Budapest, Akácfa utca 61.</w:t>
      </w:r>
      <w:r w:rsidRPr="00910270">
        <w:rPr>
          <w:rFonts w:ascii="Times New Roman" w:hAnsi="Times New Roman"/>
          <w:sz w:val="24"/>
          <w:szCs w:val="24"/>
        </w:rPr>
        <w:t xml:space="preserve">, cégjegyzékszám: </w:t>
      </w:r>
      <w:r w:rsidRPr="00910270">
        <w:rPr>
          <w:rFonts w:ascii="Times New Roman" w:hAnsi="Times New Roman"/>
          <w:bCs/>
          <w:sz w:val="24"/>
          <w:szCs w:val="24"/>
          <w:lang w:eastAsia="zh-CN"/>
        </w:rPr>
        <w:t>01-09-893870</w:t>
      </w:r>
      <w:r w:rsidRPr="00910270">
        <w:rPr>
          <w:rFonts w:ascii="Times New Roman" w:hAnsi="Times New Roman"/>
          <w:sz w:val="24"/>
          <w:szCs w:val="24"/>
        </w:rPr>
        <w:t xml:space="preserve">, adószám: </w:t>
      </w:r>
      <w:r w:rsidRPr="00910270">
        <w:rPr>
          <w:rFonts w:ascii="Times New Roman" w:hAnsi="Times New Roman"/>
          <w:bCs/>
          <w:sz w:val="24"/>
          <w:szCs w:val="24"/>
          <w:lang w:eastAsia="zh-CN"/>
        </w:rPr>
        <w:t>14211447-2-42</w:t>
      </w:r>
      <w:r>
        <w:rPr>
          <w:rFonts w:ascii="Times New Roman" w:hAnsi="Times New Roman"/>
          <w:sz w:val="24"/>
          <w:szCs w:val="24"/>
        </w:rPr>
        <w:t xml:space="preserve">, képviseli: </w:t>
      </w:r>
      <w:r w:rsidR="00DC55C5">
        <w:rPr>
          <w:rFonts w:ascii="Times New Roman" w:hAnsi="Times New Roman"/>
          <w:sz w:val="24"/>
          <w:szCs w:val="24"/>
        </w:rPr>
        <w:t xml:space="preserve">Péderi Tamás </w:t>
      </w:r>
      <w:r w:rsidRPr="00910270">
        <w:rPr>
          <w:rFonts w:ascii="Times New Roman" w:hAnsi="Times New Roman"/>
          <w:sz w:val="24"/>
          <w:szCs w:val="24"/>
        </w:rPr>
        <w:t>ügyvezető) részére veszélyelhárítás címén vissza nem térítendő támogatást nyújt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270">
        <w:rPr>
          <w:rFonts w:ascii="Times New Roman" w:hAnsi="Times New Roman"/>
          <w:sz w:val="24"/>
          <w:szCs w:val="24"/>
        </w:rPr>
        <w:t xml:space="preserve">bruttó </w:t>
      </w:r>
      <w:r w:rsidR="00AC7A9E" w:rsidRPr="00460F6E">
        <w:rPr>
          <w:rFonts w:ascii="Times New Roman" w:hAnsi="Times New Roman"/>
          <w:sz w:val="24"/>
          <w:szCs w:val="24"/>
        </w:rPr>
        <w:t>4.743.843</w:t>
      </w:r>
      <w:r w:rsidR="00DC55C5" w:rsidRPr="00460F6E">
        <w:rPr>
          <w:rFonts w:ascii="Times New Roman" w:hAnsi="Times New Roman"/>
          <w:sz w:val="24"/>
          <w:szCs w:val="24"/>
        </w:rPr>
        <w:t xml:space="preserve">,- </w:t>
      </w:r>
      <w:r w:rsidRPr="00460F6E">
        <w:rPr>
          <w:rFonts w:ascii="Times New Roman" w:hAnsi="Times New Roman"/>
          <w:sz w:val="24"/>
          <w:szCs w:val="24"/>
        </w:rPr>
        <w:t>Ft</w:t>
      </w:r>
      <w:r w:rsidRPr="00910270">
        <w:rPr>
          <w:rFonts w:ascii="Times New Roman" w:hAnsi="Times New Roman"/>
          <w:sz w:val="24"/>
          <w:szCs w:val="24"/>
        </w:rPr>
        <w:t xml:space="preserve"> összegben. A támogatás a 1071 Budapest, Akácfa utca 61. szám </w:t>
      </w:r>
      <w:r w:rsidRPr="00F70A78">
        <w:rPr>
          <w:rFonts w:ascii="Times New Roman" w:hAnsi="Times New Roman"/>
          <w:sz w:val="24"/>
          <w:szCs w:val="24"/>
        </w:rPr>
        <w:t>(</w:t>
      </w:r>
      <w:proofErr w:type="spellStart"/>
      <w:r w:rsidRPr="00F70A78">
        <w:rPr>
          <w:rFonts w:ascii="Times New Roman" w:hAnsi="Times New Roman"/>
          <w:sz w:val="24"/>
          <w:szCs w:val="24"/>
        </w:rPr>
        <w:t>hrsz</w:t>
      </w:r>
      <w:proofErr w:type="spellEnd"/>
      <w:r w:rsidRPr="00F70A78">
        <w:rPr>
          <w:rFonts w:ascii="Times New Roman" w:hAnsi="Times New Roman"/>
          <w:sz w:val="24"/>
          <w:szCs w:val="24"/>
        </w:rPr>
        <w:t>.:</w:t>
      </w:r>
      <w:r w:rsidR="00F70A78">
        <w:rPr>
          <w:rFonts w:ascii="Times New Roman" w:hAnsi="Times New Roman"/>
          <w:sz w:val="24"/>
          <w:szCs w:val="24"/>
        </w:rPr>
        <w:t xml:space="preserve"> 34089</w:t>
      </w:r>
      <w:r w:rsidRPr="00F70A7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270">
        <w:rPr>
          <w:rFonts w:ascii="Times New Roman" w:hAnsi="Times New Roman"/>
          <w:sz w:val="24"/>
          <w:szCs w:val="24"/>
        </w:rPr>
        <w:t xml:space="preserve">alatt található ingatlan veszélyelhárítási munkálataihoz használható fel. </w:t>
      </w:r>
    </w:p>
    <w:p w:rsidR="00490CDB" w:rsidRPr="00490CDB" w:rsidRDefault="00FB7107" w:rsidP="00490CD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0D406D" w:rsidRPr="00910270">
        <w:rPr>
          <w:rFonts w:ascii="Times New Roman" w:hAnsi="Times New Roman"/>
          <w:sz w:val="24"/>
          <w:szCs w:val="24"/>
        </w:rPr>
        <w:t xml:space="preserve">óváhagyja a határozat mellékletét képező </w:t>
      </w:r>
      <w:r w:rsidR="007D65F5">
        <w:rPr>
          <w:rFonts w:ascii="Times New Roman" w:hAnsi="Times New Roman"/>
          <w:sz w:val="24"/>
          <w:szCs w:val="24"/>
        </w:rPr>
        <w:t>m</w:t>
      </w:r>
      <w:r w:rsidR="000D406D" w:rsidRPr="00910270">
        <w:rPr>
          <w:rFonts w:ascii="Times New Roman" w:hAnsi="Times New Roman"/>
          <w:sz w:val="24"/>
          <w:szCs w:val="24"/>
        </w:rPr>
        <w:t>egállapodást</w:t>
      </w:r>
      <w:r>
        <w:rPr>
          <w:rFonts w:ascii="Times New Roman" w:hAnsi="Times New Roman"/>
          <w:sz w:val="24"/>
          <w:szCs w:val="24"/>
        </w:rPr>
        <w:t>.</w:t>
      </w:r>
    </w:p>
    <w:p w:rsidR="00910270" w:rsidRDefault="00FB7107" w:rsidP="00910270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0D406D">
        <w:rPr>
          <w:rFonts w:ascii="Times New Roman" w:hAnsi="Times New Roman"/>
          <w:sz w:val="24"/>
          <w:szCs w:val="24"/>
        </w:rPr>
        <w:t xml:space="preserve">elkéri </w:t>
      </w:r>
      <w:r w:rsidR="000D406D" w:rsidRPr="003249B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</w:t>
      </w:r>
      <w:r w:rsidR="000D406D" w:rsidRPr="00910270">
        <w:rPr>
          <w:rFonts w:ascii="Times New Roman" w:hAnsi="Times New Roman"/>
          <w:sz w:val="24"/>
          <w:szCs w:val="24"/>
        </w:rPr>
        <w:t xml:space="preserve"> </w:t>
      </w:r>
      <w:r w:rsidR="001C3464">
        <w:rPr>
          <w:rFonts w:ascii="Times New Roman" w:hAnsi="Times New Roman"/>
          <w:sz w:val="24"/>
          <w:szCs w:val="24"/>
        </w:rPr>
        <w:t xml:space="preserve">Polgármesterét </w:t>
      </w:r>
      <w:r w:rsidR="007D65F5">
        <w:rPr>
          <w:rFonts w:ascii="Times New Roman" w:hAnsi="Times New Roman"/>
          <w:sz w:val="24"/>
          <w:szCs w:val="24"/>
        </w:rPr>
        <w:t xml:space="preserve">és </w:t>
      </w:r>
      <w:proofErr w:type="gramStart"/>
      <w:r w:rsidR="007D65F5">
        <w:rPr>
          <w:rFonts w:ascii="Times New Roman" w:hAnsi="Times New Roman"/>
          <w:sz w:val="24"/>
          <w:szCs w:val="24"/>
        </w:rPr>
        <w:t>a</w:t>
      </w:r>
      <w:proofErr w:type="gramEnd"/>
      <w:r w:rsidR="007D65F5">
        <w:rPr>
          <w:rFonts w:ascii="Times New Roman" w:hAnsi="Times New Roman"/>
          <w:sz w:val="24"/>
          <w:szCs w:val="24"/>
        </w:rPr>
        <w:t xml:space="preserve"> az AKÁCFA UDVAR </w:t>
      </w:r>
      <w:r w:rsidR="007D65F5" w:rsidRPr="00455E37">
        <w:rPr>
          <w:rFonts w:ascii="Times New Roman" w:hAnsi="Times New Roman"/>
          <w:sz w:val="24"/>
          <w:szCs w:val="24"/>
        </w:rPr>
        <w:t xml:space="preserve">Építőipari és Ingatlanforgalmazó Korlátolt Felelősségű Társaság </w:t>
      </w:r>
      <w:r w:rsidR="007D65F5">
        <w:rPr>
          <w:rFonts w:ascii="Times New Roman" w:hAnsi="Times New Roman"/>
          <w:sz w:val="24"/>
          <w:szCs w:val="24"/>
        </w:rPr>
        <w:t xml:space="preserve">ügyvezetőjét </w:t>
      </w:r>
      <w:r w:rsidR="000D406D" w:rsidRPr="00910270">
        <w:rPr>
          <w:rFonts w:ascii="Times New Roman" w:hAnsi="Times New Roman"/>
          <w:sz w:val="24"/>
          <w:szCs w:val="24"/>
        </w:rPr>
        <w:t xml:space="preserve">a határozat mellékletét képező </w:t>
      </w:r>
      <w:r w:rsidR="007D65F5">
        <w:rPr>
          <w:rFonts w:ascii="Times New Roman" w:hAnsi="Times New Roman"/>
          <w:sz w:val="24"/>
          <w:szCs w:val="24"/>
        </w:rPr>
        <w:t>m</w:t>
      </w:r>
      <w:r w:rsidR="000D406D" w:rsidRPr="00910270">
        <w:rPr>
          <w:rFonts w:ascii="Times New Roman" w:hAnsi="Times New Roman"/>
          <w:sz w:val="24"/>
          <w:szCs w:val="24"/>
        </w:rPr>
        <w:t xml:space="preserve">egállapodás aláírására. </w:t>
      </w:r>
    </w:p>
    <w:p w:rsidR="00455E37" w:rsidRPr="00455E37" w:rsidRDefault="00FB7107" w:rsidP="00910270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</w:t>
      </w:r>
      <w:r w:rsidR="000D406D" w:rsidRPr="00455E37">
        <w:rPr>
          <w:rFonts w:ascii="Times New Roman" w:hAnsi="Times New Roman"/>
          <w:sz w:val="24"/>
          <w:szCs w:val="24"/>
        </w:rPr>
        <w:t>AKÁCFA UDVAR Építőipari és Ingatlanforgalmazó Korlátolt Felelősségű Társaság ügyvezetőj</w:t>
      </w:r>
      <w:r>
        <w:rPr>
          <w:rFonts w:ascii="Times New Roman" w:hAnsi="Times New Roman"/>
          <w:sz w:val="24"/>
          <w:szCs w:val="24"/>
        </w:rPr>
        <w:t>ét</w:t>
      </w:r>
      <w:r w:rsidR="000D406D" w:rsidRPr="00455E37">
        <w:rPr>
          <w:rFonts w:ascii="Times New Roman" w:hAnsi="Times New Roman"/>
          <w:sz w:val="24"/>
          <w:szCs w:val="24"/>
        </w:rPr>
        <w:t xml:space="preserve"> az 1. pont szerinti összeg felhasználásáról, számlamásolatokkal alátámasztott, írásbeli tájékoztató</w:t>
      </w:r>
      <w:r>
        <w:rPr>
          <w:rFonts w:ascii="Times New Roman" w:hAnsi="Times New Roman"/>
          <w:sz w:val="24"/>
          <w:szCs w:val="24"/>
        </w:rPr>
        <w:t xml:space="preserve"> benyújtására</w:t>
      </w:r>
      <w:r w:rsidR="000D406D" w:rsidRPr="00455E37">
        <w:rPr>
          <w:rFonts w:ascii="Times New Roman" w:hAnsi="Times New Roman"/>
          <w:sz w:val="24"/>
          <w:szCs w:val="24"/>
        </w:rPr>
        <w:t xml:space="preserve"> </w:t>
      </w:r>
      <w:r w:rsidR="000D406D">
        <w:rPr>
          <w:rFonts w:ascii="Times New Roman" w:hAnsi="Times New Roman"/>
          <w:sz w:val="24"/>
          <w:szCs w:val="24"/>
        </w:rPr>
        <w:t xml:space="preserve">a </w:t>
      </w:r>
      <w:r w:rsidR="00656133" w:rsidRPr="003249B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</w:t>
      </w:r>
      <w:r w:rsidR="00656133" w:rsidRPr="00455E37" w:rsidDel="00656133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="000D406D" w:rsidRPr="00455E37">
        <w:rPr>
          <w:rFonts w:ascii="Times New Roman" w:hAnsi="Times New Roman"/>
          <w:bCs/>
          <w:color w:val="010101"/>
          <w:sz w:val="24"/>
          <w:szCs w:val="24"/>
        </w:rPr>
        <w:t>számára</w:t>
      </w:r>
      <w:r w:rsidR="00656133">
        <w:rPr>
          <w:rFonts w:ascii="Times New Roman" w:hAnsi="Times New Roman"/>
          <w:bCs/>
          <w:color w:val="010101"/>
          <w:sz w:val="24"/>
          <w:szCs w:val="24"/>
        </w:rPr>
        <w:t xml:space="preserve"> 2024. január 31-ig</w:t>
      </w:r>
      <w:r w:rsidR="000D406D" w:rsidRPr="00455E37">
        <w:rPr>
          <w:rFonts w:ascii="Times New Roman" w:hAnsi="Times New Roman"/>
          <w:bCs/>
          <w:color w:val="010101"/>
          <w:sz w:val="24"/>
          <w:szCs w:val="24"/>
        </w:rPr>
        <w:t>.</w:t>
      </w:r>
    </w:p>
    <w:p w:rsidR="00910270" w:rsidRPr="00D61340" w:rsidRDefault="00910270" w:rsidP="00910270">
      <w:pPr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10270" w:rsidRPr="00D61340" w:rsidRDefault="000D406D" w:rsidP="009102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D6134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61340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D61340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D61340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D6134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B92651" w:rsidRDefault="000D406D" w:rsidP="009102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D6134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61340">
        <w:rPr>
          <w:rFonts w:ascii="Times New Roman" w:hAnsi="Times New Roman"/>
          <w:sz w:val="24"/>
          <w:szCs w:val="24"/>
          <w:lang w:val="zh-CN" w:eastAsia="zh-CN"/>
        </w:rPr>
        <w:tab/>
      </w:r>
      <w:r w:rsidR="00FB7107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FB7107">
        <w:rPr>
          <w:rFonts w:ascii="Times New Roman" w:hAnsi="Times New Roman"/>
          <w:sz w:val="24"/>
          <w:szCs w:val="24"/>
        </w:rPr>
        <w:t>pont</w:t>
      </w:r>
      <w:proofErr w:type="gramEnd"/>
      <w:r w:rsidR="00FB7107">
        <w:rPr>
          <w:rFonts w:ascii="Times New Roman" w:hAnsi="Times New Roman"/>
          <w:sz w:val="24"/>
          <w:szCs w:val="24"/>
        </w:rPr>
        <w:t xml:space="preserve"> tekintetében: azonnal, </w:t>
      </w:r>
    </w:p>
    <w:p w:rsidR="00B92651" w:rsidRDefault="00FB7107" w:rsidP="00B30D6E">
      <w:pPr>
        <w:widowControl w:val="0"/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 2023. október 31. </w:t>
      </w:r>
    </w:p>
    <w:p w:rsidR="00910270" w:rsidRPr="00D61340" w:rsidRDefault="00FB7107" w:rsidP="00B30D6E">
      <w:pPr>
        <w:widowControl w:val="0"/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pont tekintetében: </w:t>
      </w:r>
      <w:r w:rsidR="002D597F">
        <w:rPr>
          <w:rFonts w:ascii="Times New Roman" w:hAnsi="Times New Roman"/>
          <w:sz w:val="24"/>
          <w:szCs w:val="24"/>
        </w:rPr>
        <w:t>2024. január 31.</w:t>
      </w:r>
    </w:p>
    <w:p w:rsidR="00910270" w:rsidRPr="00D61340" w:rsidRDefault="00910270" w:rsidP="009102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2D597F" w:rsidRDefault="002D597F" w:rsidP="007D6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D65F5" w:rsidRPr="00FE59B2" w:rsidRDefault="007D65F5" w:rsidP="007D6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554500474"/>
          <w:placeholder>
            <w:docPart w:val="23AC984108BD4983BB0E46052205CC4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965074721"/>
          <w:placeholder>
            <w:docPart w:val="23AC984108BD4983BB0E46052205CC42"/>
          </w:placeholder>
        </w:sdtPr>
        <w:sdtEndPr/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szeptember</w:t>
          </w:r>
          <w:proofErr w:type="gramEnd"/>
          <w:r>
            <w:rPr>
              <w:rFonts w:ascii="Times New Roman" w:eastAsia="Times New Roman" w:hAnsi="Times New Roman"/>
              <w:sz w:val="24"/>
            </w:rPr>
            <w:t xml:space="preserve"> 21.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</w:p>
    <w:p w:rsidR="00910270" w:rsidRPr="00D61340" w:rsidRDefault="00910270" w:rsidP="00293A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10270" w:rsidRDefault="00910270" w:rsidP="0091027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10270" w:rsidRPr="00D61340" w:rsidRDefault="007D65F5" w:rsidP="0091027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0D406D" w:rsidRPr="00D61340">
        <w:rPr>
          <w:rFonts w:ascii="Times New Roman" w:hAnsi="Times New Roman"/>
          <w:sz w:val="24"/>
          <w:szCs w:val="24"/>
          <w:u w:val="single"/>
        </w:rPr>
        <w:t>elléklet</w:t>
      </w:r>
      <w:r>
        <w:rPr>
          <w:rFonts w:ascii="Times New Roman" w:hAnsi="Times New Roman"/>
          <w:sz w:val="24"/>
          <w:szCs w:val="24"/>
          <w:u w:val="single"/>
        </w:rPr>
        <w:t>e</w:t>
      </w:r>
      <w:r w:rsidR="000D406D" w:rsidRPr="00D61340">
        <w:rPr>
          <w:rFonts w:ascii="Times New Roman" w:hAnsi="Times New Roman"/>
          <w:sz w:val="24"/>
          <w:szCs w:val="24"/>
          <w:u w:val="single"/>
        </w:rPr>
        <w:t>:</w:t>
      </w:r>
    </w:p>
    <w:p w:rsidR="00910270" w:rsidRDefault="000D406D" w:rsidP="0091027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61340">
        <w:rPr>
          <w:rFonts w:ascii="Times New Roman" w:hAnsi="Times New Roman"/>
          <w:sz w:val="24"/>
          <w:szCs w:val="24"/>
        </w:rPr>
        <w:t xml:space="preserve">- </w:t>
      </w:r>
      <w:r w:rsidRPr="00AC7A9E">
        <w:rPr>
          <w:rFonts w:ascii="Times New Roman" w:hAnsi="Times New Roman"/>
          <w:bCs/>
          <w:sz w:val="24"/>
          <w:szCs w:val="24"/>
          <w:shd w:val="clear" w:color="auto" w:fill="FFFFFF"/>
        </w:rPr>
        <w:t>Akácfa u. 61. árajánlat</w:t>
      </w:r>
    </w:p>
    <w:p w:rsidR="00656133" w:rsidRDefault="00656133" w:rsidP="0091027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- Akácfa u. 61. tulajdoni lap másolat</w:t>
      </w:r>
    </w:p>
    <w:p w:rsidR="0062595D" w:rsidRDefault="0062595D" w:rsidP="0091027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shd w:val="clear" w:color="auto" w:fill="FFFFFF"/>
        </w:rPr>
      </w:pPr>
    </w:p>
    <w:p w:rsidR="0062595D" w:rsidRPr="0062595D" w:rsidRDefault="0062595D" w:rsidP="00910270">
      <w:pPr>
        <w:spacing w:after="0" w:line="240" w:lineRule="auto"/>
        <w:jc w:val="both"/>
        <w:rPr>
          <w:rFonts w:ascii="Times New Roman" w:hAnsi="Times New Roman"/>
          <w:bCs/>
          <w:color w:val="222222"/>
          <w:sz w:val="24"/>
          <w:szCs w:val="24"/>
          <w:u w:val="single"/>
          <w:shd w:val="clear" w:color="auto" w:fill="FFFFFF"/>
        </w:rPr>
      </w:pPr>
      <w:r w:rsidRPr="0062595D">
        <w:rPr>
          <w:rFonts w:ascii="Times New Roman" w:hAnsi="Times New Roman"/>
          <w:bCs/>
          <w:sz w:val="24"/>
          <w:szCs w:val="24"/>
          <w:u w:val="single"/>
          <w:shd w:val="clear" w:color="auto" w:fill="FFFFFF"/>
        </w:rPr>
        <w:t>Határozati javaslat melléklete:</w:t>
      </w:r>
    </w:p>
    <w:p w:rsidR="00910270" w:rsidRPr="00AC7A9E" w:rsidRDefault="000D406D" w:rsidP="00DC55C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AC7A9E">
        <w:rPr>
          <w:rFonts w:ascii="Times New Roman" w:hAnsi="Times New Roman"/>
          <w:bCs/>
          <w:sz w:val="24"/>
          <w:szCs w:val="24"/>
          <w:shd w:val="clear" w:color="auto" w:fill="FFFFFF"/>
        </w:rPr>
        <w:t>- Megállapodás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0D406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890E7B" w:rsidRPr="00436FFB" w:rsidRDefault="000D406D" w:rsidP="000F09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293AD3">
            <w:rPr>
              <w:rFonts w:ascii="Times New Roman" w:eastAsia="Times New Roman" w:hAnsi="Times New Roman"/>
              <w:sz w:val="24"/>
            </w:rPr>
            <w:t>A</w:t>
          </w:r>
          <w:r w:rsidR="00FB7107">
            <w:rPr>
              <w:rFonts w:ascii="Times New Roman" w:eastAsia="Times New Roman" w:hAnsi="Times New Roman"/>
              <w:sz w:val="24"/>
            </w:rPr>
            <w:t>KÁCFA UDVAR</w:t>
          </w:r>
          <w:r>
            <w:rPr>
              <w:rFonts w:ascii="Times New Roman" w:eastAsia="Times New Roman" w:hAnsi="Times New Roman"/>
              <w:sz w:val="24"/>
            </w:rPr>
            <w:t xml:space="preserve">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A1" w:rsidRDefault="009B16A1">
      <w:pPr>
        <w:spacing w:after="0" w:line="240" w:lineRule="auto"/>
      </w:pPr>
      <w:r>
        <w:separator/>
      </w:r>
    </w:p>
  </w:endnote>
  <w:endnote w:type="continuationSeparator" w:id="0">
    <w:p w:rsidR="009B16A1" w:rsidRDefault="009B1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D406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741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A1" w:rsidRDefault="009B16A1">
      <w:pPr>
        <w:spacing w:after="0" w:line="240" w:lineRule="auto"/>
      </w:pPr>
      <w:r>
        <w:separator/>
      </w:r>
    </w:p>
  </w:footnote>
  <w:footnote w:type="continuationSeparator" w:id="0">
    <w:p w:rsidR="009B16A1" w:rsidRDefault="009B1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294E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243E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C8CE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A090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9C08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68D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22F6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C2A1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4C3B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4987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8A51C8" w:tentative="1">
      <w:start w:val="1"/>
      <w:numFmt w:val="lowerLetter"/>
      <w:lvlText w:val="%2."/>
      <w:lvlJc w:val="left"/>
      <w:pPr>
        <w:ind w:left="1440" w:hanging="360"/>
      </w:pPr>
    </w:lvl>
    <w:lvl w:ilvl="2" w:tplc="B7E8AF92" w:tentative="1">
      <w:start w:val="1"/>
      <w:numFmt w:val="lowerRoman"/>
      <w:lvlText w:val="%3."/>
      <w:lvlJc w:val="right"/>
      <w:pPr>
        <w:ind w:left="2160" w:hanging="180"/>
      </w:pPr>
    </w:lvl>
    <w:lvl w:ilvl="3" w:tplc="207ED3AA" w:tentative="1">
      <w:start w:val="1"/>
      <w:numFmt w:val="decimal"/>
      <w:lvlText w:val="%4."/>
      <w:lvlJc w:val="left"/>
      <w:pPr>
        <w:ind w:left="2880" w:hanging="360"/>
      </w:pPr>
    </w:lvl>
    <w:lvl w:ilvl="4" w:tplc="D4405B92" w:tentative="1">
      <w:start w:val="1"/>
      <w:numFmt w:val="lowerLetter"/>
      <w:lvlText w:val="%5."/>
      <w:lvlJc w:val="left"/>
      <w:pPr>
        <w:ind w:left="3600" w:hanging="360"/>
      </w:pPr>
    </w:lvl>
    <w:lvl w:ilvl="5" w:tplc="61E057B4" w:tentative="1">
      <w:start w:val="1"/>
      <w:numFmt w:val="lowerRoman"/>
      <w:lvlText w:val="%6."/>
      <w:lvlJc w:val="right"/>
      <w:pPr>
        <w:ind w:left="4320" w:hanging="180"/>
      </w:pPr>
    </w:lvl>
    <w:lvl w:ilvl="6" w:tplc="198A2D84" w:tentative="1">
      <w:start w:val="1"/>
      <w:numFmt w:val="decimal"/>
      <w:lvlText w:val="%7."/>
      <w:lvlJc w:val="left"/>
      <w:pPr>
        <w:ind w:left="5040" w:hanging="360"/>
      </w:pPr>
    </w:lvl>
    <w:lvl w:ilvl="7" w:tplc="95A8F4D0" w:tentative="1">
      <w:start w:val="1"/>
      <w:numFmt w:val="lowerLetter"/>
      <w:lvlText w:val="%8."/>
      <w:lvlJc w:val="left"/>
      <w:pPr>
        <w:ind w:left="5760" w:hanging="360"/>
      </w:pPr>
    </w:lvl>
    <w:lvl w:ilvl="8" w:tplc="732E0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6E0DC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00B9AA" w:tentative="1">
      <w:start w:val="1"/>
      <w:numFmt w:val="lowerLetter"/>
      <w:lvlText w:val="%2."/>
      <w:lvlJc w:val="left"/>
      <w:pPr>
        <w:ind w:left="1800" w:hanging="360"/>
      </w:pPr>
    </w:lvl>
    <w:lvl w:ilvl="2" w:tplc="52C0E566" w:tentative="1">
      <w:start w:val="1"/>
      <w:numFmt w:val="lowerRoman"/>
      <w:lvlText w:val="%3."/>
      <w:lvlJc w:val="right"/>
      <w:pPr>
        <w:ind w:left="2520" w:hanging="180"/>
      </w:pPr>
    </w:lvl>
    <w:lvl w:ilvl="3" w:tplc="0A884D82" w:tentative="1">
      <w:start w:val="1"/>
      <w:numFmt w:val="decimal"/>
      <w:lvlText w:val="%4."/>
      <w:lvlJc w:val="left"/>
      <w:pPr>
        <w:ind w:left="3240" w:hanging="360"/>
      </w:pPr>
    </w:lvl>
    <w:lvl w:ilvl="4" w:tplc="E1DEC304" w:tentative="1">
      <w:start w:val="1"/>
      <w:numFmt w:val="lowerLetter"/>
      <w:lvlText w:val="%5."/>
      <w:lvlJc w:val="left"/>
      <w:pPr>
        <w:ind w:left="3960" w:hanging="360"/>
      </w:pPr>
    </w:lvl>
    <w:lvl w:ilvl="5" w:tplc="F39893EA" w:tentative="1">
      <w:start w:val="1"/>
      <w:numFmt w:val="lowerRoman"/>
      <w:lvlText w:val="%6."/>
      <w:lvlJc w:val="right"/>
      <w:pPr>
        <w:ind w:left="4680" w:hanging="180"/>
      </w:pPr>
    </w:lvl>
    <w:lvl w:ilvl="6" w:tplc="FD507D44" w:tentative="1">
      <w:start w:val="1"/>
      <w:numFmt w:val="decimal"/>
      <w:lvlText w:val="%7."/>
      <w:lvlJc w:val="left"/>
      <w:pPr>
        <w:ind w:left="5400" w:hanging="360"/>
      </w:pPr>
    </w:lvl>
    <w:lvl w:ilvl="7" w:tplc="329CF054" w:tentative="1">
      <w:start w:val="1"/>
      <w:numFmt w:val="lowerLetter"/>
      <w:lvlText w:val="%8."/>
      <w:lvlJc w:val="left"/>
      <w:pPr>
        <w:ind w:left="6120" w:hanging="360"/>
      </w:pPr>
    </w:lvl>
    <w:lvl w:ilvl="8" w:tplc="6680D0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B060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AD2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8B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2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808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402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C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2DF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24B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FBEE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6B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D43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88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07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449D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B22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B29F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C17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7B8EA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71CF2AE" w:tentative="1">
      <w:start w:val="1"/>
      <w:numFmt w:val="lowerLetter"/>
      <w:lvlText w:val="%2."/>
      <w:lvlJc w:val="left"/>
      <w:pPr>
        <w:ind w:left="1146" w:hanging="360"/>
      </w:pPr>
    </w:lvl>
    <w:lvl w:ilvl="2" w:tplc="814A90F4" w:tentative="1">
      <w:start w:val="1"/>
      <w:numFmt w:val="lowerRoman"/>
      <w:lvlText w:val="%3."/>
      <w:lvlJc w:val="right"/>
      <w:pPr>
        <w:ind w:left="1866" w:hanging="180"/>
      </w:pPr>
    </w:lvl>
    <w:lvl w:ilvl="3" w:tplc="779E5D0C" w:tentative="1">
      <w:start w:val="1"/>
      <w:numFmt w:val="decimal"/>
      <w:lvlText w:val="%4."/>
      <w:lvlJc w:val="left"/>
      <w:pPr>
        <w:ind w:left="2586" w:hanging="360"/>
      </w:pPr>
    </w:lvl>
    <w:lvl w:ilvl="4" w:tplc="F0F69F94" w:tentative="1">
      <w:start w:val="1"/>
      <w:numFmt w:val="lowerLetter"/>
      <w:lvlText w:val="%5."/>
      <w:lvlJc w:val="left"/>
      <w:pPr>
        <w:ind w:left="3306" w:hanging="360"/>
      </w:pPr>
    </w:lvl>
    <w:lvl w:ilvl="5" w:tplc="7E30607A" w:tentative="1">
      <w:start w:val="1"/>
      <w:numFmt w:val="lowerRoman"/>
      <w:lvlText w:val="%6."/>
      <w:lvlJc w:val="right"/>
      <w:pPr>
        <w:ind w:left="4026" w:hanging="180"/>
      </w:pPr>
    </w:lvl>
    <w:lvl w:ilvl="6" w:tplc="AC76AD22" w:tentative="1">
      <w:start w:val="1"/>
      <w:numFmt w:val="decimal"/>
      <w:lvlText w:val="%7."/>
      <w:lvlJc w:val="left"/>
      <w:pPr>
        <w:ind w:left="4746" w:hanging="360"/>
      </w:pPr>
    </w:lvl>
    <w:lvl w:ilvl="7" w:tplc="5BCADD7E" w:tentative="1">
      <w:start w:val="1"/>
      <w:numFmt w:val="lowerLetter"/>
      <w:lvlText w:val="%8."/>
      <w:lvlJc w:val="left"/>
      <w:pPr>
        <w:ind w:left="5466" w:hanging="360"/>
      </w:pPr>
    </w:lvl>
    <w:lvl w:ilvl="8" w:tplc="EB2EC0E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C01289"/>
    <w:multiLevelType w:val="hybridMultilevel"/>
    <w:tmpl w:val="A8EA8C6A"/>
    <w:lvl w:ilvl="0" w:tplc="6E24BC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F64EC70" w:tentative="1">
      <w:start w:val="1"/>
      <w:numFmt w:val="lowerLetter"/>
      <w:lvlText w:val="%2."/>
      <w:lvlJc w:val="left"/>
      <w:pPr>
        <w:ind w:left="1440" w:hanging="360"/>
      </w:pPr>
    </w:lvl>
    <w:lvl w:ilvl="2" w:tplc="3162D100" w:tentative="1">
      <w:start w:val="1"/>
      <w:numFmt w:val="lowerRoman"/>
      <w:lvlText w:val="%3."/>
      <w:lvlJc w:val="right"/>
      <w:pPr>
        <w:ind w:left="2160" w:hanging="180"/>
      </w:pPr>
    </w:lvl>
    <w:lvl w:ilvl="3" w:tplc="623623D0" w:tentative="1">
      <w:start w:val="1"/>
      <w:numFmt w:val="decimal"/>
      <w:lvlText w:val="%4."/>
      <w:lvlJc w:val="left"/>
      <w:pPr>
        <w:ind w:left="2880" w:hanging="360"/>
      </w:pPr>
    </w:lvl>
    <w:lvl w:ilvl="4" w:tplc="2F5C3898" w:tentative="1">
      <w:start w:val="1"/>
      <w:numFmt w:val="lowerLetter"/>
      <w:lvlText w:val="%5."/>
      <w:lvlJc w:val="left"/>
      <w:pPr>
        <w:ind w:left="3600" w:hanging="360"/>
      </w:pPr>
    </w:lvl>
    <w:lvl w:ilvl="5" w:tplc="AADA0FBE" w:tentative="1">
      <w:start w:val="1"/>
      <w:numFmt w:val="lowerRoman"/>
      <w:lvlText w:val="%6."/>
      <w:lvlJc w:val="right"/>
      <w:pPr>
        <w:ind w:left="4320" w:hanging="180"/>
      </w:pPr>
    </w:lvl>
    <w:lvl w:ilvl="6" w:tplc="29EA8412" w:tentative="1">
      <w:start w:val="1"/>
      <w:numFmt w:val="decimal"/>
      <w:lvlText w:val="%7."/>
      <w:lvlJc w:val="left"/>
      <w:pPr>
        <w:ind w:left="5040" w:hanging="360"/>
      </w:pPr>
    </w:lvl>
    <w:lvl w:ilvl="7" w:tplc="11B6CACC" w:tentative="1">
      <w:start w:val="1"/>
      <w:numFmt w:val="lowerLetter"/>
      <w:lvlText w:val="%8."/>
      <w:lvlJc w:val="left"/>
      <w:pPr>
        <w:ind w:left="5760" w:hanging="360"/>
      </w:pPr>
    </w:lvl>
    <w:lvl w:ilvl="8" w:tplc="674C3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26CF5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AE3BC4" w:tentative="1">
      <w:start w:val="1"/>
      <w:numFmt w:val="lowerLetter"/>
      <w:lvlText w:val="%2."/>
      <w:lvlJc w:val="left"/>
      <w:pPr>
        <w:ind w:left="1440" w:hanging="360"/>
      </w:pPr>
    </w:lvl>
    <w:lvl w:ilvl="2" w:tplc="34AAB494" w:tentative="1">
      <w:start w:val="1"/>
      <w:numFmt w:val="lowerRoman"/>
      <w:lvlText w:val="%3."/>
      <w:lvlJc w:val="right"/>
      <w:pPr>
        <w:ind w:left="2160" w:hanging="180"/>
      </w:pPr>
    </w:lvl>
    <w:lvl w:ilvl="3" w:tplc="41E6A2D2" w:tentative="1">
      <w:start w:val="1"/>
      <w:numFmt w:val="decimal"/>
      <w:lvlText w:val="%4."/>
      <w:lvlJc w:val="left"/>
      <w:pPr>
        <w:ind w:left="2880" w:hanging="360"/>
      </w:pPr>
    </w:lvl>
    <w:lvl w:ilvl="4" w:tplc="D1DA4948" w:tentative="1">
      <w:start w:val="1"/>
      <w:numFmt w:val="lowerLetter"/>
      <w:lvlText w:val="%5."/>
      <w:lvlJc w:val="left"/>
      <w:pPr>
        <w:ind w:left="3600" w:hanging="360"/>
      </w:pPr>
    </w:lvl>
    <w:lvl w:ilvl="5" w:tplc="A6CC8884" w:tentative="1">
      <w:start w:val="1"/>
      <w:numFmt w:val="lowerRoman"/>
      <w:lvlText w:val="%6."/>
      <w:lvlJc w:val="right"/>
      <w:pPr>
        <w:ind w:left="4320" w:hanging="180"/>
      </w:pPr>
    </w:lvl>
    <w:lvl w:ilvl="6" w:tplc="C388DF78" w:tentative="1">
      <w:start w:val="1"/>
      <w:numFmt w:val="decimal"/>
      <w:lvlText w:val="%7."/>
      <w:lvlJc w:val="left"/>
      <w:pPr>
        <w:ind w:left="5040" w:hanging="360"/>
      </w:pPr>
    </w:lvl>
    <w:lvl w:ilvl="7" w:tplc="8DE4F538" w:tentative="1">
      <w:start w:val="1"/>
      <w:numFmt w:val="lowerLetter"/>
      <w:lvlText w:val="%8."/>
      <w:lvlJc w:val="left"/>
      <w:pPr>
        <w:ind w:left="5760" w:hanging="360"/>
      </w:pPr>
    </w:lvl>
    <w:lvl w:ilvl="8" w:tplc="FB00E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2EEBA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BBE255A">
      <w:start w:val="1"/>
      <w:numFmt w:val="lowerLetter"/>
      <w:lvlText w:val="%2."/>
      <w:lvlJc w:val="left"/>
      <w:pPr>
        <w:ind w:left="1365" w:hanging="360"/>
      </w:pPr>
    </w:lvl>
    <w:lvl w:ilvl="2" w:tplc="4C1E9F3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94875A0" w:tentative="1">
      <w:start w:val="1"/>
      <w:numFmt w:val="decimal"/>
      <w:lvlText w:val="%4."/>
      <w:lvlJc w:val="left"/>
      <w:pPr>
        <w:ind w:left="2805" w:hanging="360"/>
      </w:pPr>
    </w:lvl>
    <w:lvl w:ilvl="4" w:tplc="EB54BAD6" w:tentative="1">
      <w:start w:val="1"/>
      <w:numFmt w:val="lowerLetter"/>
      <w:lvlText w:val="%5."/>
      <w:lvlJc w:val="left"/>
      <w:pPr>
        <w:ind w:left="3525" w:hanging="360"/>
      </w:pPr>
    </w:lvl>
    <w:lvl w:ilvl="5" w:tplc="3322EB36" w:tentative="1">
      <w:start w:val="1"/>
      <w:numFmt w:val="lowerRoman"/>
      <w:lvlText w:val="%6."/>
      <w:lvlJc w:val="right"/>
      <w:pPr>
        <w:ind w:left="4245" w:hanging="180"/>
      </w:pPr>
    </w:lvl>
    <w:lvl w:ilvl="6" w:tplc="0A88718C" w:tentative="1">
      <w:start w:val="1"/>
      <w:numFmt w:val="decimal"/>
      <w:lvlText w:val="%7."/>
      <w:lvlJc w:val="left"/>
      <w:pPr>
        <w:ind w:left="4965" w:hanging="360"/>
      </w:pPr>
    </w:lvl>
    <w:lvl w:ilvl="7" w:tplc="7F382382" w:tentative="1">
      <w:start w:val="1"/>
      <w:numFmt w:val="lowerLetter"/>
      <w:lvlText w:val="%8."/>
      <w:lvlJc w:val="left"/>
      <w:pPr>
        <w:ind w:left="5685" w:hanging="360"/>
      </w:pPr>
    </w:lvl>
    <w:lvl w:ilvl="8" w:tplc="8B14FB9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11C74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76CC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AAAE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98A3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4CE5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6E28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1271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A636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BA85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65E96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5808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5A95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4C8F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1EF7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EA1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C09D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EA05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943A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42A7B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50A05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B657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3C56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7064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C4B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76A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8C43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50BB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2DA18A8">
      <w:start w:val="1"/>
      <w:numFmt w:val="upperLetter"/>
      <w:lvlText w:val="%1."/>
      <w:lvlJc w:val="left"/>
      <w:pPr>
        <w:ind w:left="720" w:hanging="360"/>
      </w:pPr>
    </w:lvl>
    <w:lvl w:ilvl="1" w:tplc="3A3EC406" w:tentative="1">
      <w:start w:val="1"/>
      <w:numFmt w:val="lowerLetter"/>
      <w:lvlText w:val="%2."/>
      <w:lvlJc w:val="left"/>
      <w:pPr>
        <w:ind w:left="1440" w:hanging="360"/>
      </w:pPr>
    </w:lvl>
    <w:lvl w:ilvl="2" w:tplc="A3C2EA54" w:tentative="1">
      <w:start w:val="1"/>
      <w:numFmt w:val="lowerRoman"/>
      <w:lvlText w:val="%3."/>
      <w:lvlJc w:val="right"/>
      <w:pPr>
        <w:ind w:left="2160" w:hanging="180"/>
      </w:pPr>
    </w:lvl>
    <w:lvl w:ilvl="3" w:tplc="2ACADD44" w:tentative="1">
      <w:start w:val="1"/>
      <w:numFmt w:val="decimal"/>
      <w:lvlText w:val="%4."/>
      <w:lvlJc w:val="left"/>
      <w:pPr>
        <w:ind w:left="2880" w:hanging="360"/>
      </w:pPr>
    </w:lvl>
    <w:lvl w:ilvl="4" w:tplc="2AF6A1AC" w:tentative="1">
      <w:start w:val="1"/>
      <w:numFmt w:val="lowerLetter"/>
      <w:lvlText w:val="%5."/>
      <w:lvlJc w:val="left"/>
      <w:pPr>
        <w:ind w:left="3600" w:hanging="360"/>
      </w:pPr>
    </w:lvl>
    <w:lvl w:ilvl="5" w:tplc="E7962426" w:tentative="1">
      <w:start w:val="1"/>
      <w:numFmt w:val="lowerRoman"/>
      <w:lvlText w:val="%6."/>
      <w:lvlJc w:val="right"/>
      <w:pPr>
        <w:ind w:left="4320" w:hanging="180"/>
      </w:pPr>
    </w:lvl>
    <w:lvl w:ilvl="6" w:tplc="0790764E" w:tentative="1">
      <w:start w:val="1"/>
      <w:numFmt w:val="decimal"/>
      <w:lvlText w:val="%7."/>
      <w:lvlJc w:val="left"/>
      <w:pPr>
        <w:ind w:left="5040" w:hanging="360"/>
      </w:pPr>
    </w:lvl>
    <w:lvl w:ilvl="7" w:tplc="0C64AF54" w:tentative="1">
      <w:start w:val="1"/>
      <w:numFmt w:val="lowerLetter"/>
      <w:lvlText w:val="%8."/>
      <w:lvlJc w:val="left"/>
      <w:pPr>
        <w:ind w:left="5760" w:hanging="360"/>
      </w:pPr>
    </w:lvl>
    <w:lvl w:ilvl="8" w:tplc="CF4C44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4247F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98AB2A" w:tentative="1">
      <w:start w:val="1"/>
      <w:numFmt w:val="lowerLetter"/>
      <w:lvlText w:val="%2."/>
      <w:lvlJc w:val="left"/>
      <w:pPr>
        <w:ind w:left="1800" w:hanging="360"/>
      </w:pPr>
    </w:lvl>
    <w:lvl w:ilvl="2" w:tplc="D76846E4" w:tentative="1">
      <w:start w:val="1"/>
      <w:numFmt w:val="lowerRoman"/>
      <w:lvlText w:val="%3."/>
      <w:lvlJc w:val="right"/>
      <w:pPr>
        <w:ind w:left="2520" w:hanging="180"/>
      </w:pPr>
    </w:lvl>
    <w:lvl w:ilvl="3" w:tplc="2C24E4A4" w:tentative="1">
      <w:start w:val="1"/>
      <w:numFmt w:val="decimal"/>
      <w:lvlText w:val="%4."/>
      <w:lvlJc w:val="left"/>
      <w:pPr>
        <w:ind w:left="3240" w:hanging="360"/>
      </w:pPr>
    </w:lvl>
    <w:lvl w:ilvl="4" w:tplc="257A2450" w:tentative="1">
      <w:start w:val="1"/>
      <w:numFmt w:val="lowerLetter"/>
      <w:lvlText w:val="%5."/>
      <w:lvlJc w:val="left"/>
      <w:pPr>
        <w:ind w:left="3960" w:hanging="360"/>
      </w:pPr>
    </w:lvl>
    <w:lvl w:ilvl="5" w:tplc="7AC45798" w:tentative="1">
      <w:start w:val="1"/>
      <w:numFmt w:val="lowerRoman"/>
      <w:lvlText w:val="%6."/>
      <w:lvlJc w:val="right"/>
      <w:pPr>
        <w:ind w:left="4680" w:hanging="180"/>
      </w:pPr>
    </w:lvl>
    <w:lvl w:ilvl="6" w:tplc="BFA6FF74" w:tentative="1">
      <w:start w:val="1"/>
      <w:numFmt w:val="decimal"/>
      <w:lvlText w:val="%7."/>
      <w:lvlJc w:val="left"/>
      <w:pPr>
        <w:ind w:left="5400" w:hanging="360"/>
      </w:pPr>
    </w:lvl>
    <w:lvl w:ilvl="7" w:tplc="9FE234E4" w:tentative="1">
      <w:start w:val="1"/>
      <w:numFmt w:val="lowerLetter"/>
      <w:lvlText w:val="%8."/>
      <w:lvlJc w:val="left"/>
      <w:pPr>
        <w:ind w:left="6120" w:hanging="360"/>
      </w:pPr>
    </w:lvl>
    <w:lvl w:ilvl="8" w:tplc="607CEC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480A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F0802E" w:tentative="1">
      <w:start w:val="1"/>
      <w:numFmt w:val="lowerLetter"/>
      <w:lvlText w:val="%2."/>
      <w:lvlJc w:val="left"/>
      <w:pPr>
        <w:ind w:left="1440" w:hanging="360"/>
      </w:pPr>
    </w:lvl>
    <w:lvl w:ilvl="2" w:tplc="DA4C4584" w:tentative="1">
      <w:start w:val="1"/>
      <w:numFmt w:val="lowerRoman"/>
      <w:lvlText w:val="%3."/>
      <w:lvlJc w:val="right"/>
      <w:pPr>
        <w:ind w:left="2160" w:hanging="180"/>
      </w:pPr>
    </w:lvl>
    <w:lvl w:ilvl="3" w:tplc="56C42A2A" w:tentative="1">
      <w:start w:val="1"/>
      <w:numFmt w:val="decimal"/>
      <w:lvlText w:val="%4."/>
      <w:lvlJc w:val="left"/>
      <w:pPr>
        <w:ind w:left="2880" w:hanging="360"/>
      </w:pPr>
    </w:lvl>
    <w:lvl w:ilvl="4" w:tplc="FCBA07D0" w:tentative="1">
      <w:start w:val="1"/>
      <w:numFmt w:val="lowerLetter"/>
      <w:lvlText w:val="%5."/>
      <w:lvlJc w:val="left"/>
      <w:pPr>
        <w:ind w:left="3600" w:hanging="360"/>
      </w:pPr>
    </w:lvl>
    <w:lvl w:ilvl="5" w:tplc="F2EA8BF8" w:tentative="1">
      <w:start w:val="1"/>
      <w:numFmt w:val="lowerRoman"/>
      <w:lvlText w:val="%6."/>
      <w:lvlJc w:val="right"/>
      <w:pPr>
        <w:ind w:left="4320" w:hanging="180"/>
      </w:pPr>
    </w:lvl>
    <w:lvl w:ilvl="6" w:tplc="40D24BBC" w:tentative="1">
      <w:start w:val="1"/>
      <w:numFmt w:val="decimal"/>
      <w:lvlText w:val="%7."/>
      <w:lvlJc w:val="left"/>
      <w:pPr>
        <w:ind w:left="5040" w:hanging="360"/>
      </w:pPr>
    </w:lvl>
    <w:lvl w:ilvl="7" w:tplc="C5E0B676" w:tentative="1">
      <w:start w:val="1"/>
      <w:numFmt w:val="lowerLetter"/>
      <w:lvlText w:val="%8."/>
      <w:lvlJc w:val="left"/>
      <w:pPr>
        <w:ind w:left="5760" w:hanging="360"/>
      </w:pPr>
    </w:lvl>
    <w:lvl w:ilvl="8" w:tplc="7BE8D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C9AA9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F080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BA23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507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44D7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6AD8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EE43F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ACFC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F6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F066F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06FF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68B1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CE4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4805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AC8B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7C04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78E0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A41E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848C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53C8A10" w:tentative="1">
      <w:start w:val="1"/>
      <w:numFmt w:val="lowerLetter"/>
      <w:lvlText w:val="%2."/>
      <w:lvlJc w:val="left"/>
      <w:pPr>
        <w:ind w:left="1440" w:hanging="360"/>
      </w:pPr>
    </w:lvl>
    <w:lvl w:ilvl="2" w:tplc="06CC3DEE" w:tentative="1">
      <w:start w:val="1"/>
      <w:numFmt w:val="lowerRoman"/>
      <w:lvlText w:val="%3."/>
      <w:lvlJc w:val="right"/>
      <w:pPr>
        <w:ind w:left="2160" w:hanging="180"/>
      </w:pPr>
    </w:lvl>
    <w:lvl w:ilvl="3" w:tplc="64CAF990" w:tentative="1">
      <w:start w:val="1"/>
      <w:numFmt w:val="decimal"/>
      <w:lvlText w:val="%4."/>
      <w:lvlJc w:val="left"/>
      <w:pPr>
        <w:ind w:left="2880" w:hanging="360"/>
      </w:pPr>
    </w:lvl>
    <w:lvl w:ilvl="4" w:tplc="D674C00E" w:tentative="1">
      <w:start w:val="1"/>
      <w:numFmt w:val="lowerLetter"/>
      <w:lvlText w:val="%5."/>
      <w:lvlJc w:val="left"/>
      <w:pPr>
        <w:ind w:left="3600" w:hanging="360"/>
      </w:pPr>
    </w:lvl>
    <w:lvl w:ilvl="5" w:tplc="60EA6BB2" w:tentative="1">
      <w:start w:val="1"/>
      <w:numFmt w:val="lowerRoman"/>
      <w:lvlText w:val="%6."/>
      <w:lvlJc w:val="right"/>
      <w:pPr>
        <w:ind w:left="4320" w:hanging="180"/>
      </w:pPr>
    </w:lvl>
    <w:lvl w:ilvl="6" w:tplc="09568D84" w:tentative="1">
      <w:start w:val="1"/>
      <w:numFmt w:val="decimal"/>
      <w:lvlText w:val="%7."/>
      <w:lvlJc w:val="left"/>
      <w:pPr>
        <w:ind w:left="5040" w:hanging="360"/>
      </w:pPr>
    </w:lvl>
    <w:lvl w:ilvl="7" w:tplc="80969252" w:tentative="1">
      <w:start w:val="1"/>
      <w:numFmt w:val="lowerLetter"/>
      <w:lvlText w:val="%8."/>
      <w:lvlJc w:val="left"/>
      <w:pPr>
        <w:ind w:left="5760" w:hanging="360"/>
      </w:pPr>
    </w:lvl>
    <w:lvl w:ilvl="8" w:tplc="F12E16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94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06D"/>
    <w:rsid w:val="000D4976"/>
    <w:rsid w:val="000D53DE"/>
    <w:rsid w:val="000D7493"/>
    <w:rsid w:val="000E4B98"/>
    <w:rsid w:val="000E6434"/>
    <w:rsid w:val="000E7BC2"/>
    <w:rsid w:val="000F09BD"/>
    <w:rsid w:val="000F3A6A"/>
    <w:rsid w:val="000F4AA2"/>
    <w:rsid w:val="000F4E54"/>
    <w:rsid w:val="000F54A0"/>
    <w:rsid w:val="00103556"/>
    <w:rsid w:val="001045C6"/>
    <w:rsid w:val="00107806"/>
    <w:rsid w:val="001101B5"/>
    <w:rsid w:val="00111327"/>
    <w:rsid w:val="00112610"/>
    <w:rsid w:val="001127A8"/>
    <w:rsid w:val="00114CC9"/>
    <w:rsid w:val="001150A2"/>
    <w:rsid w:val="001155F3"/>
    <w:rsid w:val="001259BE"/>
    <w:rsid w:val="00127B0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464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76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AD3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97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9B5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E37"/>
    <w:rsid w:val="004563F0"/>
    <w:rsid w:val="00456C6D"/>
    <w:rsid w:val="00460F6E"/>
    <w:rsid w:val="00462E8A"/>
    <w:rsid w:val="00464C61"/>
    <w:rsid w:val="00467321"/>
    <w:rsid w:val="00467753"/>
    <w:rsid w:val="0047166E"/>
    <w:rsid w:val="00475F46"/>
    <w:rsid w:val="0048045D"/>
    <w:rsid w:val="00487A38"/>
    <w:rsid w:val="00490CDB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0B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BD4"/>
    <w:rsid w:val="005F7E68"/>
    <w:rsid w:val="006007C6"/>
    <w:rsid w:val="00601348"/>
    <w:rsid w:val="00601D0B"/>
    <w:rsid w:val="00602055"/>
    <w:rsid w:val="00602296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95D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133"/>
    <w:rsid w:val="0065743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2B9C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5F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414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270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A08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80D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6A1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A9E"/>
    <w:rsid w:val="00AC7DD3"/>
    <w:rsid w:val="00AD0B7F"/>
    <w:rsid w:val="00AD1759"/>
    <w:rsid w:val="00AD2847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0D6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980"/>
    <w:rsid w:val="00B71C27"/>
    <w:rsid w:val="00B723CF"/>
    <w:rsid w:val="00B72937"/>
    <w:rsid w:val="00B73F91"/>
    <w:rsid w:val="00B75890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651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002A"/>
    <w:rsid w:val="00C51079"/>
    <w:rsid w:val="00C53783"/>
    <w:rsid w:val="00C53D44"/>
    <w:rsid w:val="00C5569C"/>
    <w:rsid w:val="00C5622A"/>
    <w:rsid w:val="00C60E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55C5"/>
    <w:rsid w:val="00DD1906"/>
    <w:rsid w:val="00DE0780"/>
    <w:rsid w:val="00DE2617"/>
    <w:rsid w:val="00DF2243"/>
    <w:rsid w:val="00DF31CE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1F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BE4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65F"/>
    <w:rsid w:val="00F67408"/>
    <w:rsid w:val="00F70A7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107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C5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B6D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B6D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B6D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B6D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B6D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B6D5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B6D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B6D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B6D5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AC984108BD4983BB0E46052205CC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CF1D96-1624-42A5-9952-3DF6499C341D}"/>
      </w:docPartPr>
      <w:docPartBody>
        <w:p w:rsidR="00F66233" w:rsidRDefault="00886AFB" w:rsidP="00886AFB">
          <w:pPr>
            <w:pStyle w:val="23AC984108BD4983BB0E46052205CC4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A4731"/>
    <w:rsid w:val="00204115"/>
    <w:rsid w:val="004F2B55"/>
    <w:rsid w:val="005C29E7"/>
    <w:rsid w:val="00637FDC"/>
    <w:rsid w:val="006509A0"/>
    <w:rsid w:val="00793CD7"/>
    <w:rsid w:val="00857BC2"/>
    <w:rsid w:val="00886AFB"/>
    <w:rsid w:val="00C56AFE"/>
    <w:rsid w:val="00C90682"/>
    <w:rsid w:val="00CB6D5C"/>
    <w:rsid w:val="00F56969"/>
    <w:rsid w:val="00F6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86AF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3AC984108BD4983BB0E46052205CC42">
    <w:name w:val="23AC984108BD4983BB0E46052205CC42"/>
    <w:rsid w:val="00886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4E60F-51AC-49F5-BDDD-FB050A06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645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2022-09-21T10:19:00Z</dcterms:created>
  <dcterms:modified xsi:type="dcterms:W3CDTF">2023-09-28T12:49:00Z</dcterms:modified>
</cp:coreProperties>
</file>