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E02511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1C63C7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3C1D0E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1C63C7" w:rsidRPr="00561B3D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475F46" w:rsidRPr="00561B3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1C63C7" w:rsidRPr="00561B3D">
                      <w:rPr>
                        <w:rFonts w:ascii="Times New Roman" w:hAnsi="Times New Roman"/>
                        <w:b/>
                        <w:sz w:val="24"/>
                      </w:rPr>
                      <w:t>EVIN Erzsébetvárosi Ingatlangazdálkodási Nonprofit Zrt.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1C63C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1C63C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C63C7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3C1D0E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3C1D0E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C63C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F64DBE" w:rsidRDefault="001C63C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64DB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F64DBE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F64DBE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F64DBE">
            <w:rPr>
              <w:rFonts w:ascii="Times New Roman" w:hAnsi="Times New Roman"/>
              <w:b/>
              <w:sz w:val="28"/>
            </w:rPr>
            <w:t>április</w:t>
          </w:r>
        </w:sdtContent>
      </w:sdt>
      <w:r w:rsidRPr="00F64DBE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F64DBE">
            <w:rPr>
              <w:rFonts w:ascii="Times New Roman" w:hAnsi="Times New Roman"/>
              <w:b/>
              <w:sz w:val="28"/>
            </w:rPr>
            <w:t>24</w:t>
          </w:r>
        </w:sdtContent>
      </w:sdt>
      <w:r w:rsidRPr="00F64DB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F64DBE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F64DBE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F64DBE">
            <w:rPr>
              <w:rFonts w:ascii="Times New Roman" w:hAnsi="Times New Roman"/>
              <w:b/>
              <w:sz w:val="28"/>
            </w:rPr>
            <w:t>ei</w:t>
          </w:r>
        </w:sdtContent>
      </w:sdt>
      <w:r w:rsidR="00EE2CF1" w:rsidRPr="00F64DBE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F64DBE" w:rsidRDefault="001C63C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4DB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F64DBE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F64DBE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F64DB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64DBE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F64DBE" w:rsidRPr="00505CF3" w:rsidTr="00E01A47">
        <w:trPr>
          <w:trHeight w:val="1876"/>
        </w:trPr>
        <w:tc>
          <w:tcPr>
            <w:tcW w:w="1339" w:type="dxa"/>
            <w:shd w:val="clear" w:color="auto" w:fill="auto"/>
          </w:tcPr>
          <w:p w:rsidR="00F64DBE" w:rsidRPr="005B03DE" w:rsidRDefault="00F64DBE" w:rsidP="00E01A47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F64DBE" w:rsidRPr="00505CF3" w:rsidRDefault="003C1D0E" w:rsidP="00E01A47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478959100"/>
                <w:placeholder>
                  <w:docPart w:val="5D41C168632F438B8F13E8559B9D9BED"/>
                </w:placeholder>
              </w:sdtPr>
              <w:sdtEndPr/>
              <w:sdtContent>
                <w:r w:rsidR="00F64DBE" w:rsidRPr="00505CF3">
                  <w:rPr>
                    <w:rFonts w:ascii="Times New Roman" w:hAnsi="Times New Roman"/>
                    <w:sz w:val="24"/>
                    <w:szCs w:val="24"/>
                  </w:rPr>
                  <w:t xml:space="preserve">Javaslat tulajdonosi döntés meghozatalára Budapest Főváros VII. kerület Erzsébetváros Önkormányzata tulajdonában álló 34482 helyrajzi számon nyilvántartott, természetben 1077 Budapest, Wesselényi utca 17. szám alatt lévő nem lakás céljára szolgáló </w:t>
                </w:r>
                <w:r w:rsidR="00F64DBE">
                  <w:rPr>
                    <w:rFonts w:ascii="Times New Roman" w:hAnsi="Times New Roman"/>
                    <w:sz w:val="24"/>
                    <w:szCs w:val="24"/>
                  </w:rPr>
                  <w:t>ingatlan albérletbe adás</w:t>
                </w:r>
                <w:r w:rsidR="00914E19">
                  <w:rPr>
                    <w:rFonts w:ascii="Times New Roman" w:hAnsi="Times New Roman"/>
                    <w:sz w:val="24"/>
                    <w:szCs w:val="24"/>
                  </w:rPr>
                  <w:t>a</w:t>
                </w:r>
                <w:r w:rsidR="00F64DBE" w:rsidRPr="00505CF3">
                  <w:rPr>
                    <w:rFonts w:ascii="Times New Roman" w:hAnsi="Times New Roman"/>
                    <w:sz w:val="24"/>
                    <w:szCs w:val="24"/>
                  </w:rPr>
                  <w:t xml:space="preserve"> tárgyában</w:t>
                </w:r>
              </w:sdtContent>
            </w:sdt>
          </w:p>
        </w:tc>
      </w:tr>
    </w:tbl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1C63C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C63C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dr. Halmai Gyula</w:t>
          </w:r>
        </w:sdtContent>
      </w:sdt>
    </w:p>
    <w:p w:rsidR="00CC0CD0" w:rsidRPr="005B03DE" w:rsidRDefault="001C63C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C63C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C63C7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1C63C7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F64DBE" w:rsidRDefault="001C63C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F64DBE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F64DBE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F64DBE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F64DBE" w:rsidRDefault="001C63C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F64DBE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F64DB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64DBE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F64DBE">
        <w:rPr>
          <w:rFonts w:ascii="Times New Roman" w:hAnsi="Times New Roman"/>
          <w:b/>
          <w:bCs/>
          <w:sz w:val="24"/>
          <w:szCs w:val="24"/>
        </w:rPr>
        <w:t>egyszerű</w:t>
      </w:r>
      <w:r w:rsidRPr="00F64DBE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850A76" w:rsidRDefault="001C63C7" w:rsidP="00DD1E47">
      <w:pPr>
        <w:pStyle w:val="Nincstrkz"/>
        <w:jc w:val="both"/>
        <w:rPr>
          <w:rFonts w:ascii="Times New Roman" w:hAnsi="Times New Roman"/>
          <w:sz w:val="24"/>
          <w:szCs w:val="24"/>
          <w:lang w:val="x-none" w:eastAsia="hu-HU"/>
        </w:rPr>
      </w:pPr>
      <w:bookmarkStart w:id="0" w:name="insertionPlace"/>
      <w:bookmarkStart w:id="1" w:name="insertionPlace_0_0"/>
      <w:bookmarkStart w:id="2" w:name="insertionPlace_1"/>
      <w:bookmarkStart w:id="3" w:name="insertionPlace_0"/>
      <w:bookmarkStart w:id="4" w:name="insertionPlace_2"/>
      <w:r>
        <w:rPr>
          <w:rFonts w:ascii="Times New Roman" w:hAnsi="Times New Roman"/>
          <w:b/>
          <w:bCs/>
          <w:sz w:val="24"/>
          <w:szCs w:val="24"/>
          <w:lang w:val="x-none" w:eastAsia="hu-HU"/>
        </w:rPr>
        <w:lastRenderedPageBreak/>
        <w:t xml:space="preserve">Tisztelt </w:t>
      </w:r>
      <w:r w:rsidR="00505CF3">
        <w:rPr>
          <w:rFonts w:ascii="Times New Roman" w:hAnsi="Times New Roman"/>
          <w:b/>
          <w:bCs/>
          <w:sz w:val="24"/>
          <w:szCs w:val="24"/>
          <w:lang w:eastAsia="hu-HU"/>
        </w:rPr>
        <w:t>Képviselő-testület</w:t>
      </w:r>
      <w:r>
        <w:rPr>
          <w:rFonts w:ascii="Times New Roman" w:hAnsi="Times New Roman"/>
          <w:sz w:val="24"/>
          <w:szCs w:val="24"/>
          <w:lang w:val="x-none" w:eastAsia="hu-HU"/>
        </w:rPr>
        <w:t>!</w:t>
      </w:r>
    </w:p>
    <w:p w:rsidR="00850A76" w:rsidRDefault="00850A76" w:rsidP="00DD1E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198A" w:rsidRDefault="001C63C7" w:rsidP="00FD19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Style w:val="NincstrkzChar"/>
          <w:rFonts w:ascii="Times New Roman" w:hAnsi="Times New Roman"/>
          <w:sz w:val="24"/>
        </w:rPr>
        <w:t xml:space="preserve">Az alábbi paraméterekkel rendelkező, </w:t>
      </w:r>
      <w:r w:rsidRPr="003817E2">
        <w:rPr>
          <w:rStyle w:val="NincstrkzChar"/>
          <w:rFonts w:ascii="Times New Roman" w:hAnsi="Times New Roman"/>
          <w:sz w:val="24"/>
        </w:rPr>
        <w:t xml:space="preserve">Budapest Főváros VII. kerület Erzsébetváros Önkormányzatának kizárólagos tulajdonában lévő, nem lakás céljára szolgáló </w:t>
      </w:r>
      <w:r w:rsidR="006B7A59">
        <w:rPr>
          <w:rStyle w:val="NincstrkzChar"/>
          <w:rFonts w:ascii="Times New Roman" w:hAnsi="Times New Roman"/>
          <w:sz w:val="24"/>
        </w:rPr>
        <w:t>ingatlan</w:t>
      </w:r>
      <w:r>
        <w:rPr>
          <w:rStyle w:val="NincstrkzChar"/>
          <w:rFonts w:ascii="Times New Roman" w:hAnsi="Times New Roman"/>
          <w:sz w:val="24"/>
        </w:rPr>
        <w:t>r</w:t>
      </w:r>
      <w:r w:rsidR="006B7A59">
        <w:rPr>
          <w:rStyle w:val="NincstrkzChar"/>
          <w:rFonts w:ascii="Times New Roman" w:hAnsi="Times New Roman"/>
          <w:sz w:val="24"/>
        </w:rPr>
        <w:t>a</w:t>
      </w:r>
      <w:r>
        <w:rPr>
          <w:rStyle w:val="NincstrkzChar"/>
          <w:rFonts w:ascii="Times New Roman" w:hAnsi="Times New Roman"/>
          <w:sz w:val="24"/>
        </w:rPr>
        <w:t xml:space="preserve"> </w:t>
      </w:r>
      <w:r w:rsidR="00DB10B5">
        <w:rPr>
          <w:rStyle w:val="NincstrkzChar"/>
          <w:rFonts w:ascii="Times New Roman" w:hAnsi="Times New Roman"/>
          <w:sz w:val="24"/>
        </w:rPr>
        <w:t xml:space="preserve">vonatkozóan </w:t>
      </w:r>
      <w:r w:rsidR="006B7A59">
        <w:rPr>
          <w:rStyle w:val="NincstrkzChar"/>
          <w:rFonts w:ascii="Times New Roman" w:hAnsi="Times New Roman"/>
          <w:sz w:val="24"/>
        </w:rPr>
        <w:t xml:space="preserve">2024. március 20. napon albérletbe adás iránti kérelem </w:t>
      </w:r>
      <w:r w:rsidR="00EA2653">
        <w:rPr>
          <w:rStyle w:val="NincstrkzChar"/>
          <w:rFonts w:ascii="Times New Roman" w:hAnsi="Times New Roman"/>
          <w:sz w:val="24"/>
        </w:rPr>
        <w:t xml:space="preserve">(1.sz. melléklet) </w:t>
      </w:r>
      <w:r w:rsidR="006B7A59">
        <w:rPr>
          <w:rStyle w:val="NincstrkzChar"/>
          <w:rFonts w:ascii="Times New Roman" w:hAnsi="Times New Roman"/>
          <w:sz w:val="24"/>
        </w:rPr>
        <w:t xml:space="preserve">érkezett </w:t>
      </w:r>
      <w:r w:rsidRPr="003817E2">
        <w:rPr>
          <w:rStyle w:val="NincstrkzChar"/>
          <w:rFonts w:ascii="Times New Roman" w:hAnsi="Times New Roman"/>
          <w:sz w:val="24"/>
        </w:rPr>
        <w:t>az EVIN Erzsébetvárosi Ingatlangazdálkodási Nonprofit Zrt.-hez</w:t>
      </w:r>
      <w:r>
        <w:rPr>
          <w:rFonts w:ascii="Times New Roman" w:hAnsi="Times New Roman"/>
          <w:sz w:val="24"/>
          <w:szCs w:val="24"/>
        </w:rPr>
        <w:t>.</w:t>
      </w:r>
    </w:p>
    <w:p w:rsidR="00D06E97" w:rsidRDefault="00D06E97" w:rsidP="00E423E9">
      <w:pPr>
        <w:pStyle w:val="Nincstrkz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73855" w:rsidRDefault="001C63C7" w:rsidP="00E423E9">
      <w:pPr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A tárgyi ingatlanra vonatkozó legfontosabb adatok a következők:</w:t>
      </w:r>
    </w:p>
    <w:p w:rsidR="00573855" w:rsidRDefault="001C63C7" w:rsidP="00E423E9">
      <w:pPr>
        <w:autoSpaceDE w:val="0"/>
        <w:spacing w:after="0" w:line="240" w:lineRule="auto"/>
        <w:ind w:left="3600" w:hanging="360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Cím: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="00DF1578">
        <w:rPr>
          <w:rFonts w:ascii="Times New Roman" w:hAnsi="Times New Roman"/>
          <w:b/>
          <w:sz w:val="24"/>
          <w:szCs w:val="24"/>
        </w:rPr>
        <w:t xml:space="preserve">    </w:t>
      </w:r>
      <w:r w:rsidR="001D1376">
        <w:rPr>
          <w:rFonts w:ascii="Times New Roman" w:hAnsi="Times New Roman"/>
          <w:b/>
          <w:sz w:val="24"/>
          <w:szCs w:val="24"/>
        </w:rPr>
        <w:tab/>
      </w:r>
      <w:r w:rsidR="00DF1578">
        <w:rPr>
          <w:rFonts w:ascii="Times New Roman" w:hAnsi="Times New Roman"/>
          <w:b/>
          <w:sz w:val="24"/>
          <w:szCs w:val="24"/>
        </w:rPr>
        <w:t>107</w:t>
      </w:r>
      <w:r w:rsidR="006F3423">
        <w:rPr>
          <w:rFonts w:ascii="Times New Roman" w:hAnsi="Times New Roman"/>
          <w:b/>
          <w:sz w:val="24"/>
          <w:szCs w:val="24"/>
        </w:rPr>
        <w:t>7</w:t>
      </w:r>
      <w:r w:rsidR="00DF1578">
        <w:rPr>
          <w:rFonts w:ascii="Times New Roman" w:hAnsi="Times New Roman"/>
          <w:b/>
          <w:sz w:val="24"/>
          <w:szCs w:val="24"/>
        </w:rPr>
        <w:t xml:space="preserve"> </w:t>
      </w:r>
      <w:r w:rsidR="00DF1578" w:rsidRPr="00480662">
        <w:rPr>
          <w:rFonts w:ascii="Times New Roman" w:hAnsi="Times New Roman"/>
          <w:b/>
          <w:sz w:val="24"/>
          <w:szCs w:val="24"/>
        </w:rPr>
        <w:t>Budap</w:t>
      </w:r>
      <w:r w:rsidR="00DF1578">
        <w:rPr>
          <w:rFonts w:ascii="Times New Roman" w:hAnsi="Times New Roman"/>
          <w:b/>
          <w:sz w:val="24"/>
          <w:szCs w:val="24"/>
        </w:rPr>
        <w:t xml:space="preserve">est, VII. kerület </w:t>
      </w:r>
      <w:r w:rsidR="006F3423">
        <w:rPr>
          <w:rFonts w:ascii="Times New Roman" w:hAnsi="Times New Roman"/>
          <w:b/>
          <w:sz w:val="24"/>
          <w:szCs w:val="24"/>
        </w:rPr>
        <w:t>Wesselényi utca 17.</w:t>
      </w:r>
    </w:p>
    <w:p w:rsidR="00573855" w:rsidRDefault="001C63C7" w:rsidP="00E423E9">
      <w:pPr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Helyrajzi </w:t>
      </w:r>
      <w:r w:rsidR="00070473">
        <w:rPr>
          <w:rFonts w:ascii="Times New Roman" w:hAnsi="Times New Roman"/>
          <w:bCs/>
          <w:sz w:val="24"/>
          <w:szCs w:val="24"/>
        </w:rPr>
        <w:t>szám:</w:t>
      </w:r>
      <w:r w:rsidR="00070473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/>
          <w:b/>
          <w:sz w:val="24"/>
          <w:szCs w:val="24"/>
        </w:rPr>
        <w:tab/>
      </w:r>
      <w:r w:rsidR="006F3423">
        <w:rPr>
          <w:rFonts w:ascii="Times New Roman" w:hAnsi="Times New Roman"/>
          <w:b/>
          <w:sz w:val="24"/>
          <w:szCs w:val="24"/>
        </w:rPr>
        <w:t>34482</w:t>
      </w:r>
    </w:p>
    <w:p w:rsidR="00573855" w:rsidRDefault="001C63C7" w:rsidP="00E423E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Lakóépület önkormányzati </w:t>
      </w:r>
    </w:p>
    <w:p w:rsidR="00573855" w:rsidRDefault="001C63C7" w:rsidP="00E423E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tulajdoni hányada: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640368">
        <w:rPr>
          <w:rFonts w:ascii="Times New Roman" w:hAnsi="Times New Roman"/>
          <w:b/>
          <w:sz w:val="24"/>
          <w:szCs w:val="24"/>
        </w:rPr>
        <w:t>100</w:t>
      </w:r>
      <w:r w:rsidR="005B429A">
        <w:rPr>
          <w:rFonts w:ascii="Times New Roman" w:hAnsi="Times New Roman"/>
          <w:b/>
          <w:sz w:val="24"/>
          <w:szCs w:val="24"/>
        </w:rPr>
        <w:t xml:space="preserve"> </w:t>
      </w:r>
      <w:r w:rsidR="007B0098">
        <w:rPr>
          <w:rFonts w:ascii="Times New Roman" w:hAnsi="Times New Roman"/>
          <w:b/>
          <w:sz w:val="24"/>
          <w:szCs w:val="24"/>
        </w:rPr>
        <w:t>%</w:t>
      </w:r>
    </w:p>
    <w:p w:rsidR="00573855" w:rsidRDefault="001C63C7" w:rsidP="00E423E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Albetét önkormányzati </w:t>
      </w:r>
    </w:p>
    <w:p w:rsidR="00573855" w:rsidRDefault="001C63C7" w:rsidP="00E423E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tulajdoni hányada: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7B0098">
        <w:rPr>
          <w:rFonts w:ascii="Times New Roman" w:hAnsi="Times New Roman"/>
          <w:b/>
          <w:sz w:val="24"/>
          <w:szCs w:val="24"/>
        </w:rPr>
        <w:t>100</w:t>
      </w:r>
      <w:r>
        <w:rPr>
          <w:rFonts w:ascii="Times New Roman" w:hAnsi="Times New Roman"/>
          <w:b/>
          <w:sz w:val="24"/>
          <w:szCs w:val="24"/>
        </w:rPr>
        <w:t xml:space="preserve"> %</w:t>
      </w:r>
    </w:p>
    <w:p w:rsidR="00573855" w:rsidRPr="00480662" w:rsidRDefault="001C63C7" w:rsidP="00E423E9">
      <w:pPr>
        <w:tabs>
          <w:tab w:val="left" w:pos="3544"/>
        </w:tabs>
        <w:spacing w:after="0" w:line="240" w:lineRule="auto"/>
        <w:ind w:left="3544" w:hanging="354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Bérlő neve: </w:t>
      </w:r>
      <w:r>
        <w:rPr>
          <w:rFonts w:ascii="Times New Roman" w:hAnsi="Times New Roman"/>
          <w:sz w:val="24"/>
          <w:szCs w:val="24"/>
        </w:rPr>
        <w:tab/>
      </w:r>
      <w:r w:rsidR="00057A13">
        <w:rPr>
          <w:rFonts w:ascii="Times New Roman" w:hAnsi="Times New Roman"/>
          <w:sz w:val="24"/>
          <w:szCs w:val="24"/>
        </w:rPr>
        <w:t xml:space="preserve"> </w:t>
      </w:r>
      <w:r w:rsidR="00640368">
        <w:rPr>
          <w:rFonts w:ascii="Times New Roman" w:hAnsi="Times New Roman"/>
          <w:b/>
          <w:color w:val="000000"/>
          <w:sz w:val="24"/>
          <w:szCs w:val="24"/>
        </w:rPr>
        <w:t>Milestone Consulting</w:t>
      </w:r>
      <w:r w:rsidR="005B429A" w:rsidRPr="005B429A">
        <w:rPr>
          <w:rFonts w:ascii="Times New Roman" w:hAnsi="Times New Roman"/>
          <w:b/>
          <w:color w:val="000000"/>
          <w:sz w:val="24"/>
          <w:szCs w:val="24"/>
        </w:rPr>
        <w:t xml:space="preserve"> Kft.</w:t>
      </w:r>
    </w:p>
    <w:p w:rsidR="00F7284B" w:rsidRDefault="001C63C7" w:rsidP="00E423E9">
      <w:pPr>
        <w:widowControl w:val="0"/>
        <w:suppressAutoHyphens/>
        <w:autoSpaceDE w:val="0"/>
        <w:spacing w:after="0" w:line="240" w:lineRule="auto"/>
        <w:ind w:left="2880" w:hanging="288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Alapterület:</w:t>
      </w:r>
      <w:r w:rsidR="004F7926">
        <w:rPr>
          <w:rFonts w:ascii="Times New Roman" w:hAnsi="Times New Roman"/>
          <w:sz w:val="24"/>
          <w:szCs w:val="24"/>
        </w:rPr>
        <w:tab/>
      </w:r>
      <w:r w:rsidR="00A47089">
        <w:rPr>
          <w:rFonts w:ascii="Times New Roman" w:hAnsi="Times New Roman"/>
          <w:sz w:val="24"/>
          <w:szCs w:val="24"/>
        </w:rPr>
        <w:tab/>
      </w:r>
      <w:r w:rsidR="00640368">
        <w:rPr>
          <w:rFonts w:ascii="Times New Roman" w:hAnsi="Times New Roman"/>
          <w:b/>
          <w:bCs/>
          <w:sz w:val="24"/>
          <w:szCs w:val="24"/>
        </w:rPr>
        <w:t>1688</w:t>
      </w:r>
      <w:r w:rsidRPr="00BE275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D50B4">
        <w:rPr>
          <w:rFonts w:ascii="Times New Roman" w:hAnsi="Times New Roman"/>
          <w:b/>
          <w:bCs/>
          <w:sz w:val="24"/>
          <w:szCs w:val="24"/>
        </w:rPr>
        <w:t>m</w:t>
      </w:r>
      <w:r w:rsidRPr="009D50B4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>
        <w:rPr>
          <w:rFonts w:ascii="Times New Roman" w:hAnsi="Times New Roman"/>
          <w:b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alapterületű</w:t>
      </w:r>
      <w:r w:rsidRPr="00153F42">
        <w:rPr>
          <w:rFonts w:ascii="Times New Roman" w:hAnsi="Times New Roman"/>
          <w:b/>
          <w:sz w:val="24"/>
          <w:szCs w:val="24"/>
        </w:rPr>
        <w:t xml:space="preserve"> </w:t>
      </w:r>
      <w:r w:rsidR="00640368">
        <w:rPr>
          <w:rFonts w:ascii="Times New Roman" w:hAnsi="Times New Roman"/>
          <w:b/>
          <w:sz w:val="24"/>
          <w:szCs w:val="24"/>
        </w:rPr>
        <w:t>ingatlan</w:t>
      </w:r>
    </w:p>
    <w:p w:rsidR="00573855" w:rsidRDefault="001C63C7" w:rsidP="00E423E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Bérleti jogviszony kezdete: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20</w:t>
      </w:r>
      <w:r w:rsidR="007F4E37"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 w:rsidR="005B429A">
        <w:rPr>
          <w:rFonts w:ascii="Times New Roman" w:hAnsi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="00401289">
        <w:rPr>
          <w:rFonts w:ascii="Times New Roman" w:hAnsi="Times New Roman"/>
          <w:b/>
          <w:bCs/>
          <w:color w:val="000000"/>
          <w:sz w:val="24"/>
          <w:szCs w:val="24"/>
        </w:rPr>
        <w:t>0</w:t>
      </w:r>
      <w:r w:rsidR="00640368">
        <w:rPr>
          <w:rFonts w:ascii="Times New Roman" w:hAnsi="Times New Roman"/>
          <w:b/>
          <w:bCs/>
          <w:color w:val="000000"/>
          <w:sz w:val="24"/>
          <w:szCs w:val="24"/>
        </w:rPr>
        <w:t>4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="005B429A">
        <w:rPr>
          <w:rFonts w:ascii="Times New Roman" w:hAnsi="Times New Roman"/>
          <w:b/>
          <w:bCs/>
          <w:color w:val="000000"/>
          <w:sz w:val="24"/>
          <w:szCs w:val="24"/>
        </w:rPr>
        <w:t>0</w:t>
      </w:r>
      <w:r w:rsidR="00640368">
        <w:rPr>
          <w:rFonts w:ascii="Times New Roman" w:hAnsi="Times New Roman"/>
          <w:b/>
          <w:bCs/>
          <w:color w:val="000000"/>
          <w:sz w:val="24"/>
          <w:szCs w:val="24"/>
        </w:rPr>
        <w:t>1</w:t>
      </w:r>
      <w:r w:rsidR="005B429A">
        <w:rPr>
          <w:rFonts w:ascii="Times New Roman" w:hAnsi="Times New Roman"/>
          <w:b/>
          <w:bCs/>
          <w:color w:val="000000"/>
          <w:sz w:val="24"/>
          <w:szCs w:val="24"/>
        </w:rPr>
        <w:t>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</w:t>
      </w:r>
      <w:r w:rsidR="007F4182">
        <w:rPr>
          <w:rFonts w:ascii="Times New Roman" w:hAnsi="Times New Roman"/>
          <w:b/>
          <w:bCs/>
          <w:color w:val="000000"/>
          <w:sz w:val="24"/>
          <w:szCs w:val="24"/>
        </w:rPr>
        <w:t>ő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40368" w:rsidRPr="00640368">
        <w:rPr>
          <w:rFonts w:ascii="Times New Roman" w:hAnsi="Times New Roman"/>
          <w:b/>
          <w:bCs/>
          <w:color w:val="000000"/>
          <w:sz w:val="24"/>
          <w:szCs w:val="24"/>
        </w:rPr>
        <w:t>5 év</w:t>
      </w:r>
      <w:r w:rsidR="0064036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40368">
        <w:rPr>
          <w:rFonts w:ascii="Times New Roman" w:hAnsi="Times New Roman"/>
          <w:b/>
          <w:bCs/>
          <w:color w:val="000000"/>
          <w:sz w:val="24"/>
          <w:szCs w:val="24"/>
        </w:rPr>
        <w:t>határozott időre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</w:p>
    <w:p w:rsidR="00BB235D" w:rsidRPr="001D1376" w:rsidRDefault="001C63C7" w:rsidP="00E423E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  <w:t xml:space="preserve">2026.04.01-től 10 év határozott időre </w:t>
      </w:r>
    </w:p>
    <w:p w:rsidR="00F7284B" w:rsidRDefault="001C63C7" w:rsidP="00E423E9">
      <w:pPr>
        <w:widowControl w:val="0"/>
        <w:suppressAutoHyphens/>
        <w:autoSpaceDE w:val="0"/>
        <w:spacing w:after="0" w:line="240" w:lineRule="auto"/>
        <w:ind w:left="2880" w:hanging="28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Jelenlegi bérleti </w:t>
      </w:r>
      <w:r w:rsidR="00544DE4">
        <w:rPr>
          <w:rFonts w:ascii="Times New Roman" w:hAnsi="Times New Roman"/>
          <w:sz w:val="24"/>
          <w:szCs w:val="24"/>
        </w:rPr>
        <w:t xml:space="preserve">díja:  </w:t>
      </w:r>
      <w:r>
        <w:rPr>
          <w:rFonts w:ascii="Times New Roman" w:hAnsi="Times New Roman"/>
          <w:sz w:val="24"/>
          <w:szCs w:val="24"/>
        </w:rPr>
        <w:t xml:space="preserve">             </w:t>
      </w:r>
      <w:r>
        <w:rPr>
          <w:rFonts w:ascii="Times New Roman" w:hAnsi="Times New Roman"/>
          <w:sz w:val="24"/>
          <w:szCs w:val="24"/>
        </w:rPr>
        <w:tab/>
      </w:r>
      <w:r w:rsidR="00BB235D">
        <w:rPr>
          <w:rFonts w:ascii="Times New Roman" w:hAnsi="Times New Roman"/>
          <w:sz w:val="24"/>
          <w:szCs w:val="24"/>
        </w:rPr>
        <w:t xml:space="preserve">1688 </w:t>
      </w:r>
      <w:r w:rsidRPr="00135D77">
        <w:rPr>
          <w:rFonts w:ascii="Times New Roman" w:hAnsi="Times New Roman"/>
          <w:sz w:val="24"/>
          <w:szCs w:val="24"/>
        </w:rPr>
        <w:t>m</w:t>
      </w:r>
      <w:r w:rsidRPr="00135D77">
        <w:rPr>
          <w:rFonts w:ascii="Times New Roman" w:hAnsi="Times New Roman"/>
          <w:sz w:val="24"/>
          <w:szCs w:val="24"/>
          <w:vertAlign w:val="superscript"/>
        </w:rPr>
        <w:t>2</w:t>
      </w:r>
      <w:r w:rsidRPr="00135D77">
        <w:rPr>
          <w:rFonts w:ascii="Times New Roman" w:hAnsi="Times New Roman"/>
          <w:sz w:val="24"/>
          <w:szCs w:val="24"/>
        </w:rPr>
        <w:t xml:space="preserve"> alapterületű </w:t>
      </w:r>
      <w:r w:rsidR="00BB235D">
        <w:rPr>
          <w:rFonts w:ascii="Times New Roman" w:hAnsi="Times New Roman"/>
          <w:sz w:val="24"/>
          <w:szCs w:val="24"/>
        </w:rPr>
        <w:t>ingatlan</w:t>
      </w:r>
    </w:p>
    <w:p w:rsidR="00F7284B" w:rsidRDefault="001C63C7" w:rsidP="00BB235D">
      <w:pPr>
        <w:widowControl w:val="0"/>
        <w:suppressAutoHyphens/>
        <w:autoSpaceDE w:val="0"/>
        <w:spacing w:after="0" w:line="240" w:lineRule="auto"/>
        <w:ind w:left="2880" w:firstLine="720"/>
        <w:jc w:val="both"/>
        <w:rPr>
          <w:rFonts w:ascii="Times New Roman" w:hAnsi="Times New Roman"/>
          <w:bCs/>
          <w:sz w:val="24"/>
          <w:szCs w:val="24"/>
        </w:rPr>
      </w:pPr>
      <w:r w:rsidRPr="00BB235D">
        <w:rPr>
          <w:rFonts w:ascii="Times New Roman" w:hAnsi="Times New Roman"/>
          <w:b/>
          <w:bCs/>
          <w:sz w:val="24"/>
          <w:szCs w:val="24"/>
        </w:rPr>
        <w:t>2 937 795</w:t>
      </w:r>
      <w:r w:rsidR="00534FF7" w:rsidRPr="002020DC"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="00534FF7" w:rsidRPr="002020DC">
        <w:rPr>
          <w:rFonts w:ascii="Times New Roman" w:hAnsi="Times New Roman"/>
          <w:b/>
          <w:bCs/>
          <w:sz w:val="24"/>
          <w:szCs w:val="24"/>
        </w:rPr>
        <w:t xml:space="preserve"> - Ft/hó +ÁFA</w:t>
      </w:r>
      <w:r w:rsidR="00534FF7" w:rsidRPr="002020DC">
        <w:rPr>
          <w:rFonts w:ascii="Times New Roman" w:hAnsi="Times New Roman"/>
          <w:bCs/>
          <w:sz w:val="24"/>
          <w:szCs w:val="24"/>
        </w:rPr>
        <w:t xml:space="preserve"> (</w:t>
      </w:r>
      <w:r w:rsidR="009911EA" w:rsidRPr="009911EA">
        <w:rPr>
          <w:rFonts w:ascii="Times New Roman" w:hAnsi="Times New Roman"/>
          <w:bCs/>
          <w:sz w:val="24"/>
          <w:szCs w:val="24"/>
        </w:rPr>
        <w:t>1740,4</w:t>
      </w:r>
      <w:r w:rsidR="00534FF7" w:rsidRPr="002020DC">
        <w:rPr>
          <w:rFonts w:ascii="Times New Roman" w:hAnsi="Times New Roman"/>
          <w:bCs/>
          <w:sz w:val="24"/>
          <w:szCs w:val="24"/>
        </w:rPr>
        <w:t>, - Ft/m</w:t>
      </w:r>
      <w:r w:rsidR="00534FF7" w:rsidRPr="002020DC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="00534FF7" w:rsidRPr="002020DC">
        <w:rPr>
          <w:rFonts w:ascii="Times New Roman" w:hAnsi="Times New Roman"/>
          <w:bCs/>
          <w:sz w:val="24"/>
          <w:szCs w:val="24"/>
        </w:rPr>
        <w:t>/hó+ÁFA)</w:t>
      </w:r>
    </w:p>
    <w:p w:rsidR="00573855" w:rsidRPr="00876DCC" w:rsidRDefault="001C63C7" w:rsidP="00E423E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Vízóra:                                                </w:t>
      </w:r>
      <w:r w:rsidRPr="0008754B">
        <w:rPr>
          <w:rFonts w:ascii="Times New Roman" w:hAnsi="Times New Roman"/>
          <w:sz w:val="24"/>
          <w:szCs w:val="24"/>
        </w:rPr>
        <w:t>A vízóra átírásra került a bérlő nevére.</w:t>
      </w:r>
      <w:r>
        <w:rPr>
          <w:rFonts w:ascii="Times New Roman" w:hAnsi="Times New Roman"/>
          <w:sz w:val="24"/>
          <w:szCs w:val="24"/>
        </w:rPr>
        <w:t xml:space="preserve">   </w:t>
      </w:r>
    </w:p>
    <w:p w:rsidR="005D3212" w:rsidRDefault="001C63C7" w:rsidP="00E423E9">
      <w:pPr>
        <w:widowControl w:val="0"/>
        <w:suppressAutoHyphens/>
        <w:autoSpaceDE w:val="0"/>
        <w:spacing w:after="0" w:line="240" w:lineRule="auto"/>
        <w:ind w:left="3600" w:hanging="28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</w:t>
      </w:r>
    </w:p>
    <w:p w:rsidR="00FB1582" w:rsidRDefault="001C63C7" w:rsidP="00E423E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A bérleti díj eltér a </w:t>
      </w:r>
      <w:r w:rsidR="006C3E3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bérleti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szerződésben </w:t>
      </w:r>
      <w:r w:rsidR="006C3E3C">
        <w:rPr>
          <w:rFonts w:ascii="Times New Roman" w:hAnsi="Times New Roman"/>
          <w:bCs/>
          <w:color w:val="000000" w:themeColor="text1"/>
          <w:sz w:val="24"/>
          <w:szCs w:val="24"/>
        </w:rPr>
        <w:t>(2.</w:t>
      </w:r>
      <w:r w:rsidR="00914E19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="006C3E3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sz. melléklet)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szereplő bérleti díjtól, mert évente a KSH által megállapított infláció mértékével emelkedik.</w:t>
      </w:r>
    </w:p>
    <w:p w:rsidR="00CA3560" w:rsidRPr="005D3212" w:rsidRDefault="00CA3560" w:rsidP="00E423E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73855" w:rsidRPr="007C79E8" w:rsidRDefault="001C63C7" w:rsidP="003B367D">
      <w:pPr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3817E2">
        <w:rPr>
          <w:rFonts w:ascii="Times New Roman" w:hAnsi="Times New Roman"/>
          <w:sz w:val="24"/>
        </w:rPr>
        <w:t xml:space="preserve">A </w:t>
      </w:r>
      <w:r w:rsidR="006C3E3C">
        <w:rPr>
          <w:rFonts w:ascii="Times New Roman" w:hAnsi="Times New Roman"/>
          <w:sz w:val="24"/>
        </w:rPr>
        <w:t>tulajdoni lapon (3.</w:t>
      </w:r>
      <w:r w:rsidR="00914E19">
        <w:rPr>
          <w:rFonts w:ascii="Times New Roman" w:hAnsi="Times New Roman"/>
          <w:sz w:val="24"/>
        </w:rPr>
        <w:t xml:space="preserve"> </w:t>
      </w:r>
      <w:r w:rsidR="006C3E3C">
        <w:rPr>
          <w:rFonts w:ascii="Times New Roman" w:hAnsi="Times New Roman"/>
          <w:sz w:val="24"/>
        </w:rPr>
        <w:t xml:space="preserve">sz. melléklet) </w:t>
      </w:r>
      <w:r w:rsidR="009911EA" w:rsidRPr="009911EA">
        <w:rPr>
          <w:rFonts w:ascii="Times New Roman" w:hAnsi="Times New Roman"/>
          <w:b/>
          <w:sz w:val="24"/>
          <w:szCs w:val="24"/>
        </w:rPr>
        <w:t>34482</w:t>
      </w:r>
      <w:r w:rsidR="00647681" w:rsidRPr="003817E2">
        <w:rPr>
          <w:rFonts w:ascii="Times New Roman" w:hAnsi="Times New Roman"/>
          <w:sz w:val="24"/>
        </w:rPr>
        <w:t xml:space="preserve"> </w:t>
      </w:r>
      <w:r w:rsidRPr="003817E2">
        <w:rPr>
          <w:rFonts w:ascii="Times New Roman" w:hAnsi="Times New Roman"/>
          <w:sz w:val="24"/>
        </w:rPr>
        <w:t xml:space="preserve">helyrajzi számon nyilvántartott, természetben az </w:t>
      </w:r>
      <w:bookmarkStart w:id="5" w:name="_Hlk134537023"/>
      <w:r w:rsidR="005B429A" w:rsidRPr="005B429A">
        <w:rPr>
          <w:rFonts w:ascii="Times New Roman" w:hAnsi="Times New Roman"/>
          <w:b/>
          <w:sz w:val="24"/>
          <w:szCs w:val="24"/>
        </w:rPr>
        <w:t>107</w:t>
      </w:r>
      <w:r w:rsidR="009911EA">
        <w:rPr>
          <w:rFonts w:ascii="Times New Roman" w:hAnsi="Times New Roman"/>
          <w:b/>
          <w:sz w:val="24"/>
          <w:szCs w:val="24"/>
        </w:rPr>
        <w:t>7</w:t>
      </w:r>
      <w:r w:rsidR="005B429A" w:rsidRPr="005B429A">
        <w:rPr>
          <w:rFonts w:ascii="Times New Roman" w:hAnsi="Times New Roman"/>
          <w:b/>
          <w:sz w:val="24"/>
          <w:szCs w:val="24"/>
        </w:rPr>
        <w:t xml:space="preserve"> Budapest, VII. kerület </w:t>
      </w:r>
      <w:bookmarkEnd w:id="5"/>
      <w:r w:rsidR="009911EA">
        <w:rPr>
          <w:rFonts w:ascii="Times New Roman" w:hAnsi="Times New Roman"/>
          <w:b/>
          <w:sz w:val="24"/>
          <w:szCs w:val="24"/>
        </w:rPr>
        <w:t>Wesselényi utca 17.</w:t>
      </w:r>
      <w:r w:rsidRPr="003817E2">
        <w:rPr>
          <w:rFonts w:ascii="Times New Roman" w:hAnsi="Times New Roman"/>
          <w:sz w:val="24"/>
        </w:rPr>
        <w:t xml:space="preserve"> </w:t>
      </w:r>
      <w:r w:rsidR="009F4279">
        <w:rPr>
          <w:rFonts w:ascii="Times New Roman" w:hAnsi="Times New Roman"/>
          <w:sz w:val="24"/>
        </w:rPr>
        <w:t>szám alatti nem lakás céljára szolgáló</w:t>
      </w:r>
      <w:r w:rsidR="009F4279">
        <w:rPr>
          <w:rFonts w:ascii="Times New Roman" w:hAnsi="Times New Roman"/>
          <w:b/>
          <w:bCs/>
          <w:sz w:val="24"/>
        </w:rPr>
        <w:t xml:space="preserve">  </w:t>
      </w:r>
      <w:r w:rsidR="009911EA">
        <w:rPr>
          <w:rFonts w:ascii="Times New Roman" w:hAnsi="Times New Roman"/>
          <w:b/>
          <w:bCs/>
          <w:sz w:val="24"/>
        </w:rPr>
        <w:t>1688</w:t>
      </w:r>
      <w:r w:rsidR="005B429A" w:rsidRPr="005B429A">
        <w:rPr>
          <w:rFonts w:ascii="Times New Roman" w:hAnsi="Times New Roman"/>
          <w:b/>
          <w:bCs/>
          <w:sz w:val="24"/>
        </w:rPr>
        <w:t xml:space="preserve"> m</w:t>
      </w:r>
      <w:r w:rsidR="005B429A" w:rsidRPr="005B429A">
        <w:rPr>
          <w:rFonts w:ascii="Times New Roman" w:hAnsi="Times New Roman"/>
          <w:b/>
          <w:bCs/>
          <w:sz w:val="24"/>
          <w:vertAlign w:val="superscript"/>
        </w:rPr>
        <w:t>2</w:t>
      </w:r>
      <w:r w:rsidR="005B429A">
        <w:rPr>
          <w:rFonts w:ascii="Times New Roman" w:hAnsi="Times New Roman"/>
          <w:sz w:val="24"/>
          <w:vertAlign w:val="superscript"/>
        </w:rPr>
        <w:t xml:space="preserve"> </w:t>
      </w:r>
      <w:r w:rsidR="005B429A">
        <w:rPr>
          <w:rFonts w:ascii="Times New Roman" w:hAnsi="Times New Roman"/>
          <w:sz w:val="24"/>
        </w:rPr>
        <w:t xml:space="preserve">alapterületű </w:t>
      </w:r>
      <w:r w:rsidR="009911EA">
        <w:rPr>
          <w:rFonts w:ascii="Times New Roman" w:hAnsi="Times New Roman"/>
          <w:sz w:val="24"/>
        </w:rPr>
        <w:t>ingatlan</w:t>
      </w:r>
      <w:r w:rsidRPr="003817E2">
        <w:rPr>
          <w:rFonts w:ascii="Times New Roman" w:hAnsi="Times New Roman"/>
          <w:sz w:val="24"/>
        </w:rPr>
        <w:t xml:space="preserve"> bérlő</w:t>
      </w:r>
      <w:r>
        <w:rPr>
          <w:rFonts w:ascii="Times New Roman" w:hAnsi="Times New Roman"/>
          <w:sz w:val="24"/>
        </w:rPr>
        <w:t xml:space="preserve">je </w:t>
      </w:r>
      <w:r w:rsidR="006967CB" w:rsidRPr="006967CB">
        <w:rPr>
          <w:rFonts w:ascii="Times New Roman" w:hAnsi="Times New Roman"/>
          <w:b/>
          <w:bCs/>
          <w:sz w:val="24"/>
        </w:rPr>
        <w:t>Milestone Consulting Kft</w:t>
      </w:r>
      <w:r w:rsidR="001D317A">
        <w:rPr>
          <w:rFonts w:ascii="Times New Roman" w:hAnsi="Times New Roman"/>
          <w:b/>
          <w:bCs/>
          <w:sz w:val="24"/>
        </w:rPr>
        <w:t>.</w:t>
      </w:r>
      <w:r w:rsidR="00057A1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6A77E0" w:rsidRPr="009762DA">
        <w:rPr>
          <w:rFonts w:ascii="Times New Roman" w:hAnsi="Times New Roman"/>
          <w:bCs/>
          <w:sz w:val="24"/>
          <w:szCs w:val="24"/>
        </w:rPr>
        <w:t>(</w:t>
      </w:r>
      <w:r w:rsidR="001D317A" w:rsidRPr="001D317A">
        <w:rPr>
          <w:rFonts w:ascii="Times New Roman" w:hAnsi="Times New Roman"/>
          <w:bCs/>
          <w:sz w:val="24"/>
          <w:szCs w:val="24"/>
        </w:rPr>
        <w:t xml:space="preserve">székhely: </w:t>
      </w:r>
      <w:r w:rsidR="006967CB">
        <w:rPr>
          <w:rFonts w:ascii="Times New Roman" w:hAnsi="Times New Roman"/>
          <w:bCs/>
          <w:sz w:val="24"/>
          <w:szCs w:val="24"/>
        </w:rPr>
        <w:t>1077</w:t>
      </w:r>
      <w:r w:rsidR="001D317A" w:rsidRPr="001D317A">
        <w:rPr>
          <w:rFonts w:ascii="Times New Roman" w:hAnsi="Times New Roman"/>
          <w:bCs/>
          <w:sz w:val="24"/>
          <w:szCs w:val="24"/>
        </w:rPr>
        <w:t xml:space="preserve"> </w:t>
      </w:r>
      <w:r w:rsidR="006967CB">
        <w:rPr>
          <w:rFonts w:ascii="Times New Roman" w:hAnsi="Times New Roman"/>
          <w:bCs/>
          <w:sz w:val="24"/>
          <w:szCs w:val="24"/>
        </w:rPr>
        <w:t>Budapest</w:t>
      </w:r>
      <w:r w:rsidR="001D317A" w:rsidRPr="001D317A">
        <w:rPr>
          <w:rFonts w:ascii="Times New Roman" w:hAnsi="Times New Roman"/>
          <w:bCs/>
          <w:sz w:val="24"/>
          <w:szCs w:val="24"/>
        </w:rPr>
        <w:t xml:space="preserve">, </w:t>
      </w:r>
      <w:r w:rsidR="006967CB">
        <w:rPr>
          <w:rFonts w:ascii="Times New Roman" w:hAnsi="Times New Roman"/>
          <w:bCs/>
          <w:sz w:val="24"/>
          <w:szCs w:val="24"/>
        </w:rPr>
        <w:t xml:space="preserve">Wesselényi </w:t>
      </w:r>
      <w:r w:rsidR="001D317A" w:rsidRPr="001D317A">
        <w:rPr>
          <w:rFonts w:ascii="Times New Roman" w:hAnsi="Times New Roman"/>
          <w:bCs/>
          <w:sz w:val="24"/>
          <w:szCs w:val="24"/>
        </w:rPr>
        <w:t xml:space="preserve">utca </w:t>
      </w:r>
      <w:r w:rsidR="006967CB">
        <w:rPr>
          <w:rFonts w:ascii="Times New Roman" w:hAnsi="Times New Roman"/>
          <w:bCs/>
          <w:sz w:val="24"/>
          <w:szCs w:val="24"/>
        </w:rPr>
        <w:t>17</w:t>
      </w:r>
      <w:r w:rsidR="001D317A" w:rsidRPr="001D317A">
        <w:rPr>
          <w:rFonts w:ascii="Times New Roman" w:hAnsi="Times New Roman"/>
          <w:bCs/>
          <w:sz w:val="24"/>
          <w:szCs w:val="24"/>
        </w:rPr>
        <w:t>.</w:t>
      </w:r>
      <w:r w:rsidR="001D317A">
        <w:rPr>
          <w:rFonts w:ascii="Times New Roman" w:hAnsi="Times New Roman"/>
          <w:bCs/>
          <w:sz w:val="24"/>
          <w:szCs w:val="24"/>
        </w:rPr>
        <w:t>;</w:t>
      </w:r>
      <w:r w:rsidR="001D317A" w:rsidRPr="001D317A">
        <w:rPr>
          <w:rFonts w:ascii="Times New Roman" w:hAnsi="Times New Roman"/>
          <w:bCs/>
          <w:sz w:val="24"/>
          <w:szCs w:val="24"/>
        </w:rPr>
        <w:t xml:space="preserve"> cégjegyzékszám:</w:t>
      </w:r>
      <w:r w:rsidR="006967CB" w:rsidRPr="006967CB">
        <w:t xml:space="preserve"> </w:t>
      </w:r>
      <w:r w:rsidR="006967CB" w:rsidRPr="006967CB">
        <w:rPr>
          <w:rFonts w:ascii="Times New Roman" w:hAnsi="Times New Roman"/>
          <w:bCs/>
          <w:sz w:val="24"/>
          <w:szCs w:val="24"/>
        </w:rPr>
        <w:t>01-09-94593</w:t>
      </w:r>
      <w:r w:rsidR="009F4279">
        <w:rPr>
          <w:rFonts w:ascii="Times New Roman" w:hAnsi="Times New Roman"/>
          <w:bCs/>
          <w:sz w:val="24"/>
          <w:szCs w:val="24"/>
        </w:rPr>
        <w:t>6</w:t>
      </w:r>
      <w:r w:rsidR="001D317A">
        <w:rPr>
          <w:rFonts w:ascii="Times New Roman" w:hAnsi="Times New Roman"/>
          <w:bCs/>
          <w:sz w:val="24"/>
          <w:szCs w:val="24"/>
        </w:rPr>
        <w:t>;</w:t>
      </w:r>
      <w:r w:rsidR="001D317A" w:rsidRPr="001D317A">
        <w:rPr>
          <w:rFonts w:ascii="Times New Roman" w:hAnsi="Times New Roman"/>
          <w:bCs/>
          <w:sz w:val="24"/>
          <w:szCs w:val="24"/>
        </w:rPr>
        <w:t xml:space="preserve"> adószám:</w:t>
      </w:r>
      <w:r w:rsidR="006967CB" w:rsidRPr="006967CB">
        <w:t xml:space="preserve"> </w:t>
      </w:r>
      <w:r w:rsidR="006967CB" w:rsidRPr="006967CB">
        <w:rPr>
          <w:rFonts w:ascii="Times New Roman" w:hAnsi="Times New Roman"/>
          <w:bCs/>
          <w:sz w:val="24"/>
          <w:szCs w:val="24"/>
        </w:rPr>
        <w:t>22946632-2-42</w:t>
      </w:r>
      <w:r w:rsidR="001D317A">
        <w:rPr>
          <w:rFonts w:ascii="Times New Roman" w:hAnsi="Times New Roman"/>
          <w:bCs/>
          <w:sz w:val="24"/>
          <w:szCs w:val="24"/>
        </w:rPr>
        <w:t xml:space="preserve">; </w:t>
      </w:r>
      <w:r w:rsidR="001D317A" w:rsidRPr="001D317A">
        <w:rPr>
          <w:rFonts w:ascii="Times New Roman" w:hAnsi="Times New Roman"/>
          <w:bCs/>
          <w:sz w:val="24"/>
          <w:szCs w:val="24"/>
        </w:rPr>
        <w:t>képviseletre jogosult</w:t>
      </w:r>
      <w:r w:rsidR="001D317A">
        <w:rPr>
          <w:rFonts w:ascii="Times New Roman" w:hAnsi="Times New Roman"/>
          <w:bCs/>
          <w:sz w:val="24"/>
          <w:szCs w:val="24"/>
        </w:rPr>
        <w:t xml:space="preserve">: </w:t>
      </w:r>
      <w:r w:rsidR="006967CB">
        <w:rPr>
          <w:rFonts w:ascii="Times New Roman" w:hAnsi="Times New Roman"/>
          <w:bCs/>
          <w:sz w:val="24"/>
          <w:szCs w:val="24"/>
        </w:rPr>
        <w:t>Palasics</w:t>
      </w:r>
      <w:r w:rsidR="001D317A">
        <w:rPr>
          <w:rFonts w:ascii="Times New Roman" w:hAnsi="Times New Roman"/>
          <w:bCs/>
          <w:sz w:val="24"/>
          <w:szCs w:val="24"/>
        </w:rPr>
        <w:t xml:space="preserve"> Péter ügyvezető</w:t>
      </w:r>
      <w:r w:rsidR="009F4279">
        <w:rPr>
          <w:rFonts w:ascii="Times New Roman" w:hAnsi="Times New Roman"/>
          <w:bCs/>
          <w:sz w:val="24"/>
          <w:szCs w:val="24"/>
        </w:rPr>
        <w:t>, képviselet módja: önálló</w:t>
      </w:r>
      <w:r w:rsidR="006A77E0" w:rsidRPr="009762DA">
        <w:rPr>
          <w:rFonts w:ascii="Times New Roman" w:hAnsi="Times New Roman"/>
          <w:bCs/>
          <w:sz w:val="24"/>
          <w:szCs w:val="24"/>
        </w:rPr>
        <w:t>)</w:t>
      </w:r>
      <w:r w:rsidR="006C3E3C">
        <w:rPr>
          <w:rFonts w:ascii="Times New Roman" w:hAnsi="Times New Roman"/>
          <w:bCs/>
          <w:sz w:val="24"/>
          <w:szCs w:val="24"/>
        </w:rPr>
        <w:t xml:space="preserve"> (4.</w:t>
      </w:r>
      <w:r w:rsidR="00914E19">
        <w:rPr>
          <w:rFonts w:ascii="Times New Roman" w:hAnsi="Times New Roman"/>
          <w:bCs/>
          <w:sz w:val="24"/>
          <w:szCs w:val="24"/>
        </w:rPr>
        <w:t xml:space="preserve"> </w:t>
      </w:r>
      <w:r w:rsidR="006C3E3C">
        <w:rPr>
          <w:rFonts w:ascii="Times New Roman" w:hAnsi="Times New Roman"/>
          <w:bCs/>
          <w:sz w:val="24"/>
          <w:szCs w:val="24"/>
        </w:rPr>
        <w:t>sz. melléklet)</w:t>
      </w:r>
      <w:r w:rsidR="001C3373">
        <w:rPr>
          <w:rFonts w:ascii="Times New Roman" w:hAnsi="Times New Roman"/>
          <w:bCs/>
          <w:sz w:val="24"/>
          <w:szCs w:val="24"/>
        </w:rPr>
        <w:t xml:space="preserve"> </w:t>
      </w:r>
      <w:r w:rsidR="003B367D">
        <w:rPr>
          <w:rFonts w:ascii="Times New Roman" w:hAnsi="Times New Roman"/>
          <w:bCs/>
          <w:sz w:val="24"/>
          <w:szCs w:val="24"/>
        </w:rPr>
        <w:t xml:space="preserve">továbbiakban: </w:t>
      </w:r>
      <w:r w:rsidR="003B367D" w:rsidRPr="003B367D">
        <w:rPr>
          <w:rFonts w:ascii="Times New Roman" w:hAnsi="Times New Roman"/>
          <w:b/>
          <w:sz w:val="24"/>
          <w:szCs w:val="24"/>
        </w:rPr>
        <w:t>Bérlő</w:t>
      </w:r>
      <w:r w:rsidR="003B367D">
        <w:rPr>
          <w:rFonts w:ascii="Times New Roman" w:hAnsi="Times New Roman"/>
          <w:bCs/>
          <w:sz w:val="24"/>
          <w:szCs w:val="24"/>
        </w:rPr>
        <w:t xml:space="preserve">, </w:t>
      </w:r>
      <w:r w:rsidR="001C3373">
        <w:rPr>
          <w:rFonts w:ascii="Times New Roman" w:hAnsi="Times New Roman"/>
          <w:bCs/>
          <w:sz w:val="24"/>
          <w:szCs w:val="24"/>
        </w:rPr>
        <w:t xml:space="preserve">a tárgyi nem lakás céljára szolgáló </w:t>
      </w:r>
      <w:r w:rsidR="001739EA">
        <w:rPr>
          <w:rFonts w:ascii="Times New Roman" w:hAnsi="Times New Roman"/>
          <w:bCs/>
          <w:sz w:val="24"/>
          <w:szCs w:val="24"/>
        </w:rPr>
        <w:t>ingatlan</w:t>
      </w:r>
      <w:r w:rsidR="001C3373">
        <w:rPr>
          <w:rFonts w:ascii="Times New Roman" w:hAnsi="Times New Roman"/>
          <w:bCs/>
          <w:sz w:val="24"/>
          <w:szCs w:val="24"/>
        </w:rPr>
        <w:t>t</w:t>
      </w:r>
      <w:r w:rsidR="006A77E0" w:rsidRPr="009762DA">
        <w:rPr>
          <w:rFonts w:ascii="Times New Roman" w:hAnsi="Times New Roman"/>
          <w:sz w:val="24"/>
          <w:szCs w:val="24"/>
        </w:rPr>
        <w:t xml:space="preserve"> </w:t>
      </w:r>
      <w:r w:rsidR="003B367D">
        <w:rPr>
          <w:rFonts w:ascii="Times New Roman" w:hAnsi="Times New Roman"/>
          <w:sz w:val="24"/>
          <w:szCs w:val="24"/>
        </w:rPr>
        <w:t>oktatási és tehetségfejlesztési tevekénységre bérli.</w:t>
      </w:r>
      <w:proofErr w:type="gramEnd"/>
    </w:p>
    <w:p w:rsidR="00A81B9C" w:rsidRDefault="00A81B9C" w:rsidP="00A81B9C">
      <w:pPr>
        <w:autoSpaceDE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1D317A" w:rsidRPr="00A81B9C" w:rsidRDefault="001C63C7" w:rsidP="00A81B9C">
      <w:pPr>
        <w:autoSpaceDE w:val="0"/>
        <w:spacing w:after="0" w:line="240" w:lineRule="auto"/>
        <w:jc w:val="both"/>
        <w:rPr>
          <w:rStyle w:val="NincstrkzChar"/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Bérlő </w:t>
      </w:r>
      <w:r>
        <w:rPr>
          <w:rStyle w:val="NincstrkzChar"/>
          <w:rFonts w:ascii="Times New Roman" w:hAnsi="Times New Roman"/>
          <w:sz w:val="24"/>
        </w:rPr>
        <w:t xml:space="preserve">2024. március 20. napon kérelmet nyújtott be Társaságunkhoz, melyben kéri, </w:t>
      </w:r>
      <w:r w:rsidR="00DD07FF">
        <w:rPr>
          <w:rFonts w:ascii="Times New Roman" w:hAnsi="Times New Roman"/>
          <w:sz w:val="24"/>
          <w:szCs w:val="24"/>
        </w:rPr>
        <w:t xml:space="preserve">hogy a fent megnevezett </w:t>
      </w:r>
      <w:r w:rsidR="00A81B9C" w:rsidRPr="00A81B9C">
        <w:rPr>
          <w:rFonts w:ascii="Times New Roman" w:hAnsi="Times New Roman"/>
          <w:sz w:val="24"/>
          <w:szCs w:val="24"/>
        </w:rPr>
        <w:t>nem lakás céljára szolgáló ingatlan</w:t>
      </w:r>
      <w:r w:rsidR="00A81B9C">
        <w:rPr>
          <w:rFonts w:ascii="Times New Roman" w:hAnsi="Times New Roman"/>
          <w:sz w:val="24"/>
          <w:szCs w:val="24"/>
        </w:rPr>
        <w:t>bó</w:t>
      </w:r>
      <w:r w:rsidR="00DD07FF">
        <w:rPr>
          <w:rFonts w:ascii="Times New Roman" w:hAnsi="Times New Roman"/>
          <w:sz w:val="24"/>
          <w:szCs w:val="24"/>
        </w:rPr>
        <w:t>l 180 m</w:t>
      </w:r>
      <w:r w:rsidR="00DD07FF" w:rsidRPr="00DD07FF">
        <w:rPr>
          <w:rFonts w:ascii="Times New Roman" w:hAnsi="Times New Roman"/>
          <w:sz w:val="24"/>
          <w:szCs w:val="24"/>
          <w:vertAlign w:val="superscript"/>
        </w:rPr>
        <w:t>2</w:t>
      </w:r>
      <w:r w:rsidR="00DD07FF">
        <w:rPr>
          <w:rFonts w:ascii="Times New Roman" w:hAnsi="Times New Roman"/>
          <w:sz w:val="24"/>
          <w:szCs w:val="24"/>
        </w:rPr>
        <w:t xml:space="preserve"> alapterületű utcai földszinti részt az </w:t>
      </w:r>
      <w:r w:rsidR="00A81B9C" w:rsidRPr="00A81B9C">
        <w:rPr>
          <w:rFonts w:ascii="Times New Roman" w:hAnsi="Times New Roman"/>
          <w:b/>
          <w:bCs/>
          <w:sz w:val="24"/>
          <w:szCs w:val="24"/>
        </w:rPr>
        <w:t>Impact HUB Kft</w:t>
      </w:r>
      <w:r w:rsidR="00A81B9C" w:rsidRPr="00A81B9C">
        <w:rPr>
          <w:rFonts w:ascii="Times New Roman" w:hAnsi="Times New Roman"/>
          <w:sz w:val="24"/>
          <w:szCs w:val="24"/>
        </w:rPr>
        <w:t>. (székhelye: 1053 Budapest, Ferenciek tere 2. 1. em.; cégjegyzékszám: 01-09-191905; adószám: 24962175-2-41; képviseletre jogosult: Bedőné Pál Beatrix ügyvezető</w:t>
      </w:r>
      <w:r w:rsidR="009F4279">
        <w:rPr>
          <w:rFonts w:ascii="Times New Roman" w:hAnsi="Times New Roman"/>
          <w:sz w:val="24"/>
          <w:szCs w:val="24"/>
        </w:rPr>
        <w:t xml:space="preserve">, </w:t>
      </w:r>
      <w:r w:rsidR="009F4279">
        <w:rPr>
          <w:rFonts w:ascii="Times New Roman" w:hAnsi="Times New Roman"/>
          <w:bCs/>
          <w:sz w:val="24"/>
          <w:szCs w:val="24"/>
        </w:rPr>
        <w:t>képviselet módja: önálló</w:t>
      </w:r>
      <w:r w:rsidR="00A81B9C" w:rsidRPr="00A81B9C">
        <w:rPr>
          <w:rFonts w:ascii="Times New Roman" w:hAnsi="Times New Roman"/>
          <w:sz w:val="24"/>
          <w:szCs w:val="24"/>
        </w:rPr>
        <w:t>)</w:t>
      </w:r>
      <w:r w:rsidR="00A81B9C" w:rsidRPr="00A81B9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A2653" w:rsidRPr="00EA2653">
        <w:rPr>
          <w:rFonts w:ascii="Times New Roman" w:hAnsi="Times New Roman"/>
          <w:sz w:val="24"/>
          <w:szCs w:val="24"/>
        </w:rPr>
        <w:t>(5.</w:t>
      </w:r>
      <w:r w:rsidR="00914E19">
        <w:rPr>
          <w:rFonts w:ascii="Times New Roman" w:hAnsi="Times New Roman"/>
          <w:sz w:val="24"/>
          <w:szCs w:val="24"/>
        </w:rPr>
        <w:t xml:space="preserve"> </w:t>
      </w:r>
      <w:r w:rsidR="00EA2653" w:rsidRPr="00EA2653">
        <w:rPr>
          <w:rFonts w:ascii="Times New Roman" w:hAnsi="Times New Roman"/>
          <w:sz w:val="24"/>
          <w:szCs w:val="24"/>
        </w:rPr>
        <w:t>sz. melléklet)</w:t>
      </w:r>
      <w:r w:rsidR="00EA265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81B9C" w:rsidRPr="00A81B9C">
        <w:rPr>
          <w:rFonts w:ascii="Times New Roman" w:hAnsi="Times New Roman"/>
          <w:b/>
          <w:bCs/>
          <w:sz w:val="24"/>
          <w:szCs w:val="24"/>
        </w:rPr>
        <w:t xml:space="preserve">Albérlő </w:t>
      </w:r>
      <w:r w:rsidR="00A81B9C" w:rsidRPr="00A81B9C">
        <w:rPr>
          <w:rFonts w:ascii="Times New Roman" w:hAnsi="Times New Roman"/>
          <w:sz w:val="24"/>
          <w:szCs w:val="24"/>
        </w:rPr>
        <w:t>részére,</w:t>
      </w:r>
      <w:r w:rsidR="00A81B9C" w:rsidRPr="00A81B9C">
        <w:rPr>
          <w:rFonts w:ascii="Times New Roman" w:hAnsi="Times New Roman"/>
          <w:b/>
          <w:bCs/>
          <w:sz w:val="24"/>
          <w:szCs w:val="24"/>
        </w:rPr>
        <w:t xml:space="preserve"> közösségi irodai szolgáltatás </w:t>
      </w:r>
      <w:r w:rsidR="00A81B9C" w:rsidRPr="00A81B9C">
        <w:rPr>
          <w:rFonts w:ascii="Times New Roman" w:hAnsi="Times New Roman"/>
          <w:sz w:val="24"/>
          <w:szCs w:val="24"/>
        </w:rPr>
        <w:t>tevékenység céljára történő albérletbe adás</w:t>
      </w:r>
      <w:r w:rsidR="00A81B9C">
        <w:rPr>
          <w:rFonts w:ascii="Times New Roman" w:hAnsi="Times New Roman"/>
          <w:sz w:val="24"/>
          <w:szCs w:val="24"/>
        </w:rPr>
        <w:t>ra kerüljön.</w:t>
      </w:r>
      <w:r w:rsidR="00A81B9C" w:rsidRPr="00A81B9C">
        <w:rPr>
          <w:rFonts w:ascii="Times New Roman" w:hAnsi="Times New Roman"/>
          <w:sz w:val="24"/>
          <w:szCs w:val="24"/>
        </w:rPr>
        <w:t xml:space="preserve"> </w:t>
      </w:r>
    </w:p>
    <w:p w:rsidR="003B367D" w:rsidRDefault="003B367D" w:rsidP="00E423E9">
      <w:pPr>
        <w:pStyle w:val="Nincstrkz"/>
        <w:jc w:val="both"/>
        <w:rPr>
          <w:rFonts w:ascii="Times New Roman" w:hAnsi="Times New Roman"/>
          <w:sz w:val="24"/>
        </w:rPr>
      </w:pPr>
    </w:p>
    <w:p w:rsidR="00E36F81" w:rsidRPr="00E36F81" w:rsidRDefault="001C63C7" w:rsidP="00E36F81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6F81">
        <w:rPr>
          <w:rFonts w:ascii="Times New Roman" w:hAnsi="Times New Roman"/>
          <w:sz w:val="24"/>
          <w:szCs w:val="24"/>
        </w:rPr>
        <w:t>Bérlőnek közmű tartozása nem áll fent (</w:t>
      </w:r>
      <w:r>
        <w:rPr>
          <w:rFonts w:ascii="Times New Roman" w:hAnsi="Times New Roman"/>
          <w:sz w:val="24"/>
          <w:szCs w:val="24"/>
        </w:rPr>
        <w:t>6</w:t>
      </w:r>
      <w:r w:rsidRPr="00E36F81">
        <w:rPr>
          <w:rFonts w:ascii="Times New Roman" w:hAnsi="Times New Roman"/>
          <w:sz w:val="24"/>
          <w:szCs w:val="24"/>
        </w:rPr>
        <w:t xml:space="preserve">. sz. melléklet). Valamint nincs 12 hónapnál régebben lejárt adó, illeték, vám, társadalombiztosítási járulék, valamint elkülönített állami pénzalappal szemben fennálló tartozása, illetve </w:t>
      </w:r>
      <w:r w:rsidRPr="00E36F81">
        <w:rPr>
          <w:rFonts w:ascii="Times New Roman" w:hAnsi="Times New Roman"/>
          <w:bCs/>
          <w:sz w:val="24"/>
          <w:szCs w:val="24"/>
          <w:lang w:val="x-none"/>
        </w:rPr>
        <w:t>Budapest Főváros VII. kerület Erzsébetváros Önkormányzat</w:t>
      </w:r>
      <w:r w:rsidRPr="00E36F81">
        <w:rPr>
          <w:rFonts w:ascii="Times New Roman" w:hAnsi="Times New Roman"/>
          <w:bCs/>
          <w:sz w:val="24"/>
          <w:szCs w:val="24"/>
        </w:rPr>
        <w:t>ával</w:t>
      </w:r>
      <w:r w:rsidRPr="00E36F81">
        <w:rPr>
          <w:rFonts w:ascii="Times New Roman" w:hAnsi="Times New Roman"/>
          <w:sz w:val="24"/>
          <w:szCs w:val="24"/>
        </w:rPr>
        <w:t xml:space="preserve"> szemben nincs fennálló adótartozása (</w:t>
      </w:r>
      <w:r>
        <w:rPr>
          <w:rFonts w:ascii="Times New Roman" w:hAnsi="Times New Roman"/>
          <w:sz w:val="24"/>
          <w:szCs w:val="24"/>
        </w:rPr>
        <w:t>7</w:t>
      </w:r>
      <w:r w:rsidRPr="00E36F81">
        <w:rPr>
          <w:rFonts w:ascii="Times New Roman" w:hAnsi="Times New Roman"/>
          <w:sz w:val="24"/>
          <w:szCs w:val="24"/>
        </w:rPr>
        <w:t xml:space="preserve">. </w:t>
      </w:r>
      <w:r w:rsidR="00914E19">
        <w:rPr>
          <w:rFonts w:ascii="Times New Roman" w:hAnsi="Times New Roman"/>
          <w:sz w:val="24"/>
          <w:szCs w:val="24"/>
        </w:rPr>
        <w:t xml:space="preserve">sz. </w:t>
      </w:r>
      <w:r w:rsidRPr="00E36F81">
        <w:rPr>
          <w:rFonts w:ascii="Times New Roman" w:hAnsi="Times New Roman"/>
          <w:sz w:val="24"/>
          <w:szCs w:val="24"/>
        </w:rPr>
        <w:t xml:space="preserve">melléklet) és 2024. </w:t>
      </w:r>
      <w:r w:rsidR="00140A20">
        <w:rPr>
          <w:rFonts w:ascii="Times New Roman" w:hAnsi="Times New Roman"/>
          <w:sz w:val="24"/>
          <w:szCs w:val="24"/>
        </w:rPr>
        <w:t>március 22</w:t>
      </w:r>
      <w:r w:rsidRPr="00E36F81">
        <w:rPr>
          <w:rFonts w:ascii="Times New Roman" w:hAnsi="Times New Roman"/>
          <w:sz w:val="24"/>
          <w:szCs w:val="24"/>
        </w:rPr>
        <w:t>-ig nincs bérleti díj hátraléka (</w:t>
      </w:r>
      <w:r>
        <w:rPr>
          <w:rFonts w:ascii="Times New Roman" w:hAnsi="Times New Roman"/>
          <w:sz w:val="24"/>
          <w:szCs w:val="24"/>
        </w:rPr>
        <w:t>8</w:t>
      </w:r>
      <w:r w:rsidRPr="00E36F81">
        <w:rPr>
          <w:rFonts w:ascii="Times New Roman" w:hAnsi="Times New Roman"/>
          <w:sz w:val="24"/>
          <w:szCs w:val="24"/>
        </w:rPr>
        <w:t xml:space="preserve">. sz. melléklet). </w:t>
      </w:r>
    </w:p>
    <w:p w:rsidR="00E36F81" w:rsidRDefault="00E36F81" w:rsidP="00E36F81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9F4279" w:rsidRDefault="001C63C7" w:rsidP="00DD16B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F09B7">
        <w:rPr>
          <w:rFonts w:ascii="Times New Roman" w:hAnsi="Times New Roman"/>
          <w:b/>
          <w:bCs/>
          <w:sz w:val="24"/>
          <w:szCs w:val="24"/>
        </w:rPr>
        <w:lastRenderedPageBreak/>
        <w:t>Albérlőnek</w:t>
      </w:r>
      <w:r>
        <w:rPr>
          <w:rFonts w:ascii="Times New Roman" w:hAnsi="Times New Roman"/>
          <w:sz w:val="24"/>
          <w:szCs w:val="24"/>
        </w:rPr>
        <w:t xml:space="preserve"> </w:t>
      </w:r>
      <w:r w:rsidRPr="00E36F81">
        <w:rPr>
          <w:rFonts w:ascii="Times New Roman" w:hAnsi="Times New Roman"/>
          <w:sz w:val="24"/>
          <w:szCs w:val="24"/>
        </w:rPr>
        <w:t xml:space="preserve">nincs 12 hónapnál régebben lejárt adó, illeték, vám, társadalombiztosítási járulék, valamint elkülönített állami pénzalappal szemben fennálló tartozása, illetve </w:t>
      </w:r>
      <w:r w:rsidRPr="00E36F81">
        <w:rPr>
          <w:rFonts w:ascii="Times New Roman" w:hAnsi="Times New Roman"/>
          <w:bCs/>
          <w:sz w:val="24"/>
          <w:szCs w:val="24"/>
          <w:lang w:val="x-none"/>
        </w:rPr>
        <w:t>Budapest Főváros VII. kerület Erzsébetváros Önkormányzat</w:t>
      </w:r>
      <w:r w:rsidRPr="00E36F81">
        <w:rPr>
          <w:rFonts w:ascii="Times New Roman" w:hAnsi="Times New Roman"/>
          <w:bCs/>
          <w:sz w:val="24"/>
          <w:szCs w:val="24"/>
        </w:rPr>
        <w:t>ával</w:t>
      </w:r>
      <w:r w:rsidRPr="00E36F81">
        <w:rPr>
          <w:rFonts w:ascii="Times New Roman" w:hAnsi="Times New Roman"/>
          <w:sz w:val="24"/>
          <w:szCs w:val="24"/>
        </w:rPr>
        <w:t xml:space="preserve"> szemben nincs fennálló adótartozása (</w:t>
      </w:r>
      <w:r>
        <w:rPr>
          <w:rFonts w:ascii="Times New Roman" w:hAnsi="Times New Roman"/>
          <w:sz w:val="24"/>
          <w:szCs w:val="24"/>
        </w:rPr>
        <w:t>9</w:t>
      </w:r>
      <w:r w:rsidRPr="00E36F81">
        <w:rPr>
          <w:rFonts w:ascii="Times New Roman" w:hAnsi="Times New Roman"/>
          <w:sz w:val="24"/>
          <w:szCs w:val="24"/>
        </w:rPr>
        <w:t xml:space="preserve">. </w:t>
      </w:r>
      <w:r w:rsidR="00914E19">
        <w:rPr>
          <w:rFonts w:ascii="Times New Roman" w:hAnsi="Times New Roman"/>
          <w:sz w:val="24"/>
          <w:szCs w:val="24"/>
        </w:rPr>
        <w:t xml:space="preserve">sz. </w:t>
      </w:r>
      <w:r w:rsidRPr="00E36F81">
        <w:rPr>
          <w:rFonts w:ascii="Times New Roman" w:hAnsi="Times New Roman"/>
          <w:sz w:val="24"/>
          <w:szCs w:val="24"/>
        </w:rPr>
        <w:t>melléklet)</w:t>
      </w:r>
      <w:r>
        <w:rPr>
          <w:rFonts w:ascii="Times New Roman" w:hAnsi="Times New Roman"/>
          <w:sz w:val="24"/>
          <w:szCs w:val="24"/>
        </w:rPr>
        <w:t>.</w:t>
      </w:r>
    </w:p>
    <w:p w:rsidR="00E36F81" w:rsidRDefault="00E36F81" w:rsidP="00E423E9">
      <w:pPr>
        <w:pStyle w:val="Nincstrkz"/>
        <w:jc w:val="both"/>
        <w:rPr>
          <w:rFonts w:ascii="Times New Roman" w:hAnsi="Times New Roman"/>
          <w:sz w:val="24"/>
        </w:rPr>
      </w:pPr>
    </w:p>
    <w:p w:rsidR="00ED1F8D" w:rsidRPr="00040396" w:rsidRDefault="001C63C7" w:rsidP="00ED1F8D">
      <w:pPr>
        <w:pStyle w:val="Nincstrkz"/>
        <w:jc w:val="both"/>
        <w:rPr>
          <w:rFonts w:ascii="Times New Roman" w:hAnsi="Times New Roman"/>
          <w:sz w:val="24"/>
        </w:rPr>
      </w:pPr>
      <w:r w:rsidRPr="00040396">
        <w:rPr>
          <w:rFonts w:ascii="Times New Roman" w:hAnsi="Times New Roman"/>
          <w:sz w:val="24"/>
        </w:rPr>
        <w:t>A Képviselő-testület döntési jogkörét (tekintettel arra, hogy az ingatlan forgalmi értéke meghaladja a nettó 50 millió Ft-ot) Budapest Főváros VII. kerület Erzsébetváros Önkormányzatát megillető tulajdonosi jogok gyakorlása és a tulajdonában álló vagyonnal való gazdálkodás szabályairól szóló 11/2012. (III.26.) önkormányzati rendelet 5. § (2) bekezdése támasztja alá</w:t>
      </w:r>
      <w:r w:rsidRPr="00040396">
        <w:rPr>
          <w:rFonts w:ascii="Times New Roman" w:hAnsi="Times New Roman"/>
          <w:i/>
          <w:sz w:val="24"/>
        </w:rPr>
        <w:t>.</w:t>
      </w:r>
    </w:p>
    <w:p w:rsidR="00ED1F8D" w:rsidRPr="00040396" w:rsidRDefault="00ED1F8D" w:rsidP="00ED1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ED1F8D" w:rsidRPr="00040396" w:rsidRDefault="001C63C7" w:rsidP="00ED1F8D">
      <w:pPr>
        <w:pStyle w:val="Nincstrkz"/>
        <w:ind w:right="-51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04039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r w:rsidRPr="00040396">
        <w:rPr>
          <w:rFonts w:ascii="Times New Roman" w:hAnsi="Times New Roman"/>
          <w:bCs/>
          <w:i/>
          <w:iCs/>
          <w:sz w:val="24"/>
          <w:szCs w:val="24"/>
        </w:rPr>
        <w:t>„5. § (2) A Képviselő-testület gyakorolja a tulajdonosi jogokat</w:t>
      </w:r>
    </w:p>
    <w:p w:rsidR="00ED1F8D" w:rsidRPr="00040396" w:rsidRDefault="001C63C7" w:rsidP="00ED1F8D">
      <w:pPr>
        <w:pStyle w:val="Nincstrkz"/>
        <w:ind w:right="-51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040396">
        <w:rPr>
          <w:rFonts w:ascii="Times New Roman" w:hAnsi="Times New Roman"/>
          <w:bCs/>
          <w:i/>
          <w:iCs/>
          <w:sz w:val="24"/>
          <w:szCs w:val="24"/>
        </w:rPr>
        <w:t>a) a nettó ötvenmillió forint forgalmi értéket meghaladó vagyonelemről, vagy vagyonösszességről – a továbbiakban együtt: vagyonról – rendelkező döntések (tulajdonjog átruházás, bármilyen jogcímen történő hasznosítás, vagyonkezelésbe adás, haszonélvezeti jog alapítása, valamint minden más, nem nevesített jogcímen történő tulajdonosi joggyakorlás, ide nem értve a 24. § (2) bekezdése szerinti ún. nem nevesített tulajdonosi nyilatkozatok megtételét) esetében;”</w:t>
      </w:r>
    </w:p>
    <w:p w:rsidR="00A81B9C" w:rsidRDefault="001C63C7" w:rsidP="00A81B9C">
      <w:pPr>
        <w:pStyle w:val="NormlWeb"/>
        <w:jc w:val="both"/>
        <w:rPr>
          <w:iCs/>
        </w:rPr>
      </w:pPr>
      <w:r>
        <w:rPr>
          <w:iCs/>
        </w:rPr>
        <w:t>Az Önkormányzat tulajdonában álló lakások és nem lakás céljára szolgáló helyiségek bérbeadásáról szóló Budapest Főváros VII. kerület Erzsébetváros Önkormányzata Képviselő-testületének 12/2012. (III. 26.) önkormányzati rendelet</w:t>
      </w:r>
      <w:r w:rsidR="00914E19">
        <w:rPr>
          <w:iCs/>
        </w:rPr>
        <w:t xml:space="preserve"> </w:t>
      </w:r>
      <w:r>
        <w:rPr>
          <w:iCs/>
        </w:rPr>
        <w:t>(</w:t>
      </w:r>
      <w:r w:rsidR="00914E19">
        <w:rPr>
          <w:iCs/>
        </w:rPr>
        <w:t xml:space="preserve">a </w:t>
      </w:r>
      <w:r>
        <w:rPr>
          <w:iCs/>
        </w:rPr>
        <w:t xml:space="preserve">továbbiakban: Rendelet) </w:t>
      </w:r>
      <w:r w:rsidR="00914E19">
        <w:rPr>
          <w:iCs/>
        </w:rPr>
        <w:t>65.§-</w:t>
      </w:r>
      <w:proofErr w:type="gramStart"/>
      <w:r w:rsidR="00914E19">
        <w:rPr>
          <w:iCs/>
        </w:rPr>
        <w:t>a</w:t>
      </w:r>
      <w:proofErr w:type="gramEnd"/>
      <w:r w:rsidR="00914E19">
        <w:rPr>
          <w:iCs/>
        </w:rPr>
        <w:t xml:space="preserve"> </w:t>
      </w:r>
      <w:r>
        <w:rPr>
          <w:iCs/>
        </w:rPr>
        <w:t>alapján</w:t>
      </w:r>
      <w:r w:rsidR="00914E19">
        <w:rPr>
          <w:iCs/>
        </w:rPr>
        <w:t>:</w:t>
      </w:r>
      <w:r>
        <w:rPr>
          <w:iCs/>
        </w:rPr>
        <w:t xml:space="preserve"> </w:t>
      </w:r>
    </w:p>
    <w:p w:rsidR="003A1AB4" w:rsidRPr="003A1AB4" w:rsidRDefault="001C63C7" w:rsidP="003A1AB4">
      <w:pPr>
        <w:pStyle w:val="Nincstrkz"/>
        <w:jc w:val="both"/>
        <w:rPr>
          <w:rFonts w:ascii="Times New Roman" w:hAnsi="Times New Roman"/>
          <w:i/>
          <w:iCs/>
          <w:sz w:val="24"/>
          <w:szCs w:val="24"/>
        </w:rPr>
      </w:pPr>
      <w:r w:rsidRPr="00140A20">
        <w:rPr>
          <w:rFonts w:ascii="Times New Roman" w:hAnsi="Times New Roman"/>
          <w:i/>
          <w:iCs/>
          <w:sz w:val="24"/>
          <w:szCs w:val="24"/>
        </w:rPr>
        <w:t>„</w:t>
      </w:r>
      <w:r w:rsidRPr="003A1AB4">
        <w:rPr>
          <w:rFonts w:ascii="Times New Roman" w:hAnsi="Times New Roman"/>
          <w:i/>
          <w:iCs/>
          <w:sz w:val="24"/>
          <w:szCs w:val="24"/>
        </w:rPr>
        <w:t>65. § (1) A Budapest Főváros VII. Kerület Erzsébetváros Önkormányzatát megillető tulajdonosi jogok gyakorlása és a tulajdonában álló vagyonnal való gazdálkodás szabályairól szóló 11/2012. (III.26.) önkormányzati rendelet 5.§ (1) és (2) bekezdései alapján a helyiség maximum 50%-a adható albérletbe a PKB vagy a Képviselő-testület támogató döntése esetén akkor, ha az albérlő tevékenysége azonos a bérlő tevékenységével vagy kiegészíti azt.</w:t>
      </w:r>
    </w:p>
    <w:p w:rsidR="003A1AB4" w:rsidRPr="003A1AB4" w:rsidRDefault="001C63C7" w:rsidP="003A1AB4">
      <w:pPr>
        <w:pStyle w:val="Nincstrkz"/>
        <w:jc w:val="both"/>
        <w:rPr>
          <w:rFonts w:ascii="Times New Roman" w:hAnsi="Times New Roman"/>
          <w:i/>
          <w:iCs/>
          <w:sz w:val="24"/>
          <w:szCs w:val="24"/>
        </w:rPr>
      </w:pPr>
      <w:r w:rsidRPr="003A1AB4">
        <w:rPr>
          <w:rFonts w:ascii="Times New Roman" w:hAnsi="Times New Roman"/>
          <w:i/>
          <w:iCs/>
          <w:sz w:val="24"/>
          <w:szCs w:val="24"/>
        </w:rPr>
        <w:t>(2) Olyan albérleti szerződéshez adható hozzájárulás, melynek időtartama nem terjed túl a bérlő szerződésének időtartamán.</w:t>
      </w:r>
    </w:p>
    <w:p w:rsidR="003A1AB4" w:rsidRPr="003A1AB4" w:rsidRDefault="001C63C7" w:rsidP="003A1AB4">
      <w:pPr>
        <w:pStyle w:val="Nincstrkz"/>
        <w:jc w:val="both"/>
        <w:rPr>
          <w:rFonts w:ascii="Times New Roman" w:hAnsi="Times New Roman"/>
          <w:i/>
          <w:iCs/>
          <w:sz w:val="24"/>
          <w:szCs w:val="24"/>
        </w:rPr>
      </w:pPr>
      <w:r w:rsidRPr="003A1AB4">
        <w:rPr>
          <w:rFonts w:ascii="Times New Roman" w:hAnsi="Times New Roman"/>
          <w:i/>
          <w:iCs/>
          <w:sz w:val="24"/>
          <w:szCs w:val="24"/>
        </w:rPr>
        <w:t>(3) A hozzájárulás feltétele:</w:t>
      </w:r>
    </w:p>
    <w:p w:rsidR="003A1AB4" w:rsidRPr="003A1AB4" w:rsidRDefault="001C63C7" w:rsidP="003A1AB4">
      <w:pPr>
        <w:pStyle w:val="Nincstrkz"/>
        <w:jc w:val="both"/>
        <w:rPr>
          <w:rFonts w:ascii="Times New Roman" w:hAnsi="Times New Roman"/>
          <w:i/>
          <w:iCs/>
          <w:sz w:val="24"/>
          <w:szCs w:val="24"/>
        </w:rPr>
      </w:pPr>
      <w:r w:rsidRPr="003A1AB4">
        <w:rPr>
          <w:rFonts w:ascii="Times New Roman" w:hAnsi="Times New Roman"/>
          <w:i/>
          <w:iCs/>
          <w:sz w:val="24"/>
          <w:szCs w:val="24"/>
        </w:rPr>
        <w:t>a) a bérlő köteles a hozzájárulás időpontjától háromszoros bérleti díj megfizetésére, az albérletbe adott terület vonatkozásában</w:t>
      </w:r>
    </w:p>
    <w:p w:rsidR="003A1AB4" w:rsidRPr="003A1AB4" w:rsidRDefault="001C63C7" w:rsidP="003A1AB4">
      <w:pPr>
        <w:pStyle w:val="Nincstrkz"/>
        <w:jc w:val="both"/>
        <w:rPr>
          <w:rFonts w:ascii="Times New Roman" w:hAnsi="Times New Roman"/>
          <w:i/>
          <w:iCs/>
          <w:sz w:val="24"/>
          <w:szCs w:val="24"/>
        </w:rPr>
      </w:pPr>
      <w:r w:rsidRPr="003A1AB4">
        <w:rPr>
          <w:rFonts w:ascii="Times New Roman" w:hAnsi="Times New Roman"/>
          <w:i/>
          <w:iCs/>
          <w:sz w:val="24"/>
          <w:szCs w:val="24"/>
        </w:rPr>
        <w:t>b) az albérlő köteles az albérletbe vett helyiségrészt az albérleti szerződés, illetve a bérlő szerződésének bármilyen okból történő megszűnésekor minden elhelyezési igény nélkül kiüríteni és elhagyni anélkül, hogy a bérbeadóval szemben bármilyen igényt támasztana, továbbá készfizető kezességet vállal a bérlő bérbeadó felé fennálló bérleti díj és egyéb díjfizetési tartozására vonatkozólag.</w:t>
      </w:r>
    </w:p>
    <w:p w:rsidR="003A1AB4" w:rsidRPr="003A1AB4" w:rsidRDefault="001C63C7" w:rsidP="003A1AB4">
      <w:pPr>
        <w:pStyle w:val="Nincstrkz"/>
        <w:jc w:val="both"/>
        <w:rPr>
          <w:rFonts w:ascii="Times New Roman" w:hAnsi="Times New Roman"/>
          <w:i/>
          <w:iCs/>
          <w:sz w:val="24"/>
          <w:szCs w:val="24"/>
        </w:rPr>
      </w:pPr>
      <w:r w:rsidRPr="003A1AB4">
        <w:rPr>
          <w:rFonts w:ascii="Times New Roman" w:hAnsi="Times New Roman"/>
          <w:i/>
          <w:iCs/>
          <w:sz w:val="24"/>
          <w:szCs w:val="24"/>
        </w:rPr>
        <w:t>(4) A helyiség használatra történő átengedéséhez kizárólag az (1) bekezdésben meghatározott jogcímen lehet hozzájárulni.</w:t>
      </w:r>
    </w:p>
    <w:p w:rsidR="00A81B9C" w:rsidRDefault="001C63C7" w:rsidP="003A1AB4">
      <w:pPr>
        <w:pStyle w:val="Nincstrkz"/>
        <w:jc w:val="both"/>
        <w:rPr>
          <w:rFonts w:ascii="Times New Roman" w:hAnsi="Times New Roman"/>
          <w:i/>
          <w:iCs/>
          <w:sz w:val="24"/>
          <w:szCs w:val="24"/>
        </w:rPr>
      </w:pPr>
      <w:r w:rsidRPr="003A1AB4">
        <w:rPr>
          <w:rFonts w:ascii="Times New Roman" w:hAnsi="Times New Roman"/>
          <w:i/>
          <w:iCs/>
          <w:sz w:val="24"/>
          <w:szCs w:val="24"/>
        </w:rPr>
        <w:t>(5) A Bizottság döntésében a (3) bekezdés a) pontjában meghatározott, bérlő által fizetendő emelt bérleti díj megállapításától a bérbeadó abban az esetben tekinthet el, amennyiben az albérlő társadalmi közérdekű (pl. oktatási, kulturális, szociális, egészségügyi) tevékenység céljára veszi bérbe a helyiséget és az albérleti díj nem haladja meg a mindenkor hatályos, a bérlő által az albérletbe adott ingatlanra fizetendő helyiség bérleti díjat.</w:t>
      </w:r>
    </w:p>
    <w:p w:rsidR="003A1AB4" w:rsidRDefault="003A1AB4" w:rsidP="003A1AB4">
      <w:pPr>
        <w:pStyle w:val="Nincstrkz"/>
        <w:jc w:val="both"/>
      </w:pPr>
    </w:p>
    <w:p w:rsidR="006B7A59" w:rsidRDefault="001C63C7" w:rsidP="00A81B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lakások és helyiségek bérletére, valamint az elidegenítésükre vonatkozó egyes szabályokról</w:t>
      </w:r>
      <w:r>
        <w:rPr>
          <w:rFonts w:ascii="Times New Roman" w:hAnsi="Times New Roman"/>
          <w:i/>
          <w:iCs/>
          <w:sz w:val="24"/>
          <w:szCs w:val="24"/>
        </w:rPr>
        <w:t xml:space="preserve"> szóló </w:t>
      </w:r>
      <w:r>
        <w:rPr>
          <w:rFonts w:ascii="Times New Roman" w:hAnsi="Times New Roman"/>
          <w:sz w:val="24"/>
          <w:szCs w:val="24"/>
        </w:rPr>
        <w:t>1993. évi LXXVIII. törvény 42. § (1) bekezdése szerint: </w:t>
      </w:r>
    </w:p>
    <w:p w:rsidR="00A81B9C" w:rsidRDefault="001C63C7" w:rsidP="00A81B9C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„</w:t>
      </w:r>
      <w:r>
        <w:rPr>
          <w:rFonts w:ascii="Times New Roman" w:hAnsi="Times New Roman"/>
          <w:i/>
          <w:sz w:val="24"/>
          <w:szCs w:val="24"/>
        </w:rPr>
        <w:t>42.§ (1) A bérlő a helyiség bérleti jogát a bérbeadó hozzájárulásával másra átruházhatja, elcserélheti, vagy a helyiséget albérletbe adhatja. Az erre vonatkozó szerződést írásba kell foglalni.”</w:t>
      </w:r>
    </w:p>
    <w:p w:rsidR="00A81B9C" w:rsidRDefault="00A81B9C" w:rsidP="00A81B9C">
      <w:pPr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A81B9C" w:rsidRDefault="001C63C7" w:rsidP="00A81B9C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426D5A">
        <w:rPr>
          <w:rFonts w:ascii="Times New Roman" w:hAnsi="Times New Roman"/>
          <w:sz w:val="24"/>
          <w:szCs w:val="24"/>
        </w:rPr>
        <w:t xml:space="preserve">Fentieken túlmenően a Budapest Főváros Erzsébetváros Önkormányzata és a Milestone Consulting Kft. között létrejött bérleti szerződés 14. pontja akként rendelkezik, </w:t>
      </w:r>
      <w:r w:rsidRPr="00426D5A">
        <w:rPr>
          <w:rFonts w:ascii="Times New Roman" w:hAnsi="Times New Roman"/>
          <w:i/>
          <w:sz w:val="24"/>
          <w:szCs w:val="24"/>
        </w:rPr>
        <w:t xml:space="preserve">hogy „A Bérlő a bérleményt kizárólag oktatási és tehetségfejlesztési tevékenység, valamint a bérleti szerződés mellékletét képező szakmai pályázatban leírt céloknak megfelelően használhatja – a továbbiakban rendeltetésszerű használat- a bérlemény bármely egyéb célú használatához, hasznosításához, </w:t>
      </w:r>
      <w:r w:rsidRPr="00426D5A">
        <w:rPr>
          <w:rFonts w:ascii="Times New Roman" w:hAnsi="Times New Roman"/>
          <w:b/>
          <w:i/>
          <w:sz w:val="24"/>
          <w:szCs w:val="24"/>
        </w:rPr>
        <w:t>különösen a bérlemény albérletbe adásához – a Bérbeadó előzetes írásbeli hozzájárulása szükséges.”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A81B9C" w:rsidRDefault="00A81B9C" w:rsidP="00A81B9C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A81B9C" w:rsidRDefault="001C63C7" w:rsidP="00A81B9C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Albérlő megfelel a Rendelet 65.§ (5) bekezdésében foglaltaknak.</w:t>
      </w:r>
    </w:p>
    <w:p w:rsidR="00A81B9C" w:rsidRDefault="00A81B9C" w:rsidP="00A81B9C">
      <w:pPr>
        <w:widowControl w:val="0"/>
        <w:suppressAutoHyphens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914E19" w:rsidRDefault="001C63C7" w:rsidP="00914E1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F5231">
        <w:rPr>
          <w:rFonts w:ascii="Times New Roman" w:hAnsi="Times New Roman"/>
          <w:bCs/>
          <w:sz w:val="24"/>
          <w:szCs w:val="24"/>
        </w:rPr>
        <w:t xml:space="preserve">Kérem a Tisztelt </w:t>
      </w:r>
      <w:r w:rsidR="006967CB">
        <w:rPr>
          <w:rFonts w:ascii="Times New Roman" w:hAnsi="Times New Roman"/>
          <w:bCs/>
          <w:sz w:val="24"/>
          <w:szCs w:val="24"/>
        </w:rPr>
        <w:t>Képviselő-testületet</w:t>
      </w:r>
      <w:r w:rsidRPr="006F5231">
        <w:rPr>
          <w:rFonts w:ascii="Times New Roman" w:hAnsi="Times New Roman"/>
          <w:bCs/>
          <w:sz w:val="24"/>
          <w:szCs w:val="24"/>
        </w:rPr>
        <w:t xml:space="preserve"> az előterjesztés megtárgyalására és a határozati javaslat elfogadására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9911EA" w:rsidRDefault="009911EA" w:rsidP="006B7A59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9911EA" w:rsidRDefault="009911EA" w:rsidP="00E423E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850A76" w:rsidRDefault="001C63C7" w:rsidP="00E423E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>Határozati javaslat</w:t>
      </w:r>
    </w:p>
    <w:p w:rsidR="00D06E97" w:rsidRDefault="00D06E97" w:rsidP="00E423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C5116" w:rsidRPr="00D06E97" w:rsidRDefault="004C5116" w:rsidP="00E423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73855" w:rsidRDefault="001C63C7" w:rsidP="006B7A59">
      <w:pPr>
        <w:pStyle w:val="Nincstrkz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8672DB">
        <w:rPr>
          <w:rFonts w:ascii="Times New Roman" w:hAnsi="Times New Roman"/>
          <w:b/>
          <w:sz w:val="24"/>
          <w:u w:val="single"/>
        </w:rPr>
        <w:t xml:space="preserve">Budapest Főváros VII. kerület Erzsébetváros Önkormányzata </w:t>
      </w:r>
      <w:proofErr w:type="gramStart"/>
      <w:r w:rsidRPr="008672DB">
        <w:rPr>
          <w:rFonts w:ascii="Times New Roman" w:hAnsi="Times New Roman"/>
          <w:b/>
          <w:sz w:val="24"/>
          <w:u w:val="single"/>
        </w:rPr>
        <w:t>Képviselő-testület</w:t>
      </w:r>
      <w:r w:rsidR="009911EA">
        <w:rPr>
          <w:rFonts w:ascii="Times New Roman" w:hAnsi="Times New Roman"/>
          <w:b/>
          <w:sz w:val="24"/>
          <w:u w:val="single"/>
        </w:rPr>
        <w:t>ének</w:t>
      </w:r>
      <w:r w:rsidRPr="008672DB">
        <w:rPr>
          <w:rFonts w:ascii="Times New Roman" w:hAnsi="Times New Roman"/>
          <w:b/>
          <w:sz w:val="24"/>
          <w:u w:val="single"/>
        </w:rPr>
        <w:t xml:space="preserve"> </w:t>
      </w:r>
      <w:r w:rsidR="00914E19">
        <w:rPr>
          <w:rFonts w:ascii="Times New Roman" w:hAnsi="Times New Roman"/>
          <w:b/>
          <w:sz w:val="24"/>
          <w:u w:val="single"/>
        </w:rPr>
        <w:t xml:space="preserve">             </w:t>
      </w:r>
      <w:r w:rsidR="00722FEC" w:rsidRPr="008672DB">
        <w:rPr>
          <w:rFonts w:ascii="Times New Roman" w:hAnsi="Times New Roman"/>
          <w:b/>
          <w:color w:val="010101"/>
          <w:sz w:val="24"/>
          <w:u w:val="single"/>
        </w:rPr>
        <w:t>….</w:t>
      </w:r>
      <w:proofErr w:type="gramEnd"/>
      <w:r w:rsidR="00722FEC" w:rsidRPr="008672DB">
        <w:rPr>
          <w:rFonts w:ascii="Times New Roman" w:hAnsi="Times New Roman"/>
          <w:b/>
          <w:color w:val="010101"/>
          <w:sz w:val="24"/>
          <w:u w:val="single"/>
        </w:rPr>
        <w:t xml:space="preserve"> /</w:t>
      </w:r>
      <w:r w:rsidRPr="008672DB">
        <w:rPr>
          <w:rFonts w:ascii="Times New Roman" w:hAnsi="Times New Roman"/>
          <w:b/>
          <w:color w:val="010101"/>
          <w:sz w:val="24"/>
          <w:u w:val="single"/>
        </w:rPr>
        <w:t>202</w:t>
      </w:r>
      <w:r w:rsidR="009911EA">
        <w:rPr>
          <w:rFonts w:ascii="Times New Roman" w:hAnsi="Times New Roman"/>
          <w:b/>
          <w:color w:val="010101"/>
          <w:sz w:val="24"/>
          <w:u w:val="single"/>
        </w:rPr>
        <w:t>4</w:t>
      </w:r>
      <w:r w:rsidRPr="008672DB">
        <w:rPr>
          <w:rFonts w:ascii="Times New Roman" w:hAnsi="Times New Roman"/>
          <w:b/>
          <w:color w:val="010101"/>
          <w:sz w:val="24"/>
          <w:u w:val="single"/>
        </w:rPr>
        <w:t xml:space="preserve">. </w:t>
      </w:r>
      <w:r w:rsidRPr="009327D0">
        <w:rPr>
          <w:rFonts w:ascii="Times New Roman" w:hAnsi="Times New Roman"/>
          <w:b/>
          <w:color w:val="010101"/>
          <w:sz w:val="24"/>
          <w:u w:val="single"/>
        </w:rPr>
        <w:t>(</w:t>
      </w:r>
      <w:r w:rsidR="009911EA">
        <w:rPr>
          <w:rFonts w:ascii="Times New Roman" w:hAnsi="Times New Roman"/>
          <w:b/>
          <w:color w:val="010101"/>
          <w:sz w:val="24"/>
          <w:u w:val="single"/>
        </w:rPr>
        <w:t>I</w:t>
      </w:r>
      <w:r w:rsidR="00DD16B9">
        <w:rPr>
          <w:rFonts w:ascii="Times New Roman" w:hAnsi="Times New Roman"/>
          <w:b/>
          <w:color w:val="010101"/>
          <w:sz w:val="24"/>
          <w:u w:val="single"/>
        </w:rPr>
        <w:t>V</w:t>
      </w:r>
      <w:r w:rsidRPr="009327D0">
        <w:rPr>
          <w:rFonts w:ascii="Times New Roman" w:hAnsi="Times New Roman"/>
          <w:b/>
          <w:color w:val="010101"/>
          <w:sz w:val="24"/>
          <w:u w:val="single"/>
        </w:rPr>
        <w:t>.</w:t>
      </w:r>
      <w:r w:rsidR="00C64045">
        <w:rPr>
          <w:rFonts w:ascii="Times New Roman" w:hAnsi="Times New Roman"/>
          <w:b/>
          <w:color w:val="010101"/>
          <w:sz w:val="24"/>
          <w:u w:val="single"/>
        </w:rPr>
        <w:t>2</w:t>
      </w:r>
      <w:r w:rsidR="00DD16B9">
        <w:rPr>
          <w:rFonts w:ascii="Times New Roman" w:hAnsi="Times New Roman"/>
          <w:b/>
          <w:color w:val="010101"/>
          <w:sz w:val="24"/>
          <w:u w:val="single"/>
        </w:rPr>
        <w:t>4</w:t>
      </w:r>
      <w:r w:rsidRPr="009327D0">
        <w:rPr>
          <w:rFonts w:ascii="Times New Roman" w:hAnsi="Times New Roman"/>
          <w:b/>
          <w:color w:val="010101"/>
          <w:sz w:val="24"/>
          <w:u w:val="single"/>
        </w:rPr>
        <w:t>.)</w:t>
      </w:r>
      <w:r w:rsidRPr="008672DB">
        <w:rPr>
          <w:rFonts w:ascii="Times New Roman" w:hAnsi="Times New Roman"/>
          <w:b/>
          <w:color w:val="010101"/>
          <w:sz w:val="24"/>
          <w:u w:val="single"/>
        </w:rPr>
        <w:t xml:space="preserve"> határozata </w:t>
      </w:r>
      <w:r w:rsidRPr="006A77E0">
        <w:rPr>
          <w:rFonts w:ascii="Times New Roman" w:hAnsi="Times New Roman"/>
          <w:b/>
          <w:sz w:val="24"/>
          <w:u w:val="single"/>
        </w:rPr>
        <w:t xml:space="preserve">a </w:t>
      </w:r>
      <w:r w:rsidR="009911EA">
        <w:rPr>
          <w:rFonts w:ascii="Times New Roman" w:hAnsi="Times New Roman"/>
          <w:b/>
          <w:sz w:val="24"/>
          <w:szCs w:val="24"/>
          <w:u w:val="single"/>
        </w:rPr>
        <w:t>34482</w:t>
      </w:r>
      <w:r w:rsidR="00963868" w:rsidRPr="006A77E0">
        <w:rPr>
          <w:rFonts w:ascii="Times New Roman" w:hAnsi="Times New Roman"/>
          <w:b/>
          <w:sz w:val="24"/>
          <w:u w:val="single"/>
        </w:rPr>
        <w:t xml:space="preserve"> </w:t>
      </w:r>
      <w:r w:rsidRPr="006A77E0">
        <w:rPr>
          <w:rFonts w:ascii="Times New Roman" w:hAnsi="Times New Roman"/>
          <w:b/>
          <w:sz w:val="24"/>
          <w:u w:val="single"/>
        </w:rPr>
        <w:t>helyrajzi</w:t>
      </w:r>
      <w:r w:rsidRPr="008672DB">
        <w:rPr>
          <w:rFonts w:ascii="Times New Roman" w:hAnsi="Times New Roman"/>
          <w:b/>
          <w:sz w:val="24"/>
          <w:u w:val="single"/>
        </w:rPr>
        <w:t xml:space="preserve"> számon nyilvántartott, természetben </w:t>
      </w:r>
      <w:r w:rsidR="005B429A" w:rsidRPr="005B429A">
        <w:rPr>
          <w:rFonts w:ascii="Times New Roman" w:hAnsi="Times New Roman"/>
          <w:b/>
          <w:sz w:val="24"/>
          <w:szCs w:val="24"/>
          <w:u w:val="single"/>
        </w:rPr>
        <w:t>107</w:t>
      </w:r>
      <w:r w:rsidR="009911EA">
        <w:rPr>
          <w:rFonts w:ascii="Times New Roman" w:hAnsi="Times New Roman"/>
          <w:b/>
          <w:sz w:val="24"/>
          <w:szCs w:val="24"/>
          <w:u w:val="single"/>
        </w:rPr>
        <w:t>7</w:t>
      </w:r>
      <w:r w:rsidR="005B429A" w:rsidRPr="005B429A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gramStart"/>
      <w:r w:rsidR="005B429A" w:rsidRPr="005B429A">
        <w:rPr>
          <w:rFonts w:ascii="Times New Roman" w:hAnsi="Times New Roman"/>
          <w:b/>
          <w:sz w:val="24"/>
          <w:szCs w:val="24"/>
          <w:u w:val="single"/>
        </w:rPr>
        <w:t>Budapest,</w:t>
      </w:r>
      <w:proofErr w:type="gramEnd"/>
      <w:r w:rsidR="005B429A" w:rsidRPr="005B429A">
        <w:rPr>
          <w:rFonts w:ascii="Times New Roman" w:hAnsi="Times New Roman"/>
          <w:b/>
          <w:sz w:val="24"/>
          <w:szCs w:val="24"/>
          <w:u w:val="single"/>
        </w:rPr>
        <w:t xml:space="preserve"> VII. kerület </w:t>
      </w:r>
      <w:r w:rsidR="009911EA">
        <w:rPr>
          <w:rFonts w:ascii="Times New Roman" w:hAnsi="Times New Roman"/>
          <w:b/>
          <w:sz w:val="24"/>
          <w:szCs w:val="24"/>
          <w:u w:val="single"/>
        </w:rPr>
        <w:t>Wesselényi utca</w:t>
      </w:r>
      <w:r w:rsidR="005B429A" w:rsidRPr="005B429A">
        <w:rPr>
          <w:rFonts w:ascii="Times New Roman" w:hAnsi="Times New Roman"/>
          <w:b/>
          <w:sz w:val="24"/>
          <w:szCs w:val="24"/>
          <w:u w:val="single"/>
        </w:rPr>
        <w:t xml:space="preserve"> 17. </w:t>
      </w:r>
      <w:r w:rsidR="00914E19">
        <w:rPr>
          <w:rFonts w:ascii="Times New Roman" w:hAnsi="Times New Roman"/>
          <w:b/>
          <w:sz w:val="24"/>
          <w:szCs w:val="24"/>
          <w:u w:val="single"/>
        </w:rPr>
        <w:t xml:space="preserve">szám alatti, </w:t>
      </w:r>
      <w:r w:rsidRPr="008672DB">
        <w:rPr>
          <w:rFonts w:ascii="Times New Roman" w:hAnsi="Times New Roman"/>
          <w:b/>
          <w:sz w:val="24"/>
          <w:u w:val="single"/>
        </w:rPr>
        <w:t xml:space="preserve">nem lakás céljára szolgáló </w:t>
      </w:r>
      <w:r w:rsidR="006B7A59">
        <w:rPr>
          <w:rFonts w:ascii="Times New Roman" w:hAnsi="Times New Roman"/>
          <w:b/>
          <w:bCs/>
          <w:sz w:val="24"/>
          <w:szCs w:val="24"/>
          <w:u w:val="single"/>
        </w:rPr>
        <w:t>ingatlan albérletbe adása tárgyában</w:t>
      </w:r>
    </w:p>
    <w:p w:rsidR="006B7A59" w:rsidRDefault="006B7A59" w:rsidP="006B7A59">
      <w:pPr>
        <w:pStyle w:val="Nincstrkz"/>
        <w:jc w:val="both"/>
        <w:rPr>
          <w:rFonts w:ascii="Times New Roman" w:hAnsi="Times New Roman"/>
          <w:b/>
          <w:bCs/>
          <w:sz w:val="24"/>
          <w:szCs w:val="24"/>
          <w:u w:val="thick"/>
        </w:rPr>
      </w:pPr>
    </w:p>
    <w:p w:rsidR="006B7A59" w:rsidRDefault="001C63C7" w:rsidP="00E423E9">
      <w:pPr>
        <w:autoSpaceDE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3817E2">
        <w:rPr>
          <w:rFonts w:ascii="Times New Roman" w:hAnsi="Times New Roman"/>
          <w:sz w:val="24"/>
        </w:rPr>
        <w:t>Budapest Főváros VII. kerület Erzsébetváros Önkormányzata Képviselő-testülete úgy dönt</w:t>
      </w:r>
      <w:r>
        <w:rPr>
          <w:rFonts w:ascii="Times New Roman" w:hAnsi="Times New Roman"/>
          <w:sz w:val="24"/>
        </w:rPr>
        <w:t>:</w:t>
      </w:r>
    </w:p>
    <w:p w:rsidR="006B7A59" w:rsidRDefault="006B7A59" w:rsidP="00E423E9">
      <w:pPr>
        <w:autoSpaceDE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6B7A59" w:rsidRDefault="001C63C7" w:rsidP="006B7A59">
      <w:pPr>
        <w:pStyle w:val="Listaszerbekezds"/>
        <w:widowControl w:val="0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hogy </w:t>
      </w:r>
      <w:r>
        <w:rPr>
          <w:rFonts w:ascii="Times New Roman" w:hAnsi="Times New Roman"/>
          <w:b/>
          <w:sz w:val="24"/>
          <w:szCs w:val="24"/>
        </w:rPr>
        <w:t>hozzájárul</w:t>
      </w:r>
      <w:r>
        <w:rPr>
          <w:rFonts w:ascii="Times New Roman" w:hAnsi="Times New Roman"/>
          <w:sz w:val="24"/>
          <w:szCs w:val="24"/>
        </w:rPr>
        <w:t xml:space="preserve"> ahhoz, hogy az ingatlan-nyilvántartás szerint </w:t>
      </w:r>
      <w:r>
        <w:rPr>
          <w:rFonts w:ascii="Times New Roman" w:hAnsi="Times New Roman"/>
          <w:b/>
          <w:bCs/>
          <w:sz w:val="24"/>
          <w:szCs w:val="24"/>
        </w:rPr>
        <w:t>34482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37695">
        <w:rPr>
          <w:rFonts w:ascii="Times New Roman" w:hAnsi="Times New Roman"/>
          <w:bCs/>
          <w:sz w:val="24"/>
          <w:szCs w:val="24"/>
        </w:rPr>
        <w:t>helyrajzi számon</w:t>
      </w:r>
      <w:r>
        <w:rPr>
          <w:rFonts w:ascii="Times New Roman" w:hAnsi="Times New Roman"/>
          <w:sz w:val="24"/>
          <w:szCs w:val="24"/>
        </w:rPr>
        <w:t xml:space="preserve"> nyilvántartott, természetben a </w:t>
      </w:r>
      <w:r>
        <w:rPr>
          <w:rFonts w:ascii="Times New Roman" w:hAnsi="Times New Roman"/>
          <w:b/>
          <w:bCs/>
          <w:sz w:val="24"/>
          <w:szCs w:val="24"/>
        </w:rPr>
        <w:t>1077 Budapest, VII. kerület Wesselényi utca 17</w:t>
      </w:r>
      <w:r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 szám alatti</w:t>
      </w:r>
      <w:r w:rsidR="00914E19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nem lakás céljára szolgáló </w:t>
      </w:r>
      <w:r w:rsidRPr="006B7A59">
        <w:rPr>
          <w:rFonts w:ascii="Times New Roman" w:hAnsi="Times New Roman"/>
          <w:b/>
          <w:bCs/>
          <w:sz w:val="24"/>
          <w:szCs w:val="24"/>
        </w:rPr>
        <w:t>1688 m</w:t>
      </w:r>
      <w:r w:rsidRPr="006B7A59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ingatlan bérlője, </w:t>
      </w:r>
      <w:r>
        <w:rPr>
          <w:rFonts w:ascii="Times New Roman" w:hAnsi="Times New Roman"/>
          <w:b/>
          <w:sz w:val="24"/>
          <w:szCs w:val="24"/>
        </w:rPr>
        <w:t xml:space="preserve">a Milestone Consulting Kft. </w:t>
      </w:r>
      <w:r>
        <w:rPr>
          <w:rFonts w:ascii="Times New Roman" w:hAnsi="Times New Roman"/>
          <w:bCs/>
          <w:sz w:val="24"/>
          <w:szCs w:val="24"/>
        </w:rPr>
        <w:t>(székhely: 1077 Budapest, Wesselényi utca 17., cégjegyzékszám: Cg.01-09-945936; adószáma: 22946632-2-42; képviseletre jogosult: Palasics Péter ügyvezető , képviselet módja: önálló</w:t>
      </w:r>
      <w:r>
        <w:rPr>
          <w:rFonts w:ascii="Times New Roman" w:hAnsi="Times New Roman"/>
          <w:sz w:val="24"/>
          <w:szCs w:val="24"/>
        </w:rPr>
        <w:t xml:space="preserve">) az oktatási és tehetségfejlesztési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tevékenységre bérelt, nem lakás céljára szolgáló ingatlan</w:t>
      </w:r>
      <w:r w:rsidR="001739EA">
        <w:rPr>
          <w:rFonts w:ascii="Times New Roman" w:hAnsi="Times New Roman"/>
          <w:sz w:val="24"/>
          <w:szCs w:val="24"/>
        </w:rPr>
        <w:t>ból</w:t>
      </w:r>
      <w:r>
        <w:rPr>
          <w:rFonts w:ascii="Times New Roman" w:hAnsi="Times New Roman"/>
          <w:sz w:val="24"/>
          <w:szCs w:val="24"/>
        </w:rPr>
        <w:t xml:space="preserve"> </w:t>
      </w:r>
      <w:r w:rsidR="001739EA">
        <w:rPr>
          <w:rFonts w:ascii="Times New Roman" w:hAnsi="Times New Roman"/>
          <w:sz w:val="24"/>
          <w:szCs w:val="24"/>
        </w:rPr>
        <w:t xml:space="preserve">180 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="001739EA" w:rsidRPr="001739EA">
        <w:rPr>
          <w:rFonts w:ascii="Times New Roman" w:hAnsi="Times New Roman"/>
          <w:sz w:val="24"/>
          <w:szCs w:val="24"/>
        </w:rPr>
        <w:t>alap</w:t>
      </w:r>
      <w:r>
        <w:rPr>
          <w:rFonts w:ascii="Times New Roman" w:hAnsi="Times New Roman"/>
          <w:sz w:val="24"/>
          <w:szCs w:val="24"/>
        </w:rPr>
        <w:t xml:space="preserve">területű </w:t>
      </w:r>
      <w:r w:rsidR="001739EA">
        <w:rPr>
          <w:rFonts w:ascii="Times New Roman" w:hAnsi="Times New Roman"/>
          <w:sz w:val="24"/>
          <w:szCs w:val="24"/>
        </w:rPr>
        <w:t>nem lakás céljára szolgáló utcai földszinti</w:t>
      </w:r>
      <w:proofErr w:type="gramEnd"/>
      <w:r w:rsidR="001739EA">
        <w:rPr>
          <w:rFonts w:ascii="Times New Roman" w:hAnsi="Times New Roman"/>
          <w:sz w:val="24"/>
          <w:szCs w:val="24"/>
        </w:rPr>
        <w:t xml:space="preserve"> rész</w:t>
      </w:r>
      <w:r>
        <w:rPr>
          <w:rFonts w:ascii="Times New Roman" w:hAnsi="Times New Roman"/>
          <w:sz w:val="24"/>
          <w:szCs w:val="24"/>
        </w:rPr>
        <w:t xml:space="preserve"> a</w:t>
      </w:r>
      <w:r w:rsidR="00F727A4"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Impact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HUB Kft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 (székhelye: 1053 Budapest, Ferenciek tere 2. 1. em.; cégjegyzékszám: 01-09-191905; adószám: 24962175-2-41; képviseletre jogosult: Bedőné Pál Beatrix ügyvezető, képviselet módja: önálló) </w:t>
      </w:r>
      <w:r>
        <w:rPr>
          <w:rFonts w:ascii="Times New Roman" w:hAnsi="Times New Roman"/>
          <w:b/>
          <w:sz w:val="24"/>
          <w:szCs w:val="24"/>
        </w:rPr>
        <w:t>Albérlő</w:t>
      </w:r>
      <w:r>
        <w:rPr>
          <w:rFonts w:ascii="Times New Roman" w:hAnsi="Times New Roman"/>
          <w:sz w:val="24"/>
          <w:szCs w:val="24"/>
        </w:rPr>
        <w:t xml:space="preserve"> részére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közösségi irodai szolgáltatás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tevékenység céljára </w:t>
      </w:r>
      <w:r>
        <w:rPr>
          <w:rFonts w:ascii="Times New Roman" w:hAnsi="Times New Roman"/>
          <w:b/>
          <w:bCs/>
          <w:sz w:val="24"/>
          <w:szCs w:val="24"/>
        </w:rPr>
        <w:t>albérletbe adásra kerüljön</w:t>
      </w:r>
      <w:r>
        <w:rPr>
          <w:rFonts w:ascii="Times New Roman" w:hAnsi="Times New Roman"/>
          <w:sz w:val="24"/>
          <w:szCs w:val="24"/>
        </w:rPr>
        <w:t>.</w:t>
      </w:r>
    </w:p>
    <w:p w:rsidR="006B7A59" w:rsidRDefault="006B7A59" w:rsidP="006B7A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B7A59" w:rsidRDefault="00F727A4" w:rsidP="006B7A59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1C63C7">
        <w:rPr>
          <w:rFonts w:ascii="Times New Roman" w:hAnsi="Times New Roman"/>
          <w:sz w:val="24"/>
          <w:szCs w:val="24"/>
        </w:rPr>
        <w:t>z 1. pontban meghatározott Albérlő az albérletbe vett helyiségrészt az albérleti szerződés, illetve a Bérlő szerződésének bármilyen okból történő megszűnésekor minden elhelyezési igény nélkül kiüríti, és a bérbeadóval szemben semmiféle igényt nem támaszt, továbbá készfizető kezességet vállal a Bérlő bérbeadó felé fennálló bérleti díj és egyéb díjfizetési tartozására vonatkozólag</w:t>
      </w:r>
      <w:r>
        <w:rPr>
          <w:rFonts w:ascii="Times New Roman" w:hAnsi="Times New Roman"/>
          <w:sz w:val="24"/>
          <w:szCs w:val="24"/>
        </w:rPr>
        <w:t>.</w:t>
      </w:r>
      <w:r w:rsidR="001C63C7">
        <w:rPr>
          <w:rFonts w:ascii="Times New Roman" w:hAnsi="Times New Roman"/>
          <w:sz w:val="24"/>
          <w:szCs w:val="24"/>
        </w:rPr>
        <w:t xml:space="preserve"> </w:t>
      </w:r>
    </w:p>
    <w:p w:rsidR="006B7A59" w:rsidRDefault="006B7A59" w:rsidP="006B7A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C5116" w:rsidRDefault="004C5116" w:rsidP="006B7A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6" w:name="_GoBack"/>
      <w:bookmarkEnd w:id="6"/>
    </w:p>
    <w:p w:rsidR="006B7A59" w:rsidRDefault="00F727A4" w:rsidP="006B7A59">
      <w:pPr>
        <w:pStyle w:val="Normal2"/>
        <w:numPr>
          <w:ilvl w:val="0"/>
          <w:numId w:val="21"/>
        </w:numPr>
        <w:jc w:val="both"/>
        <w:rPr>
          <w:rFonts w:cs="Times New Roman"/>
          <w:sz w:val="22"/>
          <w:szCs w:val="22"/>
        </w:rPr>
      </w:pPr>
      <w:r>
        <w:rPr>
          <w:rFonts w:cs="Times New Roman"/>
        </w:rPr>
        <w:lastRenderedPageBreak/>
        <w:t>a</w:t>
      </w:r>
      <w:r w:rsidR="001C63C7">
        <w:rPr>
          <w:rFonts w:cs="Times New Roman"/>
        </w:rPr>
        <w:t>z</w:t>
      </w:r>
      <w:r w:rsidR="001C63C7">
        <w:rPr>
          <w:rFonts w:cs="Times New Roman"/>
          <w:sz w:val="22"/>
          <w:szCs w:val="22"/>
        </w:rPr>
        <w:t xml:space="preserve"> </w:t>
      </w:r>
      <w:r w:rsidR="001C63C7">
        <w:rPr>
          <w:b/>
          <w:bCs/>
          <w:u w:val="single"/>
        </w:rPr>
        <w:t xml:space="preserve">1077 </w:t>
      </w:r>
      <w:proofErr w:type="gramStart"/>
      <w:r w:rsidR="001C63C7">
        <w:rPr>
          <w:b/>
          <w:u w:val="single"/>
        </w:rPr>
        <w:t>Budapest,</w:t>
      </w:r>
      <w:proofErr w:type="gramEnd"/>
      <w:r w:rsidR="001C63C7">
        <w:rPr>
          <w:b/>
          <w:u w:val="single"/>
        </w:rPr>
        <w:t xml:space="preserve"> VII. kerület Wesselényi utca 17. </w:t>
      </w:r>
      <w:r w:rsidR="001C63C7">
        <w:rPr>
          <w:b/>
          <w:bCs/>
          <w:u w:val="single"/>
        </w:rPr>
        <w:t xml:space="preserve">szám alatti nem lakás céljára szolgáló ingatlan </w:t>
      </w:r>
      <w:r w:rsidR="001C63C7">
        <w:rPr>
          <w:rFonts w:cs="Times New Roman"/>
        </w:rPr>
        <w:t>bérleti díja változatlan marad, mivel az albérlő társadalmi közérdekű tevékenységet folytat.</w:t>
      </w:r>
      <w:r w:rsidR="001C63C7">
        <w:rPr>
          <w:rFonts w:cs="Times New Roman"/>
          <w:sz w:val="22"/>
          <w:szCs w:val="22"/>
        </w:rPr>
        <w:t xml:space="preserve"> </w:t>
      </w:r>
    </w:p>
    <w:p w:rsidR="00D06E97" w:rsidRPr="00D06E97" w:rsidRDefault="00D06E97" w:rsidP="006B7A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54AEC" w:rsidRPr="00C9343E" w:rsidRDefault="001C63C7" w:rsidP="00E423E9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  <w:r w:rsidRPr="00C9343E">
        <w:rPr>
          <w:rFonts w:ascii="Times New Roman" w:hAnsi="Times New Roman"/>
          <w:b/>
          <w:bCs/>
          <w:sz w:val="24"/>
          <w:szCs w:val="24"/>
          <w:u w:val="single"/>
          <w:lang w:eastAsia="hu-HU"/>
        </w:rPr>
        <w:t>Felelős:</w:t>
      </w:r>
      <w:r w:rsidRPr="00C9343E">
        <w:rPr>
          <w:rFonts w:ascii="Times New Roman" w:hAnsi="Times New Roman"/>
          <w:sz w:val="24"/>
          <w:szCs w:val="24"/>
          <w:lang w:eastAsia="hu-HU"/>
        </w:rPr>
        <w:tab/>
        <w:t>Niedermüller Péter polgármester</w:t>
      </w:r>
    </w:p>
    <w:p w:rsidR="00454AEC" w:rsidRDefault="001C63C7" w:rsidP="00E423E9">
      <w:pPr>
        <w:pStyle w:val="Nincstrkz"/>
        <w:jc w:val="both"/>
      </w:pPr>
      <w:r w:rsidRPr="00C9343E">
        <w:rPr>
          <w:rFonts w:ascii="Times New Roman" w:hAnsi="Times New Roman"/>
          <w:b/>
          <w:bCs/>
          <w:sz w:val="24"/>
          <w:szCs w:val="24"/>
          <w:u w:val="single"/>
          <w:lang w:eastAsia="hu-HU"/>
        </w:rPr>
        <w:t>Határidő:</w:t>
      </w:r>
      <w:r w:rsidRPr="00C9343E">
        <w:rPr>
          <w:rFonts w:ascii="Times New Roman" w:hAnsi="Times New Roman"/>
          <w:sz w:val="24"/>
          <w:szCs w:val="24"/>
          <w:lang w:eastAsia="hu-HU"/>
        </w:rPr>
        <w:tab/>
      </w:r>
      <w:r w:rsidR="00F727A4">
        <w:rPr>
          <w:rFonts w:ascii="Times New Roman" w:hAnsi="Times New Roman"/>
          <w:sz w:val="24"/>
          <w:szCs w:val="24"/>
          <w:lang w:eastAsia="hu-HU"/>
        </w:rPr>
        <w:t>1</w:t>
      </w:r>
      <w:proofErr w:type="gramStart"/>
      <w:r w:rsidR="00F727A4">
        <w:rPr>
          <w:rFonts w:ascii="Times New Roman" w:hAnsi="Times New Roman"/>
          <w:sz w:val="24"/>
          <w:szCs w:val="24"/>
          <w:lang w:eastAsia="hu-HU"/>
        </w:rPr>
        <w:t>.</w:t>
      </w:r>
      <w:r w:rsidR="00817712">
        <w:rPr>
          <w:rFonts w:ascii="Times New Roman" w:hAnsi="Times New Roman"/>
          <w:sz w:val="24"/>
          <w:szCs w:val="24"/>
          <w:lang w:eastAsia="hu-HU"/>
        </w:rPr>
        <w:t>,</w:t>
      </w:r>
      <w:proofErr w:type="gramEnd"/>
      <w:r w:rsidR="00817712">
        <w:rPr>
          <w:rFonts w:ascii="Times New Roman" w:hAnsi="Times New Roman"/>
          <w:sz w:val="24"/>
          <w:szCs w:val="24"/>
          <w:lang w:eastAsia="hu-HU"/>
        </w:rPr>
        <w:t xml:space="preserve"> 2., 3.</w:t>
      </w:r>
      <w:r w:rsidR="00F727A4">
        <w:rPr>
          <w:rFonts w:ascii="Times New Roman" w:hAnsi="Times New Roman"/>
          <w:sz w:val="24"/>
          <w:szCs w:val="24"/>
          <w:lang w:eastAsia="hu-HU"/>
        </w:rPr>
        <w:t xml:space="preserve">pont tekintetében </w:t>
      </w:r>
      <w:r w:rsidR="00817712">
        <w:rPr>
          <w:rFonts w:ascii="Times New Roman" w:hAnsi="Times New Roman"/>
          <w:sz w:val="24"/>
          <w:szCs w:val="24"/>
          <w:lang w:eastAsia="hu-HU"/>
        </w:rPr>
        <w:t>2024. április 24.</w:t>
      </w:r>
    </w:p>
    <w:p w:rsidR="00AB71ED" w:rsidRDefault="00AB71ED" w:rsidP="00E423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1864E4" w:rsidRPr="00B8454E" w:rsidRDefault="001864E4" w:rsidP="00B36FB7">
      <w:pPr>
        <w:widowControl w:val="0"/>
        <w:autoSpaceDE w:val="0"/>
        <w:autoSpaceDN w:val="0"/>
        <w:adjustRightInd w:val="0"/>
        <w:spacing w:after="0" w:line="240" w:lineRule="auto"/>
        <w:ind w:left="6045"/>
        <w:jc w:val="both"/>
        <w:rPr>
          <w:rFonts w:ascii="Times New Roman" w:hAnsi="Times New Roman"/>
          <w:sz w:val="24"/>
          <w:szCs w:val="24"/>
        </w:rPr>
      </w:pPr>
    </w:p>
    <w:bookmarkEnd w:id="0"/>
    <w:bookmarkEnd w:id="1"/>
    <w:bookmarkEnd w:id="2"/>
    <w:bookmarkEnd w:id="3"/>
    <w:bookmarkEnd w:id="4"/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316D7" w:rsidRPr="00FE59B2" w:rsidRDefault="001C63C7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március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28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1C63C7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DefaultPlaceholder_1081868574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dr. Halmai Gyula</w:t>
          </w:r>
        </w:sdtContent>
      </w:sdt>
    </w:p>
    <w:p w:rsidR="001864E4" w:rsidRPr="00036EED" w:rsidRDefault="001C63C7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F64DBE" w:rsidRDefault="00F64DBE" w:rsidP="00F64DB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D5E6C">
        <w:rPr>
          <w:rFonts w:ascii="Times New Roman" w:hAnsi="Times New Roman"/>
          <w:sz w:val="24"/>
          <w:szCs w:val="24"/>
        </w:rPr>
        <w:t>Mellékletek:</w:t>
      </w:r>
    </w:p>
    <w:p w:rsidR="00F64DBE" w:rsidRDefault="00F64DBE" w:rsidP="00F64D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64DBE" w:rsidRDefault="00F64DBE" w:rsidP="00F64DBE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proofErr w:type="gramStart"/>
      <w:r>
        <w:rPr>
          <w:rFonts w:ascii="Times New Roman" w:hAnsi="Times New Roman"/>
          <w:sz w:val="24"/>
          <w:szCs w:val="24"/>
        </w:rPr>
        <w:t>.sz.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 - Kérelem</w:t>
      </w:r>
    </w:p>
    <w:p w:rsidR="00F64DBE" w:rsidRDefault="00F64DBE" w:rsidP="00F64DBE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proofErr w:type="gramStart"/>
      <w:r>
        <w:rPr>
          <w:rFonts w:ascii="Times New Roman" w:hAnsi="Times New Roman"/>
          <w:sz w:val="24"/>
          <w:szCs w:val="24"/>
        </w:rPr>
        <w:t>.sz.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 - Bérleti szerződések - </w:t>
      </w:r>
      <w:proofErr w:type="spellStart"/>
      <w:r>
        <w:rPr>
          <w:rFonts w:ascii="Times New Roman" w:hAnsi="Times New Roman"/>
          <w:sz w:val="24"/>
          <w:szCs w:val="24"/>
        </w:rPr>
        <w:t>Milestone</w:t>
      </w:r>
      <w:proofErr w:type="spellEnd"/>
      <w:r>
        <w:rPr>
          <w:rFonts w:ascii="Times New Roman" w:hAnsi="Times New Roman"/>
          <w:sz w:val="24"/>
          <w:szCs w:val="24"/>
        </w:rPr>
        <w:t xml:space="preserve"> Consulting Kft.</w:t>
      </w:r>
    </w:p>
    <w:p w:rsidR="00F64DBE" w:rsidRDefault="00F64DBE" w:rsidP="00F64DBE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proofErr w:type="gramStart"/>
      <w:r>
        <w:rPr>
          <w:rFonts w:ascii="Times New Roman" w:hAnsi="Times New Roman"/>
          <w:sz w:val="24"/>
          <w:szCs w:val="24"/>
        </w:rPr>
        <w:t>.sz.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 - Tulajdoni lap</w:t>
      </w:r>
    </w:p>
    <w:p w:rsidR="00F64DBE" w:rsidRDefault="00F64DBE" w:rsidP="00F64DBE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proofErr w:type="gramStart"/>
      <w:r>
        <w:rPr>
          <w:rFonts w:ascii="Times New Roman" w:hAnsi="Times New Roman"/>
          <w:sz w:val="24"/>
          <w:szCs w:val="24"/>
        </w:rPr>
        <w:t>.sz.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 - Aláírás - minta, cégkivonat - </w:t>
      </w:r>
      <w:proofErr w:type="spellStart"/>
      <w:r>
        <w:rPr>
          <w:rFonts w:ascii="Times New Roman" w:hAnsi="Times New Roman"/>
          <w:sz w:val="24"/>
          <w:szCs w:val="24"/>
        </w:rPr>
        <w:t>Milestone</w:t>
      </w:r>
      <w:proofErr w:type="spellEnd"/>
      <w:r>
        <w:rPr>
          <w:rFonts w:ascii="Times New Roman" w:hAnsi="Times New Roman"/>
          <w:sz w:val="24"/>
          <w:szCs w:val="24"/>
        </w:rPr>
        <w:t xml:space="preserve"> Consulting Kft.</w:t>
      </w:r>
    </w:p>
    <w:p w:rsidR="00F64DBE" w:rsidRDefault="00F64DBE" w:rsidP="00F64DBE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proofErr w:type="gramStart"/>
      <w:r>
        <w:rPr>
          <w:rFonts w:ascii="Times New Roman" w:hAnsi="Times New Roman"/>
          <w:sz w:val="24"/>
          <w:szCs w:val="24"/>
        </w:rPr>
        <w:t>.sz.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 - Aláírás - minta, cégkivonat - </w:t>
      </w:r>
      <w:proofErr w:type="spellStart"/>
      <w:r>
        <w:rPr>
          <w:rFonts w:ascii="Times New Roman" w:hAnsi="Times New Roman"/>
          <w:sz w:val="24"/>
          <w:szCs w:val="24"/>
        </w:rPr>
        <w:t>Impact</w:t>
      </w:r>
      <w:proofErr w:type="spellEnd"/>
      <w:r>
        <w:rPr>
          <w:rFonts w:ascii="Times New Roman" w:hAnsi="Times New Roman"/>
          <w:sz w:val="24"/>
          <w:szCs w:val="24"/>
        </w:rPr>
        <w:t xml:space="preserve"> HUB Kft.</w:t>
      </w:r>
    </w:p>
    <w:p w:rsidR="00F64DBE" w:rsidRDefault="00F64DBE" w:rsidP="00F64DBE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6.sz. melléklet - </w:t>
      </w:r>
      <w:proofErr w:type="gramStart"/>
      <w:r>
        <w:rPr>
          <w:rFonts w:ascii="Times New Roman" w:hAnsi="Times New Roman"/>
          <w:sz w:val="24"/>
          <w:szCs w:val="24"/>
        </w:rPr>
        <w:t>Közmű igazolások</w:t>
      </w:r>
      <w:proofErr w:type="gramEnd"/>
      <w:r>
        <w:rPr>
          <w:rFonts w:ascii="Times New Roman" w:hAnsi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/>
          <w:sz w:val="24"/>
          <w:szCs w:val="24"/>
        </w:rPr>
        <w:t>Milestone</w:t>
      </w:r>
      <w:proofErr w:type="spellEnd"/>
      <w:r>
        <w:rPr>
          <w:rFonts w:ascii="Times New Roman" w:hAnsi="Times New Roman"/>
          <w:sz w:val="24"/>
          <w:szCs w:val="24"/>
        </w:rPr>
        <w:t xml:space="preserve"> Consulting Kft.</w:t>
      </w:r>
    </w:p>
    <w:p w:rsidR="00F64DBE" w:rsidRDefault="00F64DBE" w:rsidP="00F64DBE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proofErr w:type="gramStart"/>
      <w:r>
        <w:rPr>
          <w:rFonts w:ascii="Times New Roman" w:hAnsi="Times New Roman"/>
          <w:sz w:val="24"/>
          <w:szCs w:val="24"/>
        </w:rPr>
        <w:t>.sz.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 - Nemleges adóigazolások - </w:t>
      </w:r>
      <w:proofErr w:type="spellStart"/>
      <w:r>
        <w:rPr>
          <w:rFonts w:ascii="Times New Roman" w:hAnsi="Times New Roman"/>
          <w:sz w:val="24"/>
          <w:szCs w:val="24"/>
        </w:rPr>
        <w:t>Milestone</w:t>
      </w:r>
      <w:proofErr w:type="spellEnd"/>
      <w:r>
        <w:rPr>
          <w:rFonts w:ascii="Times New Roman" w:hAnsi="Times New Roman"/>
          <w:sz w:val="24"/>
          <w:szCs w:val="24"/>
        </w:rPr>
        <w:t xml:space="preserve"> Consulting Kft.</w:t>
      </w:r>
    </w:p>
    <w:p w:rsidR="00F64DBE" w:rsidRDefault="00F64DBE" w:rsidP="00F64DBE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proofErr w:type="gramStart"/>
      <w:r>
        <w:rPr>
          <w:rFonts w:ascii="Times New Roman" w:hAnsi="Times New Roman"/>
          <w:sz w:val="24"/>
          <w:szCs w:val="24"/>
        </w:rPr>
        <w:t>.sz.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 - Egyenlegközlő</w:t>
      </w:r>
    </w:p>
    <w:p w:rsidR="00F64DBE" w:rsidRPr="00926D06" w:rsidRDefault="00F64DBE" w:rsidP="00F64DBE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26D06">
        <w:rPr>
          <w:rFonts w:ascii="Times New Roman" w:hAnsi="Times New Roman"/>
          <w:sz w:val="24"/>
          <w:szCs w:val="24"/>
        </w:rPr>
        <w:t>9</w:t>
      </w:r>
      <w:proofErr w:type="gramStart"/>
      <w:r w:rsidRPr="00926D06">
        <w:rPr>
          <w:rFonts w:ascii="Times New Roman" w:hAnsi="Times New Roman"/>
          <w:sz w:val="24"/>
          <w:szCs w:val="24"/>
        </w:rPr>
        <w:t>.sz.</w:t>
      </w:r>
      <w:proofErr w:type="gramEnd"/>
      <w:r w:rsidRPr="00926D06">
        <w:rPr>
          <w:rFonts w:ascii="Times New Roman" w:hAnsi="Times New Roman"/>
          <w:sz w:val="24"/>
          <w:szCs w:val="24"/>
        </w:rPr>
        <w:t xml:space="preserve"> melléklet - Nemleges adóigazolások - </w:t>
      </w:r>
      <w:proofErr w:type="spellStart"/>
      <w:r w:rsidRPr="00926D06">
        <w:rPr>
          <w:rFonts w:ascii="Times New Roman" w:hAnsi="Times New Roman"/>
          <w:sz w:val="24"/>
          <w:szCs w:val="24"/>
        </w:rPr>
        <w:t>Impact</w:t>
      </w:r>
      <w:proofErr w:type="spellEnd"/>
      <w:r w:rsidRPr="00926D06">
        <w:rPr>
          <w:rFonts w:ascii="Times New Roman" w:hAnsi="Times New Roman"/>
          <w:sz w:val="24"/>
          <w:szCs w:val="24"/>
        </w:rPr>
        <w:t xml:space="preserve"> HUB Kft.</w:t>
      </w: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1D0E" w:rsidRDefault="003C1D0E">
      <w:pPr>
        <w:spacing w:after="0" w:line="240" w:lineRule="auto"/>
      </w:pPr>
      <w:r>
        <w:separator/>
      </w:r>
    </w:p>
  </w:endnote>
  <w:endnote w:type="continuationSeparator" w:id="0">
    <w:p w:rsidR="003C1D0E" w:rsidRDefault="003C1D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1C63C7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4C5116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1D0E" w:rsidRDefault="003C1D0E">
      <w:pPr>
        <w:spacing w:after="0" w:line="240" w:lineRule="auto"/>
      </w:pPr>
      <w:r>
        <w:separator/>
      </w:r>
    </w:p>
  </w:footnote>
  <w:footnote w:type="continuationSeparator" w:id="0">
    <w:p w:rsidR="003C1D0E" w:rsidRDefault="003C1D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A51E188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F4AD9C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E18A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DCA53A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7008B9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DCC051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A105C8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8D83A1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30F09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D1F072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57CB39A" w:tentative="1">
      <w:start w:val="1"/>
      <w:numFmt w:val="lowerLetter"/>
      <w:lvlText w:val="%2."/>
      <w:lvlJc w:val="left"/>
      <w:pPr>
        <w:ind w:left="1440" w:hanging="360"/>
      </w:pPr>
    </w:lvl>
    <w:lvl w:ilvl="2" w:tplc="D0C81AA6" w:tentative="1">
      <w:start w:val="1"/>
      <w:numFmt w:val="lowerRoman"/>
      <w:lvlText w:val="%3."/>
      <w:lvlJc w:val="right"/>
      <w:pPr>
        <w:ind w:left="2160" w:hanging="180"/>
      </w:pPr>
    </w:lvl>
    <w:lvl w:ilvl="3" w:tplc="A6E29D4C" w:tentative="1">
      <w:start w:val="1"/>
      <w:numFmt w:val="decimal"/>
      <w:lvlText w:val="%4."/>
      <w:lvlJc w:val="left"/>
      <w:pPr>
        <w:ind w:left="2880" w:hanging="360"/>
      </w:pPr>
    </w:lvl>
    <w:lvl w:ilvl="4" w:tplc="E022258E" w:tentative="1">
      <w:start w:val="1"/>
      <w:numFmt w:val="lowerLetter"/>
      <w:lvlText w:val="%5."/>
      <w:lvlJc w:val="left"/>
      <w:pPr>
        <w:ind w:left="3600" w:hanging="360"/>
      </w:pPr>
    </w:lvl>
    <w:lvl w:ilvl="5" w:tplc="179C1000" w:tentative="1">
      <w:start w:val="1"/>
      <w:numFmt w:val="lowerRoman"/>
      <w:lvlText w:val="%6."/>
      <w:lvlJc w:val="right"/>
      <w:pPr>
        <w:ind w:left="4320" w:hanging="180"/>
      </w:pPr>
    </w:lvl>
    <w:lvl w:ilvl="6" w:tplc="131807E2" w:tentative="1">
      <w:start w:val="1"/>
      <w:numFmt w:val="decimal"/>
      <w:lvlText w:val="%7."/>
      <w:lvlJc w:val="left"/>
      <w:pPr>
        <w:ind w:left="5040" w:hanging="360"/>
      </w:pPr>
    </w:lvl>
    <w:lvl w:ilvl="7" w:tplc="AD841546" w:tentative="1">
      <w:start w:val="1"/>
      <w:numFmt w:val="lowerLetter"/>
      <w:lvlText w:val="%8."/>
      <w:lvlJc w:val="left"/>
      <w:pPr>
        <w:ind w:left="5760" w:hanging="360"/>
      </w:pPr>
    </w:lvl>
    <w:lvl w:ilvl="8" w:tplc="897247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15442AB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0E61BA2" w:tentative="1">
      <w:start w:val="1"/>
      <w:numFmt w:val="lowerLetter"/>
      <w:lvlText w:val="%2."/>
      <w:lvlJc w:val="left"/>
      <w:pPr>
        <w:ind w:left="1800" w:hanging="360"/>
      </w:pPr>
    </w:lvl>
    <w:lvl w:ilvl="2" w:tplc="971A3116" w:tentative="1">
      <w:start w:val="1"/>
      <w:numFmt w:val="lowerRoman"/>
      <w:lvlText w:val="%3."/>
      <w:lvlJc w:val="right"/>
      <w:pPr>
        <w:ind w:left="2520" w:hanging="180"/>
      </w:pPr>
    </w:lvl>
    <w:lvl w:ilvl="3" w:tplc="7AFA24BA" w:tentative="1">
      <w:start w:val="1"/>
      <w:numFmt w:val="decimal"/>
      <w:lvlText w:val="%4."/>
      <w:lvlJc w:val="left"/>
      <w:pPr>
        <w:ind w:left="3240" w:hanging="360"/>
      </w:pPr>
    </w:lvl>
    <w:lvl w:ilvl="4" w:tplc="3AAE8C52" w:tentative="1">
      <w:start w:val="1"/>
      <w:numFmt w:val="lowerLetter"/>
      <w:lvlText w:val="%5."/>
      <w:lvlJc w:val="left"/>
      <w:pPr>
        <w:ind w:left="3960" w:hanging="360"/>
      </w:pPr>
    </w:lvl>
    <w:lvl w:ilvl="5" w:tplc="B39E21CA" w:tentative="1">
      <w:start w:val="1"/>
      <w:numFmt w:val="lowerRoman"/>
      <w:lvlText w:val="%6."/>
      <w:lvlJc w:val="right"/>
      <w:pPr>
        <w:ind w:left="4680" w:hanging="180"/>
      </w:pPr>
    </w:lvl>
    <w:lvl w:ilvl="6" w:tplc="C878222A" w:tentative="1">
      <w:start w:val="1"/>
      <w:numFmt w:val="decimal"/>
      <w:lvlText w:val="%7."/>
      <w:lvlJc w:val="left"/>
      <w:pPr>
        <w:ind w:left="5400" w:hanging="360"/>
      </w:pPr>
    </w:lvl>
    <w:lvl w:ilvl="7" w:tplc="1DEAF900" w:tentative="1">
      <w:start w:val="1"/>
      <w:numFmt w:val="lowerLetter"/>
      <w:lvlText w:val="%8."/>
      <w:lvlJc w:val="left"/>
      <w:pPr>
        <w:ind w:left="6120" w:hanging="360"/>
      </w:pPr>
    </w:lvl>
    <w:lvl w:ilvl="8" w:tplc="0FE41F9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8BA6D5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720AB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686A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C2FF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1AFA2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1674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1447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16DDC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7DA7B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3F2039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A0E5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18C72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8E47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BE43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8884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64C8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CC0D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93A8D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CC94F8E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3B629FCC" w:tentative="1">
      <w:start w:val="1"/>
      <w:numFmt w:val="lowerLetter"/>
      <w:lvlText w:val="%2."/>
      <w:lvlJc w:val="left"/>
      <w:pPr>
        <w:ind w:left="1146" w:hanging="360"/>
      </w:pPr>
    </w:lvl>
    <w:lvl w:ilvl="2" w:tplc="C9BA62BE" w:tentative="1">
      <w:start w:val="1"/>
      <w:numFmt w:val="lowerRoman"/>
      <w:lvlText w:val="%3."/>
      <w:lvlJc w:val="right"/>
      <w:pPr>
        <w:ind w:left="1866" w:hanging="180"/>
      </w:pPr>
    </w:lvl>
    <w:lvl w:ilvl="3" w:tplc="A55655A8" w:tentative="1">
      <w:start w:val="1"/>
      <w:numFmt w:val="decimal"/>
      <w:lvlText w:val="%4."/>
      <w:lvlJc w:val="left"/>
      <w:pPr>
        <w:ind w:left="2586" w:hanging="360"/>
      </w:pPr>
    </w:lvl>
    <w:lvl w:ilvl="4" w:tplc="6096D3F0" w:tentative="1">
      <w:start w:val="1"/>
      <w:numFmt w:val="lowerLetter"/>
      <w:lvlText w:val="%5."/>
      <w:lvlJc w:val="left"/>
      <w:pPr>
        <w:ind w:left="3306" w:hanging="360"/>
      </w:pPr>
    </w:lvl>
    <w:lvl w:ilvl="5" w:tplc="2C5AEC54" w:tentative="1">
      <w:start w:val="1"/>
      <w:numFmt w:val="lowerRoman"/>
      <w:lvlText w:val="%6."/>
      <w:lvlJc w:val="right"/>
      <w:pPr>
        <w:ind w:left="4026" w:hanging="180"/>
      </w:pPr>
    </w:lvl>
    <w:lvl w:ilvl="6" w:tplc="09D6C7AC" w:tentative="1">
      <w:start w:val="1"/>
      <w:numFmt w:val="decimal"/>
      <w:lvlText w:val="%7."/>
      <w:lvlJc w:val="left"/>
      <w:pPr>
        <w:ind w:left="4746" w:hanging="360"/>
      </w:pPr>
    </w:lvl>
    <w:lvl w:ilvl="7" w:tplc="90A8EAB2" w:tentative="1">
      <w:start w:val="1"/>
      <w:numFmt w:val="lowerLetter"/>
      <w:lvlText w:val="%8."/>
      <w:lvlJc w:val="left"/>
      <w:pPr>
        <w:ind w:left="5466" w:hanging="360"/>
      </w:pPr>
    </w:lvl>
    <w:lvl w:ilvl="8" w:tplc="44F24E4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152A3A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8A4BF20" w:tentative="1">
      <w:start w:val="1"/>
      <w:numFmt w:val="lowerLetter"/>
      <w:lvlText w:val="%2."/>
      <w:lvlJc w:val="left"/>
      <w:pPr>
        <w:ind w:left="1440" w:hanging="360"/>
      </w:pPr>
    </w:lvl>
    <w:lvl w:ilvl="2" w:tplc="AD74D2F2" w:tentative="1">
      <w:start w:val="1"/>
      <w:numFmt w:val="lowerRoman"/>
      <w:lvlText w:val="%3."/>
      <w:lvlJc w:val="right"/>
      <w:pPr>
        <w:ind w:left="2160" w:hanging="180"/>
      </w:pPr>
    </w:lvl>
    <w:lvl w:ilvl="3" w:tplc="10B2E00E" w:tentative="1">
      <w:start w:val="1"/>
      <w:numFmt w:val="decimal"/>
      <w:lvlText w:val="%4."/>
      <w:lvlJc w:val="left"/>
      <w:pPr>
        <w:ind w:left="2880" w:hanging="360"/>
      </w:pPr>
    </w:lvl>
    <w:lvl w:ilvl="4" w:tplc="28025B62" w:tentative="1">
      <w:start w:val="1"/>
      <w:numFmt w:val="lowerLetter"/>
      <w:lvlText w:val="%5."/>
      <w:lvlJc w:val="left"/>
      <w:pPr>
        <w:ind w:left="3600" w:hanging="360"/>
      </w:pPr>
    </w:lvl>
    <w:lvl w:ilvl="5" w:tplc="2732F19E" w:tentative="1">
      <w:start w:val="1"/>
      <w:numFmt w:val="lowerRoman"/>
      <w:lvlText w:val="%6."/>
      <w:lvlJc w:val="right"/>
      <w:pPr>
        <w:ind w:left="4320" w:hanging="180"/>
      </w:pPr>
    </w:lvl>
    <w:lvl w:ilvl="6" w:tplc="CDE0ABD2" w:tentative="1">
      <w:start w:val="1"/>
      <w:numFmt w:val="decimal"/>
      <w:lvlText w:val="%7."/>
      <w:lvlJc w:val="left"/>
      <w:pPr>
        <w:ind w:left="5040" w:hanging="360"/>
      </w:pPr>
    </w:lvl>
    <w:lvl w:ilvl="7" w:tplc="185857B0" w:tentative="1">
      <w:start w:val="1"/>
      <w:numFmt w:val="lowerLetter"/>
      <w:lvlText w:val="%8."/>
      <w:lvlJc w:val="left"/>
      <w:pPr>
        <w:ind w:left="5760" w:hanging="360"/>
      </w:pPr>
    </w:lvl>
    <w:lvl w:ilvl="8" w:tplc="6A0247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59EE8EA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6B1EBEB8">
      <w:start w:val="1"/>
      <w:numFmt w:val="lowerLetter"/>
      <w:lvlText w:val="%2."/>
      <w:lvlJc w:val="left"/>
      <w:pPr>
        <w:ind w:left="1365" w:hanging="360"/>
      </w:pPr>
    </w:lvl>
    <w:lvl w:ilvl="2" w:tplc="3BDAAA1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BE50AC2E" w:tentative="1">
      <w:start w:val="1"/>
      <w:numFmt w:val="decimal"/>
      <w:lvlText w:val="%4."/>
      <w:lvlJc w:val="left"/>
      <w:pPr>
        <w:ind w:left="2805" w:hanging="360"/>
      </w:pPr>
    </w:lvl>
    <w:lvl w:ilvl="4" w:tplc="CAF4A278" w:tentative="1">
      <w:start w:val="1"/>
      <w:numFmt w:val="lowerLetter"/>
      <w:lvlText w:val="%5."/>
      <w:lvlJc w:val="left"/>
      <w:pPr>
        <w:ind w:left="3525" w:hanging="360"/>
      </w:pPr>
    </w:lvl>
    <w:lvl w:ilvl="5" w:tplc="7B72634C" w:tentative="1">
      <w:start w:val="1"/>
      <w:numFmt w:val="lowerRoman"/>
      <w:lvlText w:val="%6."/>
      <w:lvlJc w:val="right"/>
      <w:pPr>
        <w:ind w:left="4245" w:hanging="180"/>
      </w:pPr>
    </w:lvl>
    <w:lvl w:ilvl="6" w:tplc="F01E3E8E" w:tentative="1">
      <w:start w:val="1"/>
      <w:numFmt w:val="decimal"/>
      <w:lvlText w:val="%7."/>
      <w:lvlJc w:val="left"/>
      <w:pPr>
        <w:ind w:left="4965" w:hanging="360"/>
      </w:pPr>
    </w:lvl>
    <w:lvl w:ilvl="7" w:tplc="597C7470" w:tentative="1">
      <w:start w:val="1"/>
      <w:numFmt w:val="lowerLetter"/>
      <w:lvlText w:val="%8."/>
      <w:lvlJc w:val="left"/>
      <w:pPr>
        <w:ind w:left="5685" w:hanging="360"/>
      </w:pPr>
    </w:lvl>
    <w:lvl w:ilvl="8" w:tplc="62EEC9B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87C7B32"/>
    <w:multiLevelType w:val="hybridMultilevel"/>
    <w:tmpl w:val="4B64C8C6"/>
    <w:lvl w:ilvl="0" w:tplc="06068B7E">
      <w:start w:val="1"/>
      <w:numFmt w:val="decimal"/>
      <w:lvlText w:val="%1."/>
      <w:lvlJc w:val="left"/>
      <w:pPr>
        <w:ind w:left="720" w:hanging="360"/>
      </w:pPr>
    </w:lvl>
    <w:lvl w:ilvl="1" w:tplc="06B24794">
      <w:start w:val="1"/>
      <w:numFmt w:val="lowerLetter"/>
      <w:lvlText w:val="%2."/>
      <w:lvlJc w:val="left"/>
      <w:pPr>
        <w:ind w:left="1440" w:hanging="360"/>
      </w:pPr>
    </w:lvl>
    <w:lvl w:ilvl="2" w:tplc="4F5E5948">
      <w:start w:val="1"/>
      <w:numFmt w:val="lowerRoman"/>
      <w:lvlText w:val="%3."/>
      <w:lvlJc w:val="right"/>
      <w:pPr>
        <w:ind w:left="2160" w:hanging="180"/>
      </w:pPr>
    </w:lvl>
    <w:lvl w:ilvl="3" w:tplc="778CC012">
      <w:start w:val="1"/>
      <w:numFmt w:val="decimal"/>
      <w:lvlText w:val="%4."/>
      <w:lvlJc w:val="left"/>
      <w:pPr>
        <w:ind w:left="2880" w:hanging="360"/>
      </w:pPr>
    </w:lvl>
    <w:lvl w:ilvl="4" w:tplc="FB4880D2">
      <w:start w:val="1"/>
      <w:numFmt w:val="lowerLetter"/>
      <w:lvlText w:val="%5."/>
      <w:lvlJc w:val="left"/>
      <w:pPr>
        <w:ind w:left="3600" w:hanging="360"/>
      </w:pPr>
    </w:lvl>
    <w:lvl w:ilvl="5" w:tplc="640EFAA4">
      <w:start w:val="1"/>
      <w:numFmt w:val="lowerRoman"/>
      <w:lvlText w:val="%6."/>
      <w:lvlJc w:val="right"/>
      <w:pPr>
        <w:ind w:left="4320" w:hanging="180"/>
      </w:pPr>
    </w:lvl>
    <w:lvl w:ilvl="6" w:tplc="24842E4A">
      <w:start w:val="1"/>
      <w:numFmt w:val="decimal"/>
      <w:lvlText w:val="%7."/>
      <w:lvlJc w:val="left"/>
      <w:pPr>
        <w:ind w:left="5040" w:hanging="360"/>
      </w:pPr>
    </w:lvl>
    <w:lvl w:ilvl="7" w:tplc="499077EC">
      <w:start w:val="1"/>
      <w:numFmt w:val="lowerLetter"/>
      <w:lvlText w:val="%8."/>
      <w:lvlJc w:val="left"/>
      <w:pPr>
        <w:ind w:left="5760" w:hanging="360"/>
      </w:pPr>
    </w:lvl>
    <w:lvl w:ilvl="8" w:tplc="168EB270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E200DB9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F7AF47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838971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D5EF6F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BDE282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DD429B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CDAC3B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5B2717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DE2E2E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06AE837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ED06F6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7C48AE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17209E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16C031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818733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33EB9D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9224D8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FA6F1D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ED601FF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BEE0BA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632A1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07E551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6FECB1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188E41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D2CE4D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782C99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EB061B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46448A"/>
    <w:multiLevelType w:val="hybridMultilevel"/>
    <w:tmpl w:val="38C09C2A"/>
    <w:lvl w:ilvl="0" w:tplc="F58A5E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CE2616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5EFB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209B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CE85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9DA30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F261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8ED2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9072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E0E2DC8E">
      <w:start w:val="1"/>
      <w:numFmt w:val="upperLetter"/>
      <w:lvlText w:val="%1."/>
      <w:lvlJc w:val="left"/>
      <w:pPr>
        <w:ind w:left="720" w:hanging="360"/>
      </w:pPr>
    </w:lvl>
    <w:lvl w:ilvl="1" w:tplc="D81E8D9E" w:tentative="1">
      <w:start w:val="1"/>
      <w:numFmt w:val="lowerLetter"/>
      <w:lvlText w:val="%2."/>
      <w:lvlJc w:val="left"/>
      <w:pPr>
        <w:ind w:left="1440" w:hanging="360"/>
      </w:pPr>
    </w:lvl>
    <w:lvl w:ilvl="2" w:tplc="7C125A9A" w:tentative="1">
      <w:start w:val="1"/>
      <w:numFmt w:val="lowerRoman"/>
      <w:lvlText w:val="%3."/>
      <w:lvlJc w:val="right"/>
      <w:pPr>
        <w:ind w:left="2160" w:hanging="180"/>
      </w:pPr>
    </w:lvl>
    <w:lvl w:ilvl="3" w:tplc="4658EF0A" w:tentative="1">
      <w:start w:val="1"/>
      <w:numFmt w:val="decimal"/>
      <w:lvlText w:val="%4."/>
      <w:lvlJc w:val="left"/>
      <w:pPr>
        <w:ind w:left="2880" w:hanging="360"/>
      </w:pPr>
    </w:lvl>
    <w:lvl w:ilvl="4" w:tplc="EBBE7796" w:tentative="1">
      <w:start w:val="1"/>
      <w:numFmt w:val="lowerLetter"/>
      <w:lvlText w:val="%5."/>
      <w:lvlJc w:val="left"/>
      <w:pPr>
        <w:ind w:left="3600" w:hanging="360"/>
      </w:pPr>
    </w:lvl>
    <w:lvl w:ilvl="5" w:tplc="34A28806" w:tentative="1">
      <w:start w:val="1"/>
      <w:numFmt w:val="lowerRoman"/>
      <w:lvlText w:val="%6."/>
      <w:lvlJc w:val="right"/>
      <w:pPr>
        <w:ind w:left="4320" w:hanging="180"/>
      </w:pPr>
    </w:lvl>
    <w:lvl w:ilvl="6" w:tplc="B66C027A" w:tentative="1">
      <w:start w:val="1"/>
      <w:numFmt w:val="decimal"/>
      <w:lvlText w:val="%7."/>
      <w:lvlJc w:val="left"/>
      <w:pPr>
        <w:ind w:left="5040" w:hanging="360"/>
      </w:pPr>
    </w:lvl>
    <w:lvl w:ilvl="7" w:tplc="5092681A" w:tentative="1">
      <w:start w:val="1"/>
      <w:numFmt w:val="lowerLetter"/>
      <w:lvlText w:val="%8."/>
      <w:lvlJc w:val="left"/>
      <w:pPr>
        <w:ind w:left="5760" w:hanging="360"/>
      </w:pPr>
    </w:lvl>
    <w:lvl w:ilvl="8" w:tplc="24C0560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6C2647C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C86B022" w:tentative="1">
      <w:start w:val="1"/>
      <w:numFmt w:val="lowerLetter"/>
      <w:lvlText w:val="%2."/>
      <w:lvlJc w:val="left"/>
      <w:pPr>
        <w:ind w:left="1800" w:hanging="360"/>
      </w:pPr>
    </w:lvl>
    <w:lvl w:ilvl="2" w:tplc="79680DFC" w:tentative="1">
      <w:start w:val="1"/>
      <w:numFmt w:val="lowerRoman"/>
      <w:lvlText w:val="%3."/>
      <w:lvlJc w:val="right"/>
      <w:pPr>
        <w:ind w:left="2520" w:hanging="180"/>
      </w:pPr>
    </w:lvl>
    <w:lvl w:ilvl="3" w:tplc="D0C6C572" w:tentative="1">
      <w:start w:val="1"/>
      <w:numFmt w:val="decimal"/>
      <w:lvlText w:val="%4."/>
      <w:lvlJc w:val="left"/>
      <w:pPr>
        <w:ind w:left="3240" w:hanging="360"/>
      </w:pPr>
    </w:lvl>
    <w:lvl w:ilvl="4" w:tplc="235CCEDA" w:tentative="1">
      <w:start w:val="1"/>
      <w:numFmt w:val="lowerLetter"/>
      <w:lvlText w:val="%5."/>
      <w:lvlJc w:val="left"/>
      <w:pPr>
        <w:ind w:left="3960" w:hanging="360"/>
      </w:pPr>
    </w:lvl>
    <w:lvl w:ilvl="5" w:tplc="0CD6C588" w:tentative="1">
      <w:start w:val="1"/>
      <w:numFmt w:val="lowerRoman"/>
      <w:lvlText w:val="%6."/>
      <w:lvlJc w:val="right"/>
      <w:pPr>
        <w:ind w:left="4680" w:hanging="180"/>
      </w:pPr>
    </w:lvl>
    <w:lvl w:ilvl="6" w:tplc="799E026C" w:tentative="1">
      <w:start w:val="1"/>
      <w:numFmt w:val="decimal"/>
      <w:lvlText w:val="%7."/>
      <w:lvlJc w:val="left"/>
      <w:pPr>
        <w:ind w:left="5400" w:hanging="360"/>
      </w:pPr>
    </w:lvl>
    <w:lvl w:ilvl="7" w:tplc="3364DD8A" w:tentative="1">
      <w:start w:val="1"/>
      <w:numFmt w:val="lowerLetter"/>
      <w:lvlText w:val="%8."/>
      <w:lvlJc w:val="left"/>
      <w:pPr>
        <w:ind w:left="6120" w:hanging="360"/>
      </w:pPr>
    </w:lvl>
    <w:lvl w:ilvl="8" w:tplc="B6FA052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C972C4D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28A5854" w:tentative="1">
      <w:start w:val="1"/>
      <w:numFmt w:val="lowerLetter"/>
      <w:lvlText w:val="%2."/>
      <w:lvlJc w:val="left"/>
      <w:pPr>
        <w:ind w:left="1440" w:hanging="360"/>
      </w:pPr>
    </w:lvl>
    <w:lvl w:ilvl="2" w:tplc="0E40FB84" w:tentative="1">
      <w:start w:val="1"/>
      <w:numFmt w:val="lowerRoman"/>
      <w:lvlText w:val="%3."/>
      <w:lvlJc w:val="right"/>
      <w:pPr>
        <w:ind w:left="2160" w:hanging="180"/>
      </w:pPr>
    </w:lvl>
    <w:lvl w:ilvl="3" w:tplc="7EA06192" w:tentative="1">
      <w:start w:val="1"/>
      <w:numFmt w:val="decimal"/>
      <w:lvlText w:val="%4."/>
      <w:lvlJc w:val="left"/>
      <w:pPr>
        <w:ind w:left="2880" w:hanging="360"/>
      </w:pPr>
    </w:lvl>
    <w:lvl w:ilvl="4" w:tplc="BA443D12" w:tentative="1">
      <w:start w:val="1"/>
      <w:numFmt w:val="lowerLetter"/>
      <w:lvlText w:val="%5."/>
      <w:lvlJc w:val="left"/>
      <w:pPr>
        <w:ind w:left="3600" w:hanging="360"/>
      </w:pPr>
    </w:lvl>
    <w:lvl w:ilvl="5" w:tplc="24289172" w:tentative="1">
      <w:start w:val="1"/>
      <w:numFmt w:val="lowerRoman"/>
      <w:lvlText w:val="%6."/>
      <w:lvlJc w:val="right"/>
      <w:pPr>
        <w:ind w:left="4320" w:hanging="180"/>
      </w:pPr>
    </w:lvl>
    <w:lvl w:ilvl="6" w:tplc="6AE430AE" w:tentative="1">
      <w:start w:val="1"/>
      <w:numFmt w:val="decimal"/>
      <w:lvlText w:val="%7."/>
      <w:lvlJc w:val="left"/>
      <w:pPr>
        <w:ind w:left="5040" w:hanging="360"/>
      </w:pPr>
    </w:lvl>
    <w:lvl w:ilvl="7" w:tplc="12DE2A90" w:tentative="1">
      <w:start w:val="1"/>
      <w:numFmt w:val="lowerLetter"/>
      <w:lvlText w:val="%8."/>
      <w:lvlJc w:val="left"/>
      <w:pPr>
        <w:ind w:left="5760" w:hanging="360"/>
      </w:pPr>
    </w:lvl>
    <w:lvl w:ilvl="8" w:tplc="23A61BE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3CB09C4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3B4C6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BE50F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FD46F33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23C0CF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2566B1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15804A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5E06EF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BFA3D3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3B38282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C5C569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CFCC38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CDEEB5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C3A87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A4C02A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AC2ED1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89CC6B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936A48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19B8FDB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2FE9E12" w:tentative="1">
      <w:start w:val="1"/>
      <w:numFmt w:val="lowerLetter"/>
      <w:lvlText w:val="%2."/>
      <w:lvlJc w:val="left"/>
      <w:pPr>
        <w:ind w:left="1440" w:hanging="360"/>
      </w:pPr>
    </w:lvl>
    <w:lvl w:ilvl="2" w:tplc="B8CABD38" w:tentative="1">
      <w:start w:val="1"/>
      <w:numFmt w:val="lowerRoman"/>
      <w:lvlText w:val="%3."/>
      <w:lvlJc w:val="right"/>
      <w:pPr>
        <w:ind w:left="2160" w:hanging="180"/>
      </w:pPr>
    </w:lvl>
    <w:lvl w:ilvl="3" w:tplc="A42CB3E2" w:tentative="1">
      <w:start w:val="1"/>
      <w:numFmt w:val="decimal"/>
      <w:lvlText w:val="%4."/>
      <w:lvlJc w:val="left"/>
      <w:pPr>
        <w:ind w:left="2880" w:hanging="360"/>
      </w:pPr>
    </w:lvl>
    <w:lvl w:ilvl="4" w:tplc="6F9293DE" w:tentative="1">
      <w:start w:val="1"/>
      <w:numFmt w:val="lowerLetter"/>
      <w:lvlText w:val="%5."/>
      <w:lvlJc w:val="left"/>
      <w:pPr>
        <w:ind w:left="3600" w:hanging="360"/>
      </w:pPr>
    </w:lvl>
    <w:lvl w:ilvl="5" w:tplc="439E6A14" w:tentative="1">
      <w:start w:val="1"/>
      <w:numFmt w:val="lowerRoman"/>
      <w:lvlText w:val="%6."/>
      <w:lvlJc w:val="right"/>
      <w:pPr>
        <w:ind w:left="4320" w:hanging="180"/>
      </w:pPr>
    </w:lvl>
    <w:lvl w:ilvl="6" w:tplc="20CA3C76" w:tentative="1">
      <w:start w:val="1"/>
      <w:numFmt w:val="decimal"/>
      <w:lvlText w:val="%7."/>
      <w:lvlJc w:val="left"/>
      <w:pPr>
        <w:ind w:left="5040" w:hanging="360"/>
      </w:pPr>
    </w:lvl>
    <w:lvl w:ilvl="7" w:tplc="D0D075A0" w:tentative="1">
      <w:start w:val="1"/>
      <w:numFmt w:val="lowerLetter"/>
      <w:lvlText w:val="%8."/>
      <w:lvlJc w:val="left"/>
      <w:pPr>
        <w:ind w:left="5760" w:hanging="360"/>
      </w:pPr>
    </w:lvl>
    <w:lvl w:ilvl="8" w:tplc="19BEE88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2"/>
  </w:num>
  <w:num w:numId="11">
    <w:abstractNumId w:val="1"/>
  </w:num>
  <w:num w:numId="12">
    <w:abstractNumId w:val="17"/>
  </w:num>
  <w:num w:numId="13">
    <w:abstractNumId w:val="7"/>
  </w:num>
  <w:num w:numId="14">
    <w:abstractNumId w:val="20"/>
  </w:num>
  <w:num w:numId="15">
    <w:abstractNumId w:val="11"/>
  </w:num>
  <w:num w:numId="16">
    <w:abstractNumId w:val="8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37695"/>
    <w:rsid w:val="00040396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57A13"/>
    <w:rsid w:val="000633EB"/>
    <w:rsid w:val="00063729"/>
    <w:rsid w:val="0006797F"/>
    <w:rsid w:val="00067DA2"/>
    <w:rsid w:val="00070473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54B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04AE7"/>
    <w:rsid w:val="001101B5"/>
    <w:rsid w:val="00111327"/>
    <w:rsid w:val="00112610"/>
    <w:rsid w:val="001127A8"/>
    <w:rsid w:val="00114CC9"/>
    <w:rsid w:val="001150A2"/>
    <w:rsid w:val="001155F3"/>
    <w:rsid w:val="001259BE"/>
    <w:rsid w:val="00135D77"/>
    <w:rsid w:val="00136AF7"/>
    <w:rsid w:val="0014034B"/>
    <w:rsid w:val="00140A20"/>
    <w:rsid w:val="00141233"/>
    <w:rsid w:val="00141FA1"/>
    <w:rsid w:val="00143F49"/>
    <w:rsid w:val="00145A70"/>
    <w:rsid w:val="00150F10"/>
    <w:rsid w:val="001516BF"/>
    <w:rsid w:val="00153F42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39E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373"/>
    <w:rsid w:val="001C3775"/>
    <w:rsid w:val="001C63C7"/>
    <w:rsid w:val="001C6C88"/>
    <w:rsid w:val="001D0172"/>
    <w:rsid w:val="001D1376"/>
    <w:rsid w:val="001D1BC0"/>
    <w:rsid w:val="001D2B38"/>
    <w:rsid w:val="001D317A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20DC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17E2"/>
    <w:rsid w:val="00384183"/>
    <w:rsid w:val="003871CA"/>
    <w:rsid w:val="00387678"/>
    <w:rsid w:val="0039252B"/>
    <w:rsid w:val="003929AC"/>
    <w:rsid w:val="00394EA5"/>
    <w:rsid w:val="0039748B"/>
    <w:rsid w:val="003977E5"/>
    <w:rsid w:val="003A1AB4"/>
    <w:rsid w:val="003A1D28"/>
    <w:rsid w:val="003A3D48"/>
    <w:rsid w:val="003A5E06"/>
    <w:rsid w:val="003A672E"/>
    <w:rsid w:val="003B0F37"/>
    <w:rsid w:val="003B0FDA"/>
    <w:rsid w:val="003B367D"/>
    <w:rsid w:val="003B4AE9"/>
    <w:rsid w:val="003C1D0E"/>
    <w:rsid w:val="003D0106"/>
    <w:rsid w:val="003D13F5"/>
    <w:rsid w:val="003D168D"/>
    <w:rsid w:val="003D5A4B"/>
    <w:rsid w:val="003D628F"/>
    <w:rsid w:val="003D7385"/>
    <w:rsid w:val="003D7455"/>
    <w:rsid w:val="003E07D4"/>
    <w:rsid w:val="003E1372"/>
    <w:rsid w:val="003E4A4D"/>
    <w:rsid w:val="003F2ACC"/>
    <w:rsid w:val="003F3F0D"/>
    <w:rsid w:val="003F6022"/>
    <w:rsid w:val="00401289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6D5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4AEC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662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3667"/>
    <w:rsid w:val="004C5116"/>
    <w:rsid w:val="004C6CC5"/>
    <w:rsid w:val="004D0602"/>
    <w:rsid w:val="004D1BFD"/>
    <w:rsid w:val="004D36E2"/>
    <w:rsid w:val="004D5E6E"/>
    <w:rsid w:val="004E0F29"/>
    <w:rsid w:val="004E6517"/>
    <w:rsid w:val="004F462C"/>
    <w:rsid w:val="004F7926"/>
    <w:rsid w:val="00500E47"/>
    <w:rsid w:val="00504D5D"/>
    <w:rsid w:val="005050BC"/>
    <w:rsid w:val="00505CF3"/>
    <w:rsid w:val="0051519A"/>
    <w:rsid w:val="00516FCF"/>
    <w:rsid w:val="00517672"/>
    <w:rsid w:val="005176BB"/>
    <w:rsid w:val="00525A46"/>
    <w:rsid w:val="00531E1A"/>
    <w:rsid w:val="00531FDF"/>
    <w:rsid w:val="00532D54"/>
    <w:rsid w:val="00534FF7"/>
    <w:rsid w:val="00540889"/>
    <w:rsid w:val="00542049"/>
    <w:rsid w:val="00544DE4"/>
    <w:rsid w:val="00553527"/>
    <w:rsid w:val="00554281"/>
    <w:rsid w:val="00554664"/>
    <w:rsid w:val="00561B3D"/>
    <w:rsid w:val="005654A7"/>
    <w:rsid w:val="00571B62"/>
    <w:rsid w:val="00572C0B"/>
    <w:rsid w:val="00572C67"/>
    <w:rsid w:val="00572F33"/>
    <w:rsid w:val="00573810"/>
    <w:rsid w:val="00573855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B429A"/>
    <w:rsid w:val="005C2C1A"/>
    <w:rsid w:val="005C3331"/>
    <w:rsid w:val="005C76B8"/>
    <w:rsid w:val="005D3212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0368"/>
    <w:rsid w:val="00644409"/>
    <w:rsid w:val="0064638B"/>
    <w:rsid w:val="00647681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967CB"/>
    <w:rsid w:val="006A070B"/>
    <w:rsid w:val="006A0A2A"/>
    <w:rsid w:val="006A608C"/>
    <w:rsid w:val="006A6BA1"/>
    <w:rsid w:val="006A6F43"/>
    <w:rsid w:val="006A77E0"/>
    <w:rsid w:val="006B2ACB"/>
    <w:rsid w:val="006B5C37"/>
    <w:rsid w:val="006B7A59"/>
    <w:rsid w:val="006C1A61"/>
    <w:rsid w:val="006C1C3F"/>
    <w:rsid w:val="006C256B"/>
    <w:rsid w:val="006C3E3C"/>
    <w:rsid w:val="006D76E6"/>
    <w:rsid w:val="006E03F6"/>
    <w:rsid w:val="006E1626"/>
    <w:rsid w:val="006E54FC"/>
    <w:rsid w:val="006F3423"/>
    <w:rsid w:val="006F5231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2FEC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B0098"/>
    <w:rsid w:val="007B13DA"/>
    <w:rsid w:val="007C523A"/>
    <w:rsid w:val="007C688C"/>
    <w:rsid w:val="007C79E8"/>
    <w:rsid w:val="007D0968"/>
    <w:rsid w:val="007D46C0"/>
    <w:rsid w:val="007E1CDA"/>
    <w:rsid w:val="007E4249"/>
    <w:rsid w:val="007F0116"/>
    <w:rsid w:val="007F2FCC"/>
    <w:rsid w:val="007F4182"/>
    <w:rsid w:val="007F4E37"/>
    <w:rsid w:val="0080022F"/>
    <w:rsid w:val="00805EA6"/>
    <w:rsid w:val="00807F3C"/>
    <w:rsid w:val="00813491"/>
    <w:rsid w:val="00814AFE"/>
    <w:rsid w:val="00815911"/>
    <w:rsid w:val="00815922"/>
    <w:rsid w:val="00817712"/>
    <w:rsid w:val="00822903"/>
    <w:rsid w:val="00833251"/>
    <w:rsid w:val="00833348"/>
    <w:rsid w:val="00833655"/>
    <w:rsid w:val="0083384B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0A76"/>
    <w:rsid w:val="0085154A"/>
    <w:rsid w:val="00851929"/>
    <w:rsid w:val="00854152"/>
    <w:rsid w:val="008579E3"/>
    <w:rsid w:val="00857A02"/>
    <w:rsid w:val="0086058E"/>
    <w:rsid w:val="00862CEE"/>
    <w:rsid w:val="00862D94"/>
    <w:rsid w:val="00864C21"/>
    <w:rsid w:val="008662A3"/>
    <w:rsid w:val="008672DB"/>
    <w:rsid w:val="00870760"/>
    <w:rsid w:val="00872A2E"/>
    <w:rsid w:val="00876DCC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2102"/>
    <w:rsid w:val="00913B9D"/>
    <w:rsid w:val="00914E19"/>
    <w:rsid w:val="00920A9F"/>
    <w:rsid w:val="00922216"/>
    <w:rsid w:val="00922429"/>
    <w:rsid w:val="00922BF1"/>
    <w:rsid w:val="0092577F"/>
    <w:rsid w:val="00926CA2"/>
    <w:rsid w:val="00926D06"/>
    <w:rsid w:val="00927172"/>
    <w:rsid w:val="00927C9A"/>
    <w:rsid w:val="00930A58"/>
    <w:rsid w:val="009327D0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3868"/>
    <w:rsid w:val="00965081"/>
    <w:rsid w:val="009654E2"/>
    <w:rsid w:val="009709F0"/>
    <w:rsid w:val="00971FE5"/>
    <w:rsid w:val="0097287E"/>
    <w:rsid w:val="00972B97"/>
    <w:rsid w:val="00975F8C"/>
    <w:rsid w:val="009762DA"/>
    <w:rsid w:val="00977E2E"/>
    <w:rsid w:val="0098020D"/>
    <w:rsid w:val="0098093B"/>
    <w:rsid w:val="00982D3F"/>
    <w:rsid w:val="00982F53"/>
    <w:rsid w:val="00986C18"/>
    <w:rsid w:val="00986C1A"/>
    <w:rsid w:val="009911E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50B4"/>
    <w:rsid w:val="009D5E6C"/>
    <w:rsid w:val="009D64A6"/>
    <w:rsid w:val="009D71F9"/>
    <w:rsid w:val="009E10C7"/>
    <w:rsid w:val="009E38B2"/>
    <w:rsid w:val="009E66EC"/>
    <w:rsid w:val="009E6757"/>
    <w:rsid w:val="009F2728"/>
    <w:rsid w:val="009F4279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7089"/>
    <w:rsid w:val="00A525D4"/>
    <w:rsid w:val="00A54020"/>
    <w:rsid w:val="00A56E8A"/>
    <w:rsid w:val="00A65E90"/>
    <w:rsid w:val="00A67302"/>
    <w:rsid w:val="00A74E62"/>
    <w:rsid w:val="00A74E70"/>
    <w:rsid w:val="00A765ED"/>
    <w:rsid w:val="00A81B9C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71ED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3387"/>
    <w:rsid w:val="00B05F43"/>
    <w:rsid w:val="00B06DFC"/>
    <w:rsid w:val="00B10702"/>
    <w:rsid w:val="00B155B3"/>
    <w:rsid w:val="00B16E4B"/>
    <w:rsid w:val="00B3040A"/>
    <w:rsid w:val="00B34813"/>
    <w:rsid w:val="00B36FB7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235D"/>
    <w:rsid w:val="00BB3CDC"/>
    <w:rsid w:val="00BC4DE8"/>
    <w:rsid w:val="00BC74CC"/>
    <w:rsid w:val="00BC7528"/>
    <w:rsid w:val="00BD158E"/>
    <w:rsid w:val="00BD2EDC"/>
    <w:rsid w:val="00BD6E8D"/>
    <w:rsid w:val="00BD7CF9"/>
    <w:rsid w:val="00BE2757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4045"/>
    <w:rsid w:val="00C65561"/>
    <w:rsid w:val="00C65C1D"/>
    <w:rsid w:val="00C7082F"/>
    <w:rsid w:val="00C805E8"/>
    <w:rsid w:val="00C82629"/>
    <w:rsid w:val="00C83427"/>
    <w:rsid w:val="00C84795"/>
    <w:rsid w:val="00C9343E"/>
    <w:rsid w:val="00C9389D"/>
    <w:rsid w:val="00C94AE7"/>
    <w:rsid w:val="00C97C67"/>
    <w:rsid w:val="00CA1C7E"/>
    <w:rsid w:val="00CA2586"/>
    <w:rsid w:val="00CA3560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06E9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3D1A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8B7"/>
    <w:rsid w:val="00D97EB8"/>
    <w:rsid w:val="00DA391F"/>
    <w:rsid w:val="00DA6727"/>
    <w:rsid w:val="00DB0D47"/>
    <w:rsid w:val="00DB10B5"/>
    <w:rsid w:val="00DB147A"/>
    <w:rsid w:val="00DB2B4B"/>
    <w:rsid w:val="00DB2E41"/>
    <w:rsid w:val="00DB5188"/>
    <w:rsid w:val="00DB5A4E"/>
    <w:rsid w:val="00DB73D0"/>
    <w:rsid w:val="00DC17E6"/>
    <w:rsid w:val="00DD07FF"/>
    <w:rsid w:val="00DD16B9"/>
    <w:rsid w:val="00DD1906"/>
    <w:rsid w:val="00DD1E47"/>
    <w:rsid w:val="00DE0780"/>
    <w:rsid w:val="00DE2617"/>
    <w:rsid w:val="00DF0DB8"/>
    <w:rsid w:val="00DF1578"/>
    <w:rsid w:val="00DF2243"/>
    <w:rsid w:val="00DF4443"/>
    <w:rsid w:val="00DF523F"/>
    <w:rsid w:val="00DF6128"/>
    <w:rsid w:val="00DF6A85"/>
    <w:rsid w:val="00E01A0F"/>
    <w:rsid w:val="00E02511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36F81"/>
    <w:rsid w:val="00E423E9"/>
    <w:rsid w:val="00E4321A"/>
    <w:rsid w:val="00E4651A"/>
    <w:rsid w:val="00E46CCD"/>
    <w:rsid w:val="00E47876"/>
    <w:rsid w:val="00E50450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60E1"/>
    <w:rsid w:val="00E97E81"/>
    <w:rsid w:val="00EA1A05"/>
    <w:rsid w:val="00EA2653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1F8D"/>
    <w:rsid w:val="00ED517A"/>
    <w:rsid w:val="00ED6CDF"/>
    <w:rsid w:val="00EE0FB4"/>
    <w:rsid w:val="00EE2CF1"/>
    <w:rsid w:val="00EE4115"/>
    <w:rsid w:val="00EE4504"/>
    <w:rsid w:val="00EE791E"/>
    <w:rsid w:val="00EE7B3B"/>
    <w:rsid w:val="00EF09B7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4DBE"/>
    <w:rsid w:val="00F67408"/>
    <w:rsid w:val="00F727A4"/>
    <w:rsid w:val="00F7284B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582"/>
    <w:rsid w:val="00FB1DE3"/>
    <w:rsid w:val="00FB4D8A"/>
    <w:rsid w:val="00FB6E6D"/>
    <w:rsid w:val="00FB6EEE"/>
    <w:rsid w:val="00FC03C2"/>
    <w:rsid w:val="00FC362A"/>
    <w:rsid w:val="00FC5971"/>
    <w:rsid w:val="00FC7182"/>
    <w:rsid w:val="00FD198A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CBCB20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link w:val="NincstrkzChar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customStyle="1" w:styleId="NincstrkzChar">
    <w:name w:val="Nincs térköz Char"/>
    <w:link w:val="Nincstrkz"/>
    <w:uiPriority w:val="1"/>
    <w:locked/>
    <w:rsid w:val="00850A76"/>
    <w:rPr>
      <w:rFonts w:eastAsiaTheme="minorHAnsi" w:cs="Times New Roman"/>
      <w:sz w:val="22"/>
      <w:szCs w:val="22"/>
      <w:lang w:eastAsia="en-US"/>
    </w:rPr>
  </w:style>
  <w:style w:type="paragraph" w:customStyle="1" w:styleId="Normal2">
    <w:name w:val="Normal2"/>
    <w:basedOn w:val="Norml"/>
    <w:uiPriority w:val="99"/>
    <w:qFormat/>
    <w:rsid w:val="006B7A59"/>
    <w:pPr>
      <w:widowControl w:val="0"/>
      <w:suppressAutoHyphens/>
      <w:spacing w:after="0" w:line="240" w:lineRule="auto"/>
    </w:pPr>
    <w:rPr>
      <w:rFonts w:ascii="Times New Roman" w:eastAsia="Arial" w:hAnsi="Times New Roman" w:cs="Courier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ED0011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ED0011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ED0011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ED0011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ED0011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ED0011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ED0011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ED0011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D41C168632F438B8F13E8559B9D9BE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3C181D1-A729-4CA4-810B-A20740A50C6A}"/>
      </w:docPartPr>
      <w:docPartBody>
        <w:p w:rsidR="006F77DB" w:rsidRDefault="00796991" w:rsidP="00796991">
          <w:pPr>
            <w:pStyle w:val="5D41C168632F438B8F13E8559B9D9BE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171B77"/>
    <w:rsid w:val="003B1416"/>
    <w:rsid w:val="00405306"/>
    <w:rsid w:val="0044242B"/>
    <w:rsid w:val="00453088"/>
    <w:rsid w:val="00563FD1"/>
    <w:rsid w:val="005803F7"/>
    <w:rsid w:val="00583D0B"/>
    <w:rsid w:val="006C5A44"/>
    <w:rsid w:val="006D6362"/>
    <w:rsid w:val="006D78AB"/>
    <w:rsid w:val="006F77DB"/>
    <w:rsid w:val="0071083B"/>
    <w:rsid w:val="00752930"/>
    <w:rsid w:val="00796991"/>
    <w:rsid w:val="007D08B1"/>
    <w:rsid w:val="00951CF1"/>
    <w:rsid w:val="00993A01"/>
    <w:rsid w:val="00A73A7E"/>
    <w:rsid w:val="00CD2ED7"/>
    <w:rsid w:val="00E047FD"/>
    <w:rsid w:val="00ED0011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6991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13537252289246B4A18D117D60508B2D">
    <w:name w:val="13537252289246B4A18D117D60508B2D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D8405E2516F42EB8160A23C5A30D168">
    <w:name w:val="CD8405E2516F42EB8160A23C5A30D168"/>
    <w:rsid w:val="00D53D1A"/>
  </w:style>
  <w:style w:type="paragraph" w:customStyle="1" w:styleId="6B945F4908344EB8875DC4C317D06283">
    <w:name w:val="6B945F4908344EB8875DC4C317D06283"/>
    <w:rsid w:val="00D53D1A"/>
  </w:style>
  <w:style w:type="paragraph" w:customStyle="1" w:styleId="CC5267B180CD4833ACD6F78D2268F3F4">
    <w:name w:val="CC5267B180CD4833ACD6F78D2268F3F4"/>
    <w:rsid w:val="00796991"/>
  </w:style>
  <w:style w:type="paragraph" w:customStyle="1" w:styleId="5D41C168632F438B8F13E8559B9D9BED">
    <w:name w:val="5D41C168632F438B8F13E8559B9D9BED"/>
    <w:rsid w:val="00796991"/>
  </w:style>
  <w:style w:type="paragraph" w:customStyle="1" w:styleId="570985A447CF417A98FB0D0F1C67B819">
    <w:name w:val="570985A447CF417A98FB0D0F1C67B819"/>
    <w:rsid w:val="00796991"/>
  </w:style>
  <w:style w:type="paragraph" w:customStyle="1" w:styleId="DF77D433BAEA4CAD9A013E480116FEED">
    <w:name w:val="DF77D433BAEA4CAD9A013E480116FEED"/>
    <w:rsid w:val="0079699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246476-3E8C-46FD-8476-FB28A2D49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1335</Words>
  <Characters>9219</Characters>
  <Application>Microsoft Office Word</Application>
  <DocSecurity>0</DocSecurity>
  <Lines>76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14</cp:revision>
  <cp:lastPrinted>2015-06-19T08:32:00Z</cp:lastPrinted>
  <dcterms:created xsi:type="dcterms:W3CDTF">2022-09-21T10:20:00Z</dcterms:created>
  <dcterms:modified xsi:type="dcterms:W3CDTF">2024-04-16T06:44:00Z</dcterms:modified>
</cp:coreProperties>
</file>