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100A" w:rsidRDefault="00B5100A" w:rsidP="00B5100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4392">
        <w:rPr>
          <w:rFonts w:ascii="Times New Roman" w:hAnsi="Times New Roman" w:cs="Times New Roman"/>
          <w:b/>
          <w:sz w:val="28"/>
          <w:szCs w:val="28"/>
        </w:rPr>
        <w:t>Testületi előterjesztések megtárgyalása</w:t>
      </w:r>
    </w:p>
    <w:p w:rsidR="00683A16" w:rsidRDefault="00683A16" w:rsidP="00683A16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val="x-none"/>
        </w:rPr>
      </w:pPr>
      <w:bookmarkStart w:id="0" w:name="_GoBack"/>
      <w:bookmarkEnd w:id="0"/>
    </w:p>
    <w:p w:rsidR="00683A16" w:rsidRPr="00683A16" w:rsidRDefault="00683A16" w:rsidP="00683A16">
      <w:pPr>
        <w:widowControl w:val="0"/>
        <w:autoSpaceDE w:val="0"/>
        <w:autoSpaceDN w:val="0"/>
        <w:adjustRightInd w:val="0"/>
        <w:spacing w:before="240"/>
        <w:ind w:left="720" w:hanging="720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1.)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2022. évi átmeneti gazdálkodás szabályairól szóló önkormányzati rendelet</w:t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Niedermüller Péter</w:t>
      </w:r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polgármester</w:t>
      </w:r>
    </w:p>
    <w:p w:rsidR="00683A16" w:rsidRDefault="00683A16" w:rsidP="00683A16">
      <w:pPr>
        <w:widowControl w:val="0"/>
        <w:autoSpaceDE w:val="0"/>
        <w:autoSpaceDN w:val="0"/>
        <w:adjustRightInd w:val="0"/>
        <w:spacing w:before="240"/>
        <w:ind w:left="720" w:hanging="720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6.)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Javaslat a Budapest Főváros VII. kerület Erzsébetváros Önkormányzata Képviselő-testületének 9/2015. (III.31.) a Budapest Főváros VII. kerület Erzsébetváros Önkormányzatának tulajdonában lévő piacokról szóló rendelet módosítására</w:t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Niedermüller Péter</w:t>
      </w:r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polgármester</w:t>
      </w:r>
    </w:p>
    <w:p w:rsidR="00683A16" w:rsidRPr="001E3FF0" w:rsidRDefault="00683A16" w:rsidP="00683A16">
      <w:pPr>
        <w:widowControl w:val="0"/>
        <w:autoSpaceDE w:val="0"/>
        <w:autoSpaceDN w:val="0"/>
        <w:adjustRightInd w:val="0"/>
        <w:spacing w:before="240"/>
        <w:ind w:left="720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7.)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Javaslat az Önkormányzat tulajdonában álló lakások és nem lakás céljára szolgáló helyiségek bérbeadásáról szóló 12/2012. (III.26.) önk. rendelet és a 144/2015. (III. 25.) számú képviselő-testületi határozat módosítására</w:t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Bónus Éva</w:t>
      </w:r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képviselő</w:t>
      </w:r>
    </w:p>
    <w:p w:rsidR="00683A16" w:rsidRPr="001E3FF0" w:rsidRDefault="00683A16" w:rsidP="00683A16">
      <w:pPr>
        <w:widowControl w:val="0"/>
        <w:autoSpaceDE w:val="0"/>
        <w:autoSpaceDN w:val="0"/>
        <w:adjustRightInd w:val="0"/>
        <w:spacing w:before="240"/>
        <w:ind w:left="720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8.)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 xml:space="preserve">Javaslat az AKÁCFA UDVAR </w:t>
      </w:r>
      <w:proofErr w:type="spellStart"/>
      <w:r>
        <w:rPr>
          <w:rFonts w:ascii="Times New Roman" w:hAnsi="Times New Roman"/>
          <w:sz w:val="24"/>
          <w:szCs w:val="24"/>
          <w:lang w:val="x-none"/>
        </w:rPr>
        <w:t>Kft.-nek</w:t>
      </w:r>
      <w:proofErr w:type="spellEnd"/>
      <w:r>
        <w:rPr>
          <w:rFonts w:ascii="Times New Roman" w:hAnsi="Times New Roman"/>
          <w:sz w:val="24"/>
          <w:szCs w:val="24"/>
          <w:lang w:val="x-none"/>
        </w:rPr>
        <w:t xml:space="preserve"> nyújtott tagi kölcsönnel kapcsolatos döntés meghozatalára</w:t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Niedermüller Péter</w:t>
      </w:r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polgármester</w:t>
      </w:r>
    </w:p>
    <w:p w:rsidR="00683A16" w:rsidRPr="001E3FF0" w:rsidRDefault="00683A16" w:rsidP="00683A16">
      <w:pPr>
        <w:widowControl w:val="0"/>
        <w:autoSpaceDE w:val="0"/>
        <w:autoSpaceDN w:val="0"/>
        <w:adjustRightInd w:val="0"/>
        <w:spacing w:before="240"/>
        <w:ind w:left="720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9.)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Javaslat a Garay tér 20. Társasház üzemeltetésének tárgyában kötött vállalkozási szerződésbe történő becsatlakozásra</w:t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Niedermüller Péter</w:t>
      </w:r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polgármester</w:t>
      </w:r>
    </w:p>
    <w:p w:rsidR="00683A16" w:rsidRPr="001E3FF0" w:rsidRDefault="00683A16" w:rsidP="00683A16">
      <w:pPr>
        <w:widowControl w:val="0"/>
        <w:autoSpaceDE w:val="0"/>
        <w:autoSpaceDN w:val="0"/>
        <w:adjustRightInd w:val="0"/>
        <w:spacing w:before="240"/>
        <w:ind w:left="720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10.)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Javaslat az Erzsébetvárosi Piacüzemeltetési Kft. feladat-ellátási szerződésének módosítására</w:t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Niedermüller Péter</w:t>
      </w:r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polgármester</w:t>
      </w:r>
    </w:p>
    <w:p w:rsidR="00683A16" w:rsidRPr="001E3FF0" w:rsidRDefault="00683A16" w:rsidP="00683A16">
      <w:pPr>
        <w:widowControl w:val="0"/>
        <w:autoSpaceDE w:val="0"/>
        <w:autoSpaceDN w:val="0"/>
        <w:adjustRightInd w:val="0"/>
        <w:spacing w:before="240"/>
        <w:ind w:left="720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13.)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Krízisközpont szolgáltatás biztosítása tárgyában lefolytatott közbeszerzési eljárást lezáró döntések meghozatala</w:t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Niedermüller Péter</w:t>
      </w:r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polgármester</w:t>
      </w:r>
    </w:p>
    <w:p w:rsidR="00683A16" w:rsidRPr="001E3FF0" w:rsidRDefault="00683A16" w:rsidP="00683A16">
      <w:pPr>
        <w:widowControl w:val="0"/>
        <w:autoSpaceDE w:val="0"/>
        <w:autoSpaceDN w:val="0"/>
        <w:adjustRightInd w:val="0"/>
        <w:spacing w:before="240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15.)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 xml:space="preserve">Javaslat vállalkozási szerződések megkötésére az Erzsébetváros </w:t>
      </w:r>
      <w:proofErr w:type="spellStart"/>
      <w:r>
        <w:rPr>
          <w:rFonts w:ascii="Times New Roman" w:hAnsi="Times New Roman"/>
          <w:sz w:val="24"/>
          <w:szCs w:val="24"/>
          <w:lang w:val="x-none"/>
        </w:rPr>
        <w:t>Kft-vel</w:t>
      </w:r>
      <w:proofErr w:type="spellEnd"/>
      <w:r>
        <w:rPr>
          <w:rFonts w:ascii="Times New Roman" w:hAnsi="Times New Roman"/>
          <w:sz w:val="24"/>
          <w:szCs w:val="24"/>
          <w:lang w:val="x-none"/>
        </w:rPr>
        <w:t>.</w:t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Niedermüller Péter</w:t>
      </w:r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polgármester</w:t>
      </w:r>
    </w:p>
    <w:p w:rsidR="00683A16" w:rsidRDefault="00683A16" w:rsidP="00683A16">
      <w:pPr>
        <w:widowControl w:val="0"/>
        <w:autoSpaceDE w:val="0"/>
        <w:autoSpaceDN w:val="0"/>
        <w:adjustRightInd w:val="0"/>
        <w:spacing w:before="240"/>
        <w:ind w:left="720" w:hanging="720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16.)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Javaslat a Budapest VII. kerület, Murányi utca 13. szám alatti telephely felújításával, korszerűsítésével kapcsolatos döntés meghozatalára</w:t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Niedermüller Péter</w:t>
      </w:r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polgármester</w:t>
      </w:r>
    </w:p>
    <w:p w:rsidR="00683A16" w:rsidRPr="001E3FF0" w:rsidRDefault="00683A16" w:rsidP="00683A16">
      <w:pPr>
        <w:widowControl w:val="0"/>
        <w:autoSpaceDE w:val="0"/>
        <w:autoSpaceDN w:val="0"/>
        <w:adjustRightInd w:val="0"/>
        <w:spacing w:before="240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18.)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Javaslat működési célú pénzeszköz átadásra az önkormányzati tulajdonú EVIKINT Kft. részére a 2022. január 20. napjáig várhatóan felmerülő működési költségek biztosítására</w:t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Niedermüller Péter</w:t>
      </w:r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polgármester</w:t>
      </w:r>
    </w:p>
    <w:p w:rsidR="00683A16" w:rsidRPr="001E3FF0" w:rsidRDefault="00683A16" w:rsidP="00683A16">
      <w:pPr>
        <w:widowControl w:val="0"/>
        <w:autoSpaceDE w:val="0"/>
        <w:autoSpaceDN w:val="0"/>
        <w:adjustRightInd w:val="0"/>
        <w:spacing w:before="240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19.)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Javaslat a 2021. évi közbeszerzési tervek módosítására</w:t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Niedermüller Péter</w:t>
      </w:r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polgármester</w:t>
      </w:r>
    </w:p>
    <w:p w:rsidR="00683A16" w:rsidRPr="001E3FF0" w:rsidRDefault="00683A16" w:rsidP="00683A16">
      <w:pPr>
        <w:widowControl w:val="0"/>
        <w:autoSpaceDE w:val="0"/>
        <w:autoSpaceDN w:val="0"/>
        <w:adjustRightInd w:val="0"/>
        <w:spacing w:before="240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20.)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Döntés a Gyermekeink Jövőjéért Alapítvány támogatásáról</w:t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Niedermüller Péter</w:t>
      </w:r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polgármester</w:t>
      </w:r>
    </w:p>
    <w:p w:rsidR="00683A16" w:rsidRDefault="00683A16" w:rsidP="00683A16">
      <w:pPr>
        <w:widowControl w:val="0"/>
        <w:autoSpaceDE w:val="0"/>
        <w:autoSpaceDN w:val="0"/>
        <w:adjustRightInd w:val="0"/>
        <w:spacing w:before="240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21.)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Döntés az Alma Mater Madách Imre Gimnázium Alapítvány támogatásáról</w:t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Niedermüller Péter</w:t>
      </w:r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polgármester</w:t>
      </w:r>
    </w:p>
    <w:p w:rsidR="00683A16" w:rsidRPr="001E3FF0" w:rsidRDefault="00683A16" w:rsidP="00683A16">
      <w:pPr>
        <w:widowControl w:val="0"/>
        <w:autoSpaceDE w:val="0"/>
        <w:autoSpaceDN w:val="0"/>
        <w:adjustRightInd w:val="0"/>
        <w:spacing w:before="240"/>
        <w:ind w:left="720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24.)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Önkormányzatának 2022. évi belső ellenőrzési tervének jóváhagyása</w:t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Laza Margit</w:t>
      </w:r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jegyző</w:t>
      </w:r>
    </w:p>
    <w:p w:rsidR="00683A16" w:rsidRDefault="00683A16" w:rsidP="00683A16">
      <w:pPr>
        <w:widowControl w:val="0"/>
        <w:autoSpaceDE w:val="0"/>
        <w:autoSpaceDN w:val="0"/>
        <w:adjustRightInd w:val="0"/>
        <w:spacing w:before="240"/>
        <w:ind w:left="720" w:hanging="720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30.)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 xml:space="preserve">Tulajdonosi döntés a 2483 Gárdony, </w:t>
      </w:r>
      <w:proofErr w:type="spellStart"/>
      <w:r>
        <w:rPr>
          <w:rFonts w:ascii="Times New Roman" w:hAnsi="Times New Roman"/>
          <w:sz w:val="24"/>
          <w:szCs w:val="24"/>
          <w:lang w:val="x-none"/>
        </w:rPr>
        <w:t>Chernel</w:t>
      </w:r>
      <w:proofErr w:type="spellEnd"/>
      <w:r>
        <w:rPr>
          <w:rFonts w:ascii="Times New Roman" w:hAnsi="Times New Roman"/>
          <w:sz w:val="24"/>
          <w:szCs w:val="24"/>
          <w:lang w:val="x-none"/>
        </w:rPr>
        <w:t xml:space="preserve"> István utca 7509/3 helyrajzi szám alatt található kivett beépítetlen terület megnevezésű ingatlan értékesítése tárgyában kiírt pályázat eredményének kihirdetése tárgyában</w:t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Halmai Gyula</w:t>
      </w:r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 xml:space="preserve">EVIN Erzsébetvárosi Ingatlangazdálkodási Nonprofit 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Zrt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>. vezérigazgatója</w:t>
      </w:r>
    </w:p>
    <w:p w:rsidR="00683A16" w:rsidRPr="001E3FF0" w:rsidRDefault="00683A16" w:rsidP="00683A16">
      <w:pPr>
        <w:widowControl w:val="0"/>
        <w:autoSpaceDE w:val="0"/>
        <w:autoSpaceDN w:val="0"/>
        <w:adjustRightInd w:val="0"/>
        <w:spacing w:before="240"/>
        <w:ind w:left="720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31.)</w:t>
      </w:r>
      <w:r>
        <w:rPr>
          <w:rFonts w:ascii="Times New Roman" w:hAnsi="Times New Roman"/>
          <w:b/>
          <w:sz w:val="24"/>
          <w:szCs w:val="24"/>
        </w:rPr>
        <w:tab/>
      </w:r>
      <w:r w:rsidRPr="00E81D83">
        <w:rPr>
          <w:rFonts w:ascii="Times New Roman" w:hAnsi="Times New Roman"/>
          <w:sz w:val="24"/>
          <w:szCs w:val="24"/>
        </w:rPr>
        <w:t>Tulajdonosi döntés a Budapest belterület 34341/0/A/3 és a 34341/0/A/6 h</w:t>
      </w:r>
      <w:r>
        <w:rPr>
          <w:rFonts w:ascii="Times New Roman" w:hAnsi="Times New Roman"/>
          <w:sz w:val="24"/>
          <w:szCs w:val="24"/>
        </w:rPr>
        <w:t>elyrajzi</w:t>
      </w:r>
      <w:r w:rsidRPr="00E81D83">
        <w:rPr>
          <w:rFonts w:ascii="Times New Roman" w:hAnsi="Times New Roman"/>
          <w:sz w:val="24"/>
          <w:szCs w:val="24"/>
        </w:rPr>
        <w:t xml:space="preserve"> szám alatt nyilvántartott, természetben a 1073 Budapest, Kertész u. 32. szám alatt található ingatlanok bérbeadás útján történő hasznosítása tárgyában kiírt pályázat eredményének </w:t>
      </w:r>
      <w:r>
        <w:rPr>
          <w:rFonts w:ascii="Times New Roman" w:hAnsi="Times New Roman"/>
          <w:sz w:val="24"/>
          <w:szCs w:val="24"/>
        </w:rPr>
        <w:t>kihirdetése tárgyában</w:t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Halmai Gyula</w:t>
      </w:r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 xml:space="preserve">EVIN Erzsébetvárosi Ingatlangazdálkodási Nonprofit 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Zrt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>. vezérigazgatója</w:t>
      </w:r>
    </w:p>
    <w:p w:rsidR="00B5100A" w:rsidRDefault="00B5100A" w:rsidP="00683A16">
      <w:pPr>
        <w:autoSpaceDE w:val="0"/>
        <w:autoSpaceDN w:val="0"/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5100A" w:rsidRPr="001F0898" w:rsidRDefault="00B5100A" w:rsidP="001F0898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2724EB">
        <w:rPr>
          <w:rFonts w:ascii="Times New Roman" w:hAnsi="Times New Roman"/>
          <w:sz w:val="24"/>
          <w:szCs w:val="24"/>
        </w:rPr>
        <w:t xml:space="preserve">A fenti sorszámú </w:t>
      </w:r>
      <w:proofErr w:type="spellStart"/>
      <w:r w:rsidRPr="002724EB">
        <w:rPr>
          <w:rFonts w:ascii="Times New Roman" w:hAnsi="Times New Roman"/>
          <w:sz w:val="24"/>
          <w:szCs w:val="24"/>
        </w:rPr>
        <w:t>Kép</w:t>
      </w:r>
      <w:r>
        <w:rPr>
          <w:rFonts w:ascii="Times New Roman" w:hAnsi="Times New Roman"/>
          <w:sz w:val="24"/>
          <w:szCs w:val="24"/>
        </w:rPr>
        <w:t>viselő-Testületi</w:t>
      </w:r>
      <w:proofErr w:type="spellEnd"/>
      <w:r>
        <w:rPr>
          <w:rFonts w:ascii="Times New Roman" w:hAnsi="Times New Roman"/>
          <w:sz w:val="24"/>
          <w:szCs w:val="24"/>
        </w:rPr>
        <w:t xml:space="preserve"> előterjesztés</w:t>
      </w:r>
      <w:r w:rsidRPr="002724EB">
        <w:rPr>
          <w:rFonts w:ascii="Times New Roman" w:hAnsi="Times New Roman"/>
          <w:sz w:val="24"/>
          <w:szCs w:val="24"/>
        </w:rPr>
        <w:t xml:space="preserve"> tekintetében a Pénzügyi és Kerületfejlesztési Bizottságnak véleményezési joga van oly módon, hogy azokat a </w:t>
      </w:r>
      <w:proofErr w:type="spellStart"/>
      <w:r w:rsidRPr="002724EB">
        <w:rPr>
          <w:rFonts w:ascii="Times New Roman" w:hAnsi="Times New Roman"/>
          <w:sz w:val="24"/>
          <w:szCs w:val="24"/>
        </w:rPr>
        <w:t>Képviselő-Testület</w:t>
      </w:r>
      <w:proofErr w:type="spellEnd"/>
      <w:r w:rsidRPr="002724EB">
        <w:rPr>
          <w:rFonts w:ascii="Times New Roman" w:hAnsi="Times New Roman"/>
          <w:sz w:val="24"/>
          <w:szCs w:val="24"/>
        </w:rPr>
        <w:t xml:space="preserve"> számára megtárgyalásra és elfogadásra javasolja-e.</w:t>
      </w:r>
    </w:p>
    <w:p w:rsidR="00B5100A" w:rsidRDefault="00B5100A" w:rsidP="00B5100A">
      <w:pPr>
        <w:rPr>
          <w:rFonts w:ascii="Times New Roman" w:hAnsi="Times New Roman" w:cs="Times New Roman"/>
          <w:sz w:val="24"/>
          <w:szCs w:val="24"/>
        </w:rPr>
      </w:pPr>
    </w:p>
    <w:p w:rsidR="00B5100A" w:rsidRDefault="00B5100A" w:rsidP="00B5100A">
      <w:pPr>
        <w:rPr>
          <w:rFonts w:ascii="Times New Roman" w:hAnsi="Times New Roman" w:cs="Times New Roman"/>
          <w:sz w:val="24"/>
          <w:szCs w:val="24"/>
        </w:rPr>
      </w:pPr>
    </w:p>
    <w:p w:rsidR="00B5100A" w:rsidRDefault="00B5100A" w:rsidP="00B5100A">
      <w:pPr>
        <w:rPr>
          <w:rFonts w:ascii="Times New Roman" w:hAnsi="Times New Roman" w:cs="Times New Roman"/>
          <w:sz w:val="24"/>
          <w:szCs w:val="24"/>
        </w:rPr>
      </w:pPr>
    </w:p>
    <w:p w:rsidR="00B5100A" w:rsidRPr="00FC15EE" w:rsidRDefault="00B5100A" w:rsidP="00B5100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Budapest, 2021.</w:t>
      </w:r>
      <w:r w:rsidR="00683A16">
        <w:rPr>
          <w:rFonts w:ascii="Times New Roman" w:hAnsi="Times New Roman" w:cs="Times New Roman"/>
          <w:sz w:val="24"/>
          <w:szCs w:val="24"/>
        </w:rPr>
        <w:t>december 09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5100A" w:rsidRDefault="00B5100A" w:rsidP="00B5100A"/>
    <w:p w:rsidR="00424B83" w:rsidRDefault="00424B83"/>
    <w:sectPr w:rsidR="00424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7B24F6"/>
    <w:multiLevelType w:val="hybridMultilevel"/>
    <w:tmpl w:val="2C426974"/>
    <w:lvl w:ilvl="0" w:tplc="EEE20A86">
      <w:start w:val="1"/>
      <w:numFmt w:val="decimal"/>
      <w:lvlText w:val="%1.)"/>
      <w:lvlJc w:val="left"/>
      <w:pPr>
        <w:ind w:left="1080" w:hanging="720"/>
      </w:pPr>
      <w:rPr>
        <w:rFonts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revisionView w:insDel="0" w:formatting="0" w:inkAnnotations="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100A"/>
    <w:rsid w:val="00107610"/>
    <w:rsid w:val="001F0898"/>
    <w:rsid w:val="00424B83"/>
    <w:rsid w:val="00683A16"/>
    <w:rsid w:val="00B51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8D3E34-B408-4035-9003-EE02212EF0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5100A"/>
    <w:pPr>
      <w:spacing w:after="0" w:line="240" w:lineRule="auto"/>
    </w:pPr>
    <w:rPr>
      <w:rFonts w:ascii="Calibri" w:hAnsi="Calibri" w:cs="Calibri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683A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418</Words>
  <Characters>2892</Characters>
  <Application>Microsoft Office Word</Application>
  <DocSecurity>0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Vajda Eszter</dc:creator>
  <cp:keywords/>
  <dc:description/>
  <cp:lastModifiedBy>Vajda Eszter</cp:lastModifiedBy>
  <cp:revision>3</cp:revision>
  <dcterms:created xsi:type="dcterms:W3CDTF">2021-12-09T08:50:00Z</dcterms:created>
  <dcterms:modified xsi:type="dcterms:W3CDTF">2021-12-09T09:33:00Z</dcterms:modified>
</cp:coreProperties>
</file>