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71202" w14:textId="77777777" w:rsidR="004737FF" w:rsidRPr="00AE09D1" w:rsidRDefault="004737FF" w:rsidP="004737FF">
      <w:pPr>
        <w:spacing w:after="0" w:line="240" w:lineRule="auto"/>
        <w:jc w:val="center"/>
        <w:rPr>
          <w:rFonts w:ascii="Times New Roman" w:hAnsi="Times New Roman" w:cs="Times New Roman"/>
          <w:b/>
        </w:rPr>
      </w:pPr>
      <w:bookmarkStart w:id="0" w:name="_GoBack"/>
      <w:bookmarkEnd w:id="0"/>
      <w:r w:rsidRPr="00AE09D1">
        <w:rPr>
          <w:rFonts w:ascii="Times New Roman" w:hAnsi="Times New Roman" w:cs="Times New Roman"/>
          <w:b/>
        </w:rPr>
        <w:t>Budapest Főváros VII. kerület Erzsébetváros Önkormányzata Képviselő-testületének</w:t>
      </w:r>
    </w:p>
    <w:p w14:paraId="74CABEB9" w14:textId="60EF0CAA" w:rsidR="004737FF" w:rsidRPr="00AE09D1" w:rsidRDefault="005728D7" w:rsidP="004737FF">
      <w:pPr>
        <w:spacing w:after="0" w:line="240" w:lineRule="auto"/>
        <w:jc w:val="center"/>
        <w:rPr>
          <w:rFonts w:ascii="Times New Roman" w:hAnsi="Times New Roman" w:cs="Times New Roman"/>
          <w:b/>
        </w:rPr>
      </w:pPr>
      <w:r>
        <w:rPr>
          <w:rFonts w:ascii="Times New Roman" w:hAnsi="Times New Roman" w:cs="Times New Roman"/>
          <w:b/>
        </w:rPr>
        <w:t>49</w:t>
      </w:r>
      <w:r w:rsidR="004737FF">
        <w:rPr>
          <w:rFonts w:ascii="Times New Roman" w:hAnsi="Times New Roman" w:cs="Times New Roman"/>
          <w:b/>
        </w:rPr>
        <w:t>/</w:t>
      </w:r>
      <w:r w:rsidR="004737FF" w:rsidRPr="00AE09D1">
        <w:rPr>
          <w:rFonts w:ascii="Times New Roman" w:hAnsi="Times New Roman" w:cs="Times New Roman"/>
          <w:b/>
        </w:rPr>
        <w:t>2020. (</w:t>
      </w:r>
      <w:r>
        <w:rPr>
          <w:rFonts w:ascii="Times New Roman" w:hAnsi="Times New Roman" w:cs="Times New Roman"/>
          <w:b/>
        </w:rPr>
        <w:t>X.21</w:t>
      </w:r>
      <w:r w:rsidR="004737FF">
        <w:rPr>
          <w:rFonts w:ascii="Times New Roman" w:hAnsi="Times New Roman" w:cs="Times New Roman"/>
          <w:b/>
        </w:rPr>
        <w:t>.</w:t>
      </w:r>
      <w:r w:rsidR="004737FF" w:rsidRPr="00AE09D1">
        <w:rPr>
          <w:rFonts w:ascii="Times New Roman" w:hAnsi="Times New Roman" w:cs="Times New Roman"/>
          <w:b/>
        </w:rPr>
        <w:t>) önkormányzati rendelete</w:t>
      </w:r>
    </w:p>
    <w:p w14:paraId="2103C3E8" w14:textId="77777777" w:rsidR="004737FF" w:rsidRPr="00AE09D1" w:rsidRDefault="004737FF" w:rsidP="004737FF">
      <w:pPr>
        <w:spacing w:after="0" w:line="240" w:lineRule="auto"/>
        <w:jc w:val="center"/>
        <w:rPr>
          <w:rFonts w:ascii="Times New Roman" w:hAnsi="Times New Roman" w:cs="Times New Roman"/>
          <w:b/>
        </w:rPr>
      </w:pPr>
      <w:r>
        <w:rPr>
          <w:rFonts w:ascii="Times New Roman" w:hAnsi="Times New Roman" w:cs="Times New Roman"/>
          <w:b/>
        </w:rPr>
        <w:t xml:space="preserve">az Erzsébetvárosi irodalmi </w:t>
      </w:r>
      <w:r w:rsidRPr="00AE09D1">
        <w:rPr>
          <w:rFonts w:ascii="Times New Roman" w:hAnsi="Times New Roman" w:cs="Times New Roman"/>
          <w:b/>
        </w:rPr>
        <w:t>ösztöndíjról</w:t>
      </w:r>
    </w:p>
    <w:p w14:paraId="287F6922" w14:textId="77777777" w:rsidR="004737FF" w:rsidRPr="00AE09D1" w:rsidRDefault="004737FF" w:rsidP="004737FF">
      <w:pPr>
        <w:rPr>
          <w:rFonts w:ascii="Times New Roman" w:hAnsi="Times New Roman" w:cs="Times New Roman"/>
        </w:rPr>
      </w:pPr>
    </w:p>
    <w:p w14:paraId="3AF10CA0" w14:textId="77777777" w:rsidR="004737FF" w:rsidRDefault="004737FF" w:rsidP="004737FF">
      <w:pPr>
        <w:jc w:val="both"/>
        <w:rPr>
          <w:rFonts w:ascii="Times New Roman" w:hAnsi="Times New Roman" w:cs="Times New Roman"/>
        </w:rPr>
      </w:pPr>
      <w:r w:rsidRPr="00AE09D1">
        <w:rPr>
          <w:rFonts w:ascii="Times New Roman" w:hAnsi="Times New Roman" w:cs="Times New Roman"/>
        </w:rPr>
        <w:t>Budapest Főváros VII. kerület Erzsébetváros Önkormányzatának Képviselő-testülete az Alaptörvény 32. cikk (2) bekezdésében meghatározott eredeti jogalkotói hatáskörében, a Magyarország helyi önkormányzatairól szó</w:t>
      </w:r>
      <w:r>
        <w:rPr>
          <w:rFonts w:ascii="Times New Roman" w:hAnsi="Times New Roman" w:cs="Times New Roman"/>
        </w:rPr>
        <w:t>ló 2011. évi CLXXXIX. törvény 23. § (5) bekezdés 13</w:t>
      </w:r>
      <w:r w:rsidRPr="00AE09D1">
        <w:rPr>
          <w:rFonts w:ascii="Times New Roman" w:hAnsi="Times New Roman" w:cs="Times New Roman"/>
        </w:rPr>
        <w:t>. pontjában meghatározott feladatkörében eljárva a következőket rendeli el.</w:t>
      </w:r>
    </w:p>
    <w:p w14:paraId="4C7E36B5" w14:textId="77777777" w:rsidR="004737FF" w:rsidRPr="00554FA2" w:rsidRDefault="004737FF" w:rsidP="004737FF">
      <w:pPr>
        <w:jc w:val="center"/>
        <w:rPr>
          <w:rFonts w:ascii="Times New Roman" w:hAnsi="Times New Roman" w:cs="Times New Roman"/>
          <w:b/>
        </w:rPr>
      </w:pPr>
      <w:r>
        <w:rPr>
          <w:rFonts w:ascii="Times New Roman" w:hAnsi="Times New Roman" w:cs="Times New Roman"/>
          <w:b/>
        </w:rPr>
        <w:t xml:space="preserve">1. </w:t>
      </w:r>
      <w:r w:rsidRPr="00554FA2">
        <w:rPr>
          <w:rFonts w:ascii="Times New Roman" w:hAnsi="Times New Roman" w:cs="Times New Roman"/>
          <w:b/>
        </w:rPr>
        <w:t>Általános rendelkezések</w:t>
      </w:r>
    </w:p>
    <w:p w14:paraId="21059CC4" w14:textId="29FAB261" w:rsidR="004737FF" w:rsidRPr="00AE09D1" w:rsidRDefault="004737FF" w:rsidP="004737FF">
      <w:pPr>
        <w:jc w:val="center"/>
        <w:rPr>
          <w:rFonts w:ascii="Times New Roman" w:hAnsi="Times New Roman" w:cs="Times New Roman"/>
          <w:b/>
        </w:rPr>
      </w:pPr>
      <w:r>
        <w:rPr>
          <w:rFonts w:ascii="Times New Roman" w:hAnsi="Times New Roman" w:cs="Times New Roman"/>
          <w:b/>
        </w:rPr>
        <w:t xml:space="preserve">1. </w:t>
      </w:r>
      <w:r w:rsidRPr="00AE09D1">
        <w:rPr>
          <w:rFonts w:ascii="Times New Roman" w:hAnsi="Times New Roman" w:cs="Times New Roman"/>
          <w:b/>
        </w:rPr>
        <w:t>§</w:t>
      </w:r>
      <w:r w:rsidR="00F21877">
        <w:rPr>
          <w:rStyle w:val="Lbjegyzet-hivatkozs"/>
          <w:rFonts w:ascii="Times New Roman" w:hAnsi="Times New Roman" w:cs="Times New Roman"/>
          <w:b/>
        </w:rPr>
        <w:footnoteReference w:id="1"/>
      </w:r>
    </w:p>
    <w:p w14:paraId="6F5BCAF7" w14:textId="1B9F45E3" w:rsidR="004737FF" w:rsidRDefault="004737FF" w:rsidP="004737FF">
      <w:pPr>
        <w:jc w:val="both"/>
        <w:rPr>
          <w:rFonts w:ascii="Times New Roman" w:hAnsi="Times New Roman" w:cs="Times New Roman"/>
        </w:rPr>
      </w:pPr>
      <w:r w:rsidRPr="00AE09D1">
        <w:rPr>
          <w:rFonts w:ascii="Times New Roman" w:hAnsi="Times New Roman" w:cs="Times New Roman"/>
        </w:rPr>
        <w:t xml:space="preserve">Budapest Főváros VII. kerület Erzsébetváros Önkormányzatának Képviselő-testülete a </w:t>
      </w:r>
      <w:r>
        <w:rPr>
          <w:rFonts w:ascii="Times New Roman" w:hAnsi="Times New Roman" w:cs="Times New Roman"/>
        </w:rPr>
        <w:t>Magyarországon</w:t>
      </w:r>
      <w:r w:rsidRPr="00AE09D1">
        <w:rPr>
          <w:rFonts w:ascii="Times New Roman" w:hAnsi="Times New Roman" w:cs="Times New Roman"/>
        </w:rPr>
        <w:t xml:space="preserve"> bejelentett lakóhellyel </w:t>
      </w:r>
      <w:r w:rsidRPr="00F12C72">
        <w:rPr>
          <w:rFonts w:ascii="Times New Roman" w:hAnsi="Times New Roman" w:cs="Times New Roman"/>
        </w:rPr>
        <w:t>vagy tartózkodási hellyel</w:t>
      </w:r>
      <w:r w:rsidRPr="00AE09D1">
        <w:rPr>
          <w:rFonts w:ascii="Times New Roman" w:hAnsi="Times New Roman" w:cs="Times New Roman"/>
        </w:rPr>
        <w:t xml:space="preserve"> rendelkező</w:t>
      </w:r>
      <w:r>
        <w:rPr>
          <w:rFonts w:ascii="Times New Roman" w:hAnsi="Times New Roman" w:cs="Times New Roman"/>
        </w:rPr>
        <w:t>, 35. életévét betöltött és 6</w:t>
      </w:r>
      <w:r w:rsidR="00F21877">
        <w:rPr>
          <w:rFonts w:ascii="Times New Roman" w:hAnsi="Times New Roman" w:cs="Times New Roman"/>
        </w:rPr>
        <w:t>5</w:t>
      </w:r>
      <w:r>
        <w:rPr>
          <w:rFonts w:ascii="Times New Roman" w:hAnsi="Times New Roman" w:cs="Times New Roman"/>
        </w:rPr>
        <w:t xml:space="preserve">. életévét még be nem töltött legkevesebb kettő, nem magánkiadású </w:t>
      </w:r>
      <w:r w:rsidR="009E4710" w:rsidRPr="00BF4CEB">
        <w:rPr>
          <w:rFonts w:ascii="Times New Roman" w:hAnsi="Times New Roman" w:cs="Times New Roman"/>
          <w:szCs w:val="24"/>
        </w:rPr>
        <w:t>szépirodalmi</w:t>
      </w:r>
      <w:r w:rsidR="009E4710" w:rsidRPr="009E4710">
        <w:rPr>
          <w:rFonts w:ascii="Times New Roman" w:hAnsi="Times New Roman" w:cs="Times New Roman"/>
          <w:sz w:val="24"/>
          <w:szCs w:val="24"/>
        </w:rPr>
        <w:t xml:space="preserve"> </w:t>
      </w:r>
      <w:r>
        <w:rPr>
          <w:rFonts w:ascii="Times New Roman" w:hAnsi="Times New Roman" w:cs="Times New Roman"/>
        </w:rPr>
        <w:t xml:space="preserve">kötettel rendelkező, magyar nyelven alkotó szépirodalmi szerzőknek (a továbbiakban: szerző) </w:t>
      </w:r>
      <w:r w:rsidR="00302387">
        <w:rPr>
          <w:rFonts w:ascii="Times New Roman" w:hAnsi="Times New Roman" w:cs="Times New Roman"/>
        </w:rPr>
        <w:t>Erzsébetváros</w:t>
      </w:r>
      <w:r>
        <w:rPr>
          <w:rFonts w:ascii="Times New Roman" w:hAnsi="Times New Roman" w:cs="Times New Roman"/>
        </w:rPr>
        <w:t xml:space="preserve"> irodalmi </w:t>
      </w:r>
      <w:r w:rsidRPr="00AE09D1">
        <w:rPr>
          <w:rFonts w:ascii="Times New Roman" w:hAnsi="Times New Roman" w:cs="Times New Roman"/>
        </w:rPr>
        <w:t xml:space="preserve">ösztöndíj elnevezéssel </w:t>
      </w:r>
      <w:r>
        <w:rPr>
          <w:rFonts w:ascii="Times New Roman" w:hAnsi="Times New Roman" w:cs="Times New Roman"/>
        </w:rPr>
        <w:t xml:space="preserve">(a továbbiakban: ösztöndíj) </w:t>
      </w:r>
      <w:r w:rsidRPr="00AE09D1">
        <w:rPr>
          <w:rFonts w:ascii="Times New Roman" w:hAnsi="Times New Roman" w:cs="Times New Roman"/>
        </w:rPr>
        <w:t>pénzbeli támogatást nyújt</w:t>
      </w:r>
      <w:r>
        <w:rPr>
          <w:rFonts w:ascii="Times New Roman" w:hAnsi="Times New Roman" w:cs="Times New Roman"/>
        </w:rPr>
        <w:t xml:space="preserve">. </w:t>
      </w:r>
      <w:r w:rsidRPr="00AE09D1">
        <w:rPr>
          <w:rFonts w:ascii="Times New Roman" w:hAnsi="Times New Roman" w:cs="Times New Roman"/>
        </w:rPr>
        <w:t xml:space="preserve">Az ösztöndíj igénylése iránt </w:t>
      </w:r>
      <w:r>
        <w:rPr>
          <w:rFonts w:ascii="Times New Roman" w:hAnsi="Times New Roman" w:cs="Times New Roman"/>
        </w:rPr>
        <w:t>a 3. § szerinti pályázatot</w:t>
      </w:r>
      <w:r w:rsidRPr="00AE09D1">
        <w:rPr>
          <w:rFonts w:ascii="Times New Roman" w:hAnsi="Times New Roman" w:cs="Times New Roman"/>
        </w:rPr>
        <w:t xml:space="preserve"> kell benyújtani </w:t>
      </w:r>
      <w:r>
        <w:rPr>
          <w:rFonts w:ascii="Times New Roman" w:hAnsi="Times New Roman" w:cs="Times New Roman"/>
        </w:rPr>
        <w:t xml:space="preserve">a </w:t>
      </w:r>
      <w:r w:rsidRPr="00AE09D1">
        <w:rPr>
          <w:rFonts w:ascii="Times New Roman" w:hAnsi="Times New Roman" w:cs="Times New Roman"/>
        </w:rPr>
        <w:t>Budapest Főváros VII. kerületi Erzsébetvárosi Polgármesteri Hivatalhoz (a továbbiakban: Polgármesteri Hivatal).</w:t>
      </w:r>
    </w:p>
    <w:p w14:paraId="2F8655AD" w14:textId="77777777" w:rsidR="004737FF" w:rsidRDefault="004737FF" w:rsidP="004737FF">
      <w:pPr>
        <w:jc w:val="both"/>
        <w:rPr>
          <w:rFonts w:ascii="Times New Roman" w:hAnsi="Times New Roman" w:cs="Times New Roman"/>
        </w:rPr>
      </w:pPr>
    </w:p>
    <w:p w14:paraId="4F918FB6" w14:textId="77777777" w:rsidR="004737FF" w:rsidRPr="00554FA2" w:rsidRDefault="004737FF" w:rsidP="004737FF">
      <w:pPr>
        <w:jc w:val="center"/>
        <w:rPr>
          <w:rFonts w:ascii="Times New Roman" w:hAnsi="Times New Roman" w:cs="Times New Roman"/>
          <w:b/>
        </w:rPr>
      </w:pPr>
      <w:r>
        <w:rPr>
          <w:rFonts w:ascii="Times New Roman" w:hAnsi="Times New Roman" w:cs="Times New Roman"/>
          <w:b/>
        </w:rPr>
        <w:t xml:space="preserve">2. </w:t>
      </w:r>
      <w:r w:rsidRPr="00554FA2">
        <w:rPr>
          <w:rFonts w:ascii="Times New Roman" w:hAnsi="Times New Roman" w:cs="Times New Roman"/>
          <w:b/>
        </w:rPr>
        <w:t>Pályázati feltételek</w:t>
      </w:r>
    </w:p>
    <w:p w14:paraId="1E4305FF" w14:textId="77777777" w:rsidR="004737FF" w:rsidRPr="00AE09D1" w:rsidRDefault="004737FF" w:rsidP="004737FF">
      <w:pPr>
        <w:jc w:val="center"/>
        <w:rPr>
          <w:rFonts w:ascii="Times New Roman" w:hAnsi="Times New Roman" w:cs="Times New Roman"/>
          <w:b/>
        </w:rPr>
      </w:pPr>
      <w:r w:rsidRPr="00AE09D1">
        <w:rPr>
          <w:rFonts w:ascii="Times New Roman" w:hAnsi="Times New Roman" w:cs="Times New Roman"/>
          <w:b/>
        </w:rPr>
        <w:t>2. §</w:t>
      </w:r>
    </w:p>
    <w:p w14:paraId="0C49C90D" w14:textId="77777777" w:rsidR="004737FF" w:rsidRPr="00AE09D1" w:rsidRDefault="004737FF" w:rsidP="004737FF">
      <w:pPr>
        <w:spacing w:after="0"/>
        <w:jc w:val="both"/>
        <w:rPr>
          <w:rFonts w:ascii="Times New Roman" w:hAnsi="Times New Roman" w:cs="Times New Roman"/>
        </w:rPr>
      </w:pPr>
      <w:r w:rsidRPr="00AE09D1">
        <w:rPr>
          <w:rFonts w:ascii="Times New Roman" w:hAnsi="Times New Roman" w:cs="Times New Roman"/>
        </w:rPr>
        <w:t>(1) A kére</w:t>
      </w:r>
      <w:r>
        <w:rPr>
          <w:rFonts w:ascii="Times New Roman" w:hAnsi="Times New Roman" w:cs="Times New Roman"/>
        </w:rPr>
        <w:t>lem benyújtására jogosult az a szerző</w:t>
      </w:r>
      <w:r w:rsidRPr="00AE09D1">
        <w:rPr>
          <w:rFonts w:ascii="Times New Roman" w:hAnsi="Times New Roman" w:cs="Times New Roman"/>
        </w:rPr>
        <w:t>, aki együttesen megfelel az alábbi feltételeknek:</w:t>
      </w:r>
    </w:p>
    <w:p w14:paraId="05B2C128" w14:textId="00CAA303" w:rsidR="004737FF" w:rsidRPr="009E4710" w:rsidRDefault="009E4710" w:rsidP="009E4710">
      <w:pPr>
        <w:ind w:firstLine="284"/>
        <w:jc w:val="both"/>
        <w:rPr>
          <w:rFonts w:ascii="Times New Roman" w:hAnsi="Times New Roman" w:cs="Times New Roman"/>
        </w:rPr>
      </w:pPr>
      <w:r>
        <w:rPr>
          <w:rFonts w:ascii="Times New Roman" w:hAnsi="Times New Roman" w:cs="Times New Roman"/>
        </w:rPr>
        <w:t xml:space="preserve">a) </w:t>
      </w:r>
      <w:r w:rsidR="004737FF" w:rsidRPr="009E4710">
        <w:rPr>
          <w:rFonts w:ascii="Times New Roman" w:hAnsi="Times New Roman" w:cs="Times New Roman"/>
        </w:rPr>
        <w:t>Magyarországon bejelentett lakóhellyel vagy tartózkodási hellyel rendelkezik,</w:t>
      </w:r>
    </w:p>
    <w:p w14:paraId="35A8CF4F" w14:textId="39998E5E" w:rsidR="004737FF" w:rsidRPr="009E4710" w:rsidRDefault="009E4710" w:rsidP="009E4710">
      <w:pPr>
        <w:ind w:firstLine="284"/>
        <w:jc w:val="both"/>
        <w:rPr>
          <w:rFonts w:ascii="Times New Roman" w:hAnsi="Times New Roman" w:cs="Times New Roman"/>
        </w:rPr>
      </w:pPr>
      <w:r>
        <w:rPr>
          <w:rFonts w:ascii="Times New Roman" w:hAnsi="Times New Roman" w:cs="Times New Roman"/>
        </w:rPr>
        <w:t>b)</w:t>
      </w:r>
      <w:r>
        <w:rPr>
          <w:rStyle w:val="Lbjegyzet-hivatkozs"/>
          <w:rFonts w:ascii="Times New Roman" w:hAnsi="Times New Roman" w:cs="Times New Roman"/>
        </w:rPr>
        <w:footnoteReference w:id="2"/>
      </w:r>
      <w:r>
        <w:rPr>
          <w:rFonts w:ascii="Times New Roman" w:hAnsi="Times New Roman" w:cs="Times New Roman"/>
        </w:rPr>
        <w:t xml:space="preserve"> </w:t>
      </w:r>
      <w:r w:rsidRPr="009E4710">
        <w:rPr>
          <w:rFonts w:ascii="Times New Roman" w:hAnsi="Times New Roman" w:cs="Times New Roman"/>
        </w:rPr>
        <w:t>35. életévét betöltötte, a 65</w:t>
      </w:r>
      <w:r w:rsidR="004737FF" w:rsidRPr="009E4710">
        <w:rPr>
          <w:rFonts w:ascii="Times New Roman" w:hAnsi="Times New Roman" w:cs="Times New Roman"/>
        </w:rPr>
        <w:t>. életévét még nem töltötte be.</w:t>
      </w:r>
    </w:p>
    <w:p w14:paraId="2825D0E2" w14:textId="78DC619C" w:rsidR="004737FF" w:rsidRPr="009E4710" w:rsidRDefault="009E4710" w:rsidP="009E4710">
      <w:pPr>
        <w:ind w:firstLine="284"/>
        <w:jc w:val="both"/>
        <w:rPr>
          <w:rFonts w:ascii="Times New Roman" w:hAnsi="Times New Roman" w:cs="Times New Roman"/>
        </w:rPr>
      </w:pPr>
      <w:r>
        <w:rPr>
          <w:rFonts w:ascii="Times New Roman" w:hAnsi="Times New Roman" w:cs="Times New Roman"/>
        </w:rPr>
        <w:t xml:space="preserve">c) </w:t>
      </w:r>
      <w:r w:rsidR="004737FF" w:rsidRPr="009E4710">
        <w:rPr>
          <w:rFonts w:ascii="Times New Roman" w:hAnsi="Times New Roman" w:cs="Times New Roman"/>
        </w:rPr>
        <w:t>legkevesebb kettő, magyar nyelvű, nem magánkiadású szépirodalmi kötettel rendelkezik.</w:t>
      </w:r>
    </w:p>
    <w:p w14:paraId="1468E5A3" w14:textId="21056DF0" w:rsidR="009E4710" w:rsidRPr="009E4710" w:rsidRDefault="009E4710" w:rsidP="009E4710">
      <w:pPr>
        <w:spacing w:after="0" w:line="240" w:lineRule="auto"/>
        <w:jc w:val="both"/>
        <w:rPr>
          <w:rFonts w:ascii="Times New Roman" w:hAnsi="Times New Roman" w:cs="Times New Roman"/>
          <w:sz w:val="24"/>
          <w:szCs w:val="24"/>
        </w:rPr>
      </w:pPr>
      <w:r w:rsidRPr="009E4710">
        <w:rPr>
          <w:rFonts w:ascii="Times New Roman" w:hAnsi="Times New Roman" w:cs="Times New Roman"/>
          <w:sz w:val="24"/>
          <w:szCs w:val="24"/>
        </w:rPr>
        <w:t>(2)</w:t>
      </w:r>
      <w:r>
        <w:rPr>
          <w:rStyle w:val="Lbjegyzet-hivatkozs"/>
          <w:rFonts w:ascii="Times New Roman" w:hAnsi="Times New Roman" w:cs="Times New Roman"/>
          <w:sz w:val="24"/>
          <w:szCs w:val="24"/>
        </w:rPr>
        <w:footnoteReference w:id="3"/>
      </w:r>
      <w:r w:rsidRPr="009E4710">
        <w:rPr>
          <w:rFonts w:ascii="Times New Roman" w:hAnsi="Times New Roman" w:cs="Times New Roman"/>
          <w:sz w:val="24"/>
          <w:szCs w:val="24"/>
        </w:rPr>
        <w:t xml:space="preserve"> A kérelmet benyújtó szerző a pályázat benyújtásával vállalja, hogy az ösztöndíj elnyerése esetén az ösztöndíjprogram ideje alatt együttműködik az Önkormányzattal, részt vesz az általa szervezett programokon. Az együttműködés pontos feltételeit az évente kiírandó pályázati felhívás tartalmazza. Vállalja továbbá az ösztöndíjprogram ideje alatt új szépirodalmi művek létrehozását, amelyről a </w:t>
      </w:r>
      <w:r>
        <w:rPr>
          <w:rFonts w:ascii="Times New Roman" w:hAnsi="Times New Roman" w:cs="Times New Roman"/>
          <w:sz w:val="24"/>
          <w:szCs w:val="24"/>
        </w:rPr>
        <w:t>program végén beszámol.</w:t>
      </w:r>
    </w:p>
    <w:p w14:paraId="58968151" w14:textId="77777777" w:rsidR="009E4710" w:rsidRDefault="009E4710" w:rsidP="004737FF">
      <w:pPr>
        <w:jc w:val="both"/>
        <w:rPr>
          <w:rFonts w:ascii="Times New Roman" w:hAnsi="Times New Roman" w:cs="Times New Roman"/>
        </w:rPr>
      </w:pPr>
    </w:p>
    <w:p w14:paraId="6B50BE79" w14:textId="325EF5D0" w:rsidR="004737FF" w:rsidRDefault="004737FF" w:rsidP="004737FF">
      <w:pPr>
        <w:jc w:val="both"/>
        <w:rPr>
          <w:rFonts w:ascii="Times New Roman" w:hAnsi="Times New Roman"/>
        </w:rPr>
      </w:pPr>
      <w:r w:rsidRPr="00673E24">
        <w:rPr>
          <w:rFonts w:ascii="Times New Roman" w:hAnsi="Times New Roman" w:cs="Times New Roman"/>
        </w:rPr>
        <w:t>(3)</w:t>
      </w:r>
      <w:r w:rsidR="00673E24">
        <w:rPr>
          <w:rStyle w:val="Lbjegyzet-hivatkozs"/>
          <w:rFonts w:ascii="Times New Roman" w:hAnsi="Times New Roman" w:cs="Times New Roman"/>
        </w:rPr>
        <w:footnoteReference w:id="4"/>
      </w:r>
      <w:r w:rsidRPr="00673E24">
        <w:rPr>
          <w:rFonts w:ascii="Times New Roman" w:hAnsi="Times New Roman" w:cs="Times New Roman"/>
        </w:rPr>
        <w:t xml:space="preserve"> </w:t>
      </w:r>
      <w:r w:rsidRPr="00673E24">
        <w:rPr>
          <w:rFonts w:ascii="Times New Roman" w:hAnsi="Times New Roman"/>
        </w:rPr>
        <w:t xml:space="preserve">Az ösztöndíj támogatás nem adható annak, aki </w:t>
      </w:r>
      <w:r w:rsidR="00673E24" w:rsidRPr="00673E24">
        <w:rPr>
          <w:rFonts w:ascii="Times New Roman" w:hAnsi="Times New Roman"/>
          <w:sz w:val="24"/>
          <w:szCs w:val="24"/>
        </w:rPr>
        <w:t>a pályázat elbírálásakor egyéb állami ösztöndíjban</w:t>
      </w:r>
      <w:r w:rsidR="00673E24" w:rsidRPr="00673E24">
        <w:rPr>
          <w:rFonts w:ascii="Times New Roman" w:hAnsi="Times New Roman"/>
        </w:rPr>
        <w:t xml:space="preserve"> </w:t>
      </w:r>
      <w:r w:rsidRPr="00673E24">
        <w:rPr>
          <w:rFonts w:ascii="Times New Roman" w:hAnsi="Times New Roman"/>
        </w:rPr>
        <w:t>részesül.</w:t>
      </w:r>
    </w:p>
    <w:p w14:paraId="0A250113" w14:textId="09FF69AD" w:rsidR="005A324B" w:rsidRPr="005A324B" w:rsidRDefault="005A324B" w:rsidP="005A324B">
      <w:pPr>
        <w:spacing w:after="0" w:line="240" w:lineRule="auto"/>
        <w:jc w:val="both"/>
        <w:rPr>
          <w:rFonts w:ascii="Times New Roman" w:hAnsi="Times New Roman"/>
          <w:sz w:val="24"/>
          <w:szCs w:val="24"/>
        </w:rPr>
      </w:pPr>
      <w:r w:rsidRPr="005A324B">
        <w:rPr>
          <w:rFonts w:ascii="Times New Roman" w:hAnsi="Times New Roman"/>
          <w:sz w:val="24"/>
          <w:szCs w:val="24"/>
        </w:rPr>
        <w:t>(4)</w:t>
      </w:r>
      <w:r>
        <w:rPr>
          <w:rStyle w:val="Lbjegyzet-hivatkozs"/>
          <w:rFonts w:ascii="Times New Roman" w:hAnsi="Times New Roman"/>
          <w:sz w:val="24"/>
          <w:szCs w:val="24"/>
        </w:rPr>
        <w:footnoteReference w:id="5"/>
      </w:r>
      <w:r w:rsidRPr="005A324B">
        <w:rPr>
          <w:rFonts w:ascii="Times New Roman" w:hAnsi="Times New Roman"/>
          <w:sz w:val="24"/>
          <w:szCs w:val="24"/>
        </w:rPr>
        <w:t xml:space="preserve"> Az ösztöndíjban részesülő szerző az ösztöndíjprogram ideje alatt születő művek könyvformában történő kiadásában feltünteti az ösztöndíjas támogatás tényét.</w:t>
      </w:r>
    </w:p>
    <w:p w14:paraId="48A6E927" w14:textId="77777777" w:rsidR="005A324B" w:rsidRDefault="005A324B" w:rsidP="005A324B">
      <w:pPr>
        <w:pStyle w:val="Listaszerbekezds"/>
        <w:spacing w:after="0" w:line="240" w:lineRule="auto"/>
        <w:ind w:left="426"/>
        <w:jc w:val="both"/>
        <w:rPr>
          <w:rFonts w:ascii="Times New Roman" w:hAnsi="Times New Roman"/>
          <w:sz w:val="24"/>
          <w:szCs w:val="24"/>
        </w:rPr>
      </w:pPr>
    </w:p>
    <w:p w14:paraId="464B604C" w14:textId="7211E405" w:rsidR="005A324B" w:rsidRPr="007734A4" w:rsidRDefault="007734A4" w:rsidP="007734A4">
      <w:pPr>
        <w:jc w:val="both"/>
        <w:rPr>
          <w:rFonts w:ascii="Times New Roman" w:hAnsi="Times New Roman"/>
          <w:sz w:val="24"/>
          <w:szCs w:val="24"/>
        </w:rPr>
      </w:pPr>
      <w:r>
        <w:rPr>
          <w:rFonts w:ascii="Times New Roman" w:hAnsi="Times New Roman"/>
          <w:sz w:val="24"/>
          <w:szCs w:val="24"/>
        </w:rPr>
        <w:t>(5)</w:t>
      </w:r>
      <w:r>
        <w:rPr>
          <w:rStyle w:val="Lbjegyzet-hivatkozs"/>
          <w:rFonts w:ascii="Times New Roman" w:hAnsi="Times New Roman"/>
          <w:sz w:val="24"/>
          <w:szCs w:val="24"/>
        </w:rPr>
        <w:footnoteReference w:id="6"/>
      </w:r>
      <w:r w:rsidR="005A324B" w:rsidRPr="007734A4">
        <w:rPr>
          <w:rFonts w:ascii="Times New Roman" w:hAnsi="Times New Roman"/>
          <w:sz w:val="24"/>
          <w:szCs w:val="24"/>
        </w:rPr>
        <w:t>Az ösztöndíj támogatásban minden szerző csak egy alkalommal részesülhet.</w:t>
      </w:r>
    </w:p>
    <w:p w14:paraId="54BA295C" w14:textId="77777777" w:rsidR="005A324B" w:rsidRDefault="005A324B" w:rsidP="005A324B">
      <w:pPr>
        <w:pStyle w:val="Listaszerbekezds"/>
        <w:spacing w:after="0" w:line="240" w:lineRule="auto"/>
        <w:jc w:val="both"/>
        <w:rPr>
          <w:rFonts w:ascii="Times New Roman" w:hAnsi="Times New Roman"/>
          <w:sz w:val="24"/>
          <w:szCs w:val="24"/>
        </w:rPr>
      </w:pPr>
    </w:p>
    <w:p w14:paraId="57343D6A" w14:textId="77777777" w:rsidR="005A324B" w:rsidRPr="00673E24" w:rsidRDefault="005A324B" w:rsidP="004737FF">
      <w:pPr>
        <w:jc w:val="both"/>
        <w:rPr>
          <w:rFonts w:ascii="Times New Roman" w:hAnsi="Times New Roman" w:cs="Times New Roman"/>
        </w:rPr>
      </w:pPr>
    </w:p>
    <w:p w14:paraId="13A82757" w14:textId="77777777" w:rsidR="004737FF" w:rsidRPr="00554FA2" w:rsidRDefault="004737FF" w:rsidP="004737FF">
      <w:pPr>
        <w:jc w:val="center"/>
        <w:rPr>
          <w:rFonts w:ascii="Times New Roman" w:hAnsi="Times New Roman" w:cs="Times New Roman"/>
          <w:b/>
        </w:rPr>
      </w:pPr>
      <w:r>
        <w:rPr>
          <w:rFonts w:ascii="Times New Roman" w:hAnsi="Times New Roman" w:cs="Times New Roman"/>
          <w:b/>
        </w:rPr>
        <w:t xml:space="preserve">3. </w:t>
      </w:r>
      <w:r w:rsidRPr="00554FA2">
        <w:rPr>
          <w:rFonts w:ascii="Times New Roman" w:hAnsi="Times New Roman" w:cs="Times New Roman"/>
          <w:b/>
        </w:rPr>
        <w:t>Pályázat folyamata</w:t>
      </w:r>
    </w:p>
    <w:p w14:paraId="34F9DFFD" w14:textId="77777777" w:rsidR="004737FF" w:rsidRPr="00AE09D1" w:rsidRDefault="004737FF" w:rsidP="004737FF">
      <w:pPr>
        <w:jc w:val="center"/>
        <w:rPr>
          <w:rFonts w:ascii="Times New Roman" w:hAnsi="Times New Roman" w:cs="Times New Roman"/>
          <w:b/>
        </w:rPr>
      </w:pPr>
      <w:r w:rsidRPr="00AE09D1">
        <w:rPr>
          <w:rFonts w:ascii="Times New Roman" w:hAnsi="Times New Roman" w:cs="Times New Roman"/>
          <w:b/>
        </w:rPr>
        <w:t>3. §</w:t>
      </w:r>
    </w:p>
    <w:p w14:paraId="7112CD44" w14:textId="585D5F6B" w:rsidR="004737FF" w:rsidRDefault="004737FF" w:rsidP="004737FF">
      <w:pPr>
        <w:jc w:val="both"/>
        <w:rPr>
          <w:rFonts w:ascii="Times New Roman" w:hAnsi="Times New Roman" w:cs="Times New Roman"/>
          <w:sz w:val="24"/>
          <w:szCs w:val="24"/>
        </w:rPr>
      </w:pPr>
      <w:r w:rsidRPr="00AE09D1">
        <w:rPr>
          <w:rFonts w:ascii="Times New Roman" w:hAnsi="Times New Roman" w:cs="Times New Roman"/>
        </w:rPr>
        <w:t>(1)</w:t>
      </w:r>
      <w:r w:rsidR="005C3A5F">
        <w:rPr>
          <w:rStyle w:val="Lbjegyzet-hivatkozs"/>
          <w:rFonts w:ascii="Times New Roman" w:hAnsi="Times New Roman" w:cs="Times New Roman"/>
        </w:rPr>
        <w:footnoteReference w:id="7"/>
      </w:r>
      <w:r w:rsidR="005C3A5F" w:rsidRPr="00030AF8">
        <w:rPr>
          <w:rFonts w:ascii="Times New Roman" w:hAnsi="Times New Roman" w:cs="Times New Roman"/>
          <w:sz w:val="24"/>
          <w:szCs w:val="24"/>
        </w:rPr>
        <w:t xml:space="preserve"> Az ösztöndíj pályázatot a </w:t>
      </w:r>
      <w:r w:rsidR="005C3A5F" w:rsidRPr="00030AF8">
        <w:rPr>
          <w:rFonts w:ascii="Times New Roman" w:hAnsi="Times New Roman" w:cs="Times New Roman"/>
          <w:color w:val="000000"/>
          <w:sz w:val="24"/>
          <w:szCs w:val="24"/>
        </w:rPr>
        <w:t>Művelődési, Kulturális és Szociális Bizottság</w:t>
      </w:r>
      <w:r w:rsidR="005C3A5F" w:rsidRPr="00030AF8">
        <w:rPr>
          <w:rFonts w:ascii="Times New Roman" w:hAnsi="Times New Roman" w:cs="Times New Roman"/>
          <w:sz w:val="24"/>
          <w:szCs w:val="24"/>
        </w:rPr>
        <w:t xml:space="preserve"> (továbbiakban: Bizottság) írja ki. </w:t>
      </w:r>
      <w:r w:rsidR="005C3A5F" w:rsidRPr="00030AF8">
        <w:rPr>
          <w:rFonts w:ascii="Times New Roman" w:hAnsi="Times New Roman" w:cs="Times New Roman"/>
          <w:color w:val="000000"/>
          <w:sz w:val="24"/>
          <w:szCs w:val="24"/>
        </w:rPr>
        <w:t xml:space="preserve">A pályázati felhívást </w:t>
      </w:r>
      <w:r w:rsidR="005C3A5F" w:rsidRPr="00030AF8">
        <w:rPr>
          <w:rFonts w:ascii="Times New Roman" w:hAnsi="Times New Roman" w:cs="Times New Roman"/>
          <w:sz w:val="24"/>
          <w:szCs w:val="24"/>
        </w:rPr>
        <w:t>minden év április 1. napjáig kell közzétenni 30 napra a helyben szokásos módon.</w:t>
      </w:r>
    </w:p>
    <w:p w14:paraId="0232C058" w14:textId="382799D3" w:rsidR="005C3A5F" w:rsidRPr="00030AF8" w:rsidRDefault="005C3A5F" w:rsidP="005C3A5F">
      <w:pPr>
        <w:spacing w:after="0"/>
        <w:jc w:val="both"/>
        <w:rPr>
          <w:rFonts w:ascii="Times New Roman" w:hAnsi="Times New Roman" w:cs="Times New Roman"/>
          <w:sz w:val="24"/>
          <w:szCs w:val="24"/>
        </w:rPr>
      </w:pPr>
      <w:r w:rsidRPr="00030AF8">
        <w:rPr>
          <w:rFonts w:ascii="Times New Roman" w:hAnsi="Times New Roman" w:cs="Times New Roman"/>
          <w:sz w:val="24"/>
          <w:szCs w:val="24"/>
        </w:rPr>
        <w:t>(</w:t>
      </w:r>
      <w:r>
        <w:rPr>
          <w:rFonts w:ascii="Times New Roman" w:hAnsi="Times New Roman" w:cs="Times New Roman"/>
          <w:sz w:val="24"/>
          <w:szCs w:val="24"/>
        </w:rPr>
        <w:t>1</w:t>
      </w:r>
      <w:r w:rsidRPr="00030AF8">
        <w:rPr>
          <w:rFonts w:ascii="Times New Roman" w:hAnsi="Times New Roman" w:cs="Times New Roman"/>
          <w:sz w:val="24"/>
          <w:szCs w:val="24"/>
        </w:rPr>
        <w:t>a)</w:t>
      </w:r>
      <w:r>
        <w:rPr>
          <w:rStyle w:val="Lbjegyzet-hivatkozs"/>
          <w:rFonts w:ascii="Times New Roman" w:hAnsi="Times New Roman" w:cs="Times New Roman"/>
          <w:sz w:val="24"/>
          <w:szCs w:val="24"/>
        </w:rPr>
        <w:footnoteReference w:id="8"/>
      </w:r>
      <w:r w:rsidRPr="00030AF8">
        <w:rPr>
          <w:rFonts w:ascii="Times New Roman" w:hAnsi="Times New Roman" w:cs="Times New Roman"/>
          <w:sz w:val="24"/>
          <w:szCs w:val="24"/>
        </w:rPr>
        <w:t xml:space="preserve"> A pályázat során az alábbi dokumentumokat kell csatolni:</w:t>
      </w:r>
    </w:p>
    <w:p w14:paraId="70099428" w14:textId="77777777" w:rsidR="005C3A5F" w:rsidRPr="00030AF8" w:rsidRDefault="005C3A5F" w:rsidP="005C3A5F">
      <w:pPr>
        <w:pStyle w:val="Listaszerbekezds"/>
        <w:numPr>
          <w:ilvl w:val="1"/>
          <w:numId w:val="7"/>
        </w:numPr>
        <w:ind w:left="840"/>
        <w:jc w:val="both"/>
        <w:rPr>
          <w:rFonts w:ascii="Times New Roman" w:hAnsi="Times New Roman" w:cs="Times New Roman"/>
          <w:sz w:val="24"/>
          <w:szCs w:val="24"/>
        </w:rPr>
      </w:pPr>
      <w:r w:rsidRPr="00030AF8">
        <w:rPr>
          <w:rFonts w:ascii="Times New Roman" w:hAnsi="Times New Roman" w:cs="Times New Roman"/>
          <w:sz w:val="24"/>
          <w:szCs w:val="24"/>
        </w:rPr>
        <w:t>Szakmai önéletrajz</w:t>
      </w:r>
    </w:p>
    <w:p w14:paraId="3A85B879" w14:textId="77777777" w:rsidR="005C3A5F" w:rsidRPr="00030AF8" w:rsidRDefault="005C3A5F" w:rsidP="005C3A5F">
      <w:pPr>
        <w:pStyle w:val="Listaszerbekezds"/>
        <w:numPr>
          <w:ilvl w:val="1"/>
          <w:numId w:val="7"/>
        </w:numPr>
        <w:ind w:left="840"/>
        <w:jc w:val="both"/>
        <w:rPr>
          <w:rFonts w:ascii="Times New Roman" w:hAnsi="Times New Roman" w:cs="Times New Roman"/>
          <w:sz w:val="24"/>
          <w:szCs w:val="24"/>
        </w:rPr>
      </w:pPr>
      <w:r w:rsidRPr="00030AF8">
        <w:rPr>
          <w:rFonts w:ascii="Times New Roman" w:hAnsi="Times New Roman" w:cs="Times New Roman"/>
          <w:sz w:val="24"/>
          <w:szCs w:val="24"/>
        </w:rPr>
        <w:t>Publikációs lista</w:t>
      </w:r>
    </w:p>
    <w:p w14:paraId="3702C0C4" w14:textId="77777777" w:rsidR="005C3A5F" w:rsidRPr="00030AF8" w:rsidRDefault="005C3A5F" w:rsidP="005C3A5F">
      <w:pPr>
        <w:pStyle w:val="Listaszerbekezds"/>
        <w:numPr>
          <w:ilvl w:val="1"/>
          <w:numId w:val="7"/>
        </w:numPr>
        <w:ind w:left="840"/>
        <w:jc w:val="both"/>
        <w:rPr>
          <w:rFonts w:ascii="Times New Roman" w:hAnsi="Times New Roman" w:cs="Times New Roman"/>
          <w:sz w:val="24"/>
          <w:szCs w:val="24"/>
        </w:rPr>
      </w:pPr>
      <w:r w:rsidRPr="00030AF8">
        <w:rPr>
          <w:rFonts w:ascii="Times New Roman" w:hAnsi="Times New Roman" w:cs="Times New Roman"/>
          <w:sz w:val="24"/>
          <w:szCs w:val="24"/>
        </w:rPr>
        <w:t>Munkaterv és szövegmutatvány, mely prózaírók esetén 2 oldalnyi szöveg (12-es betűs méret, másfeles sorköz), költők esetében minimum 3, maximum 5 vers. Drámarészlettel pályázók egységesen 4 oldalnyi szöveggel pályázathatnak.</w:t>
      </w:r>
    </w:p>
    <w:p w14:paraId="7FA9EBA0" w14:textId="77777777" w:rsidR="005C3A5F" w:rsidRPr="00030AF8" w:rsidRDefault="005C3A5F" w:rsidP="005C3A5F">
      <w:pPr>
        <w:pStyle w:val="Listaszerbekezds"/>
        <w:numPr>
          <w:ilvl w:val="1"/>
          <w:numId w:val="7"/>
        </w:numPr>
        <w:ind w:left="840"/>
        <w:jc w:val="both"/>
        <w:rPr>
          <w:rFonts w:ascii="Times New Roman" w:hAnsi="Times New Roman" w:cs="Times New Roman"/>
          <w:sz w:val="24"/>
          <w:szCs w:val="24"/>
        </w:rPr>
      </w:pPr>
      <w:r w:rsidRPr="00030AF8">
        <w:rPr>
          <w:rFonts w:ascii="Times New Roman" w:hAnsi="Times New Roman" w:cs="Times New Roman"/>
          <w:sz w:val="24"/>
          <w:szCs w:val="24"/>
        </w:rPr>
        <w:t>A pályázó nyilatkozata arról, hogy részesül-e állami ösztöndíjban.</w:t>
      </w:r>
    </w:p>
    <w:p w14:paraId="34C163D1" w14:textId="77777777" w:rsidR="005C3A5F" w:rsidRPr="00030AF8" w:rsidRDefault="005C3A5F" w:rsidP="005C3A5F">
      <w:pPr>
        <w:pStyle w:val="Listaszerbekezds"/>
        <w:numPr>
          <w:ilvl w:val="1"/>
          <w:numId w:val="7"/>
        </w:numPr>
        <w:ind w:left="840"/>
        <w:jc w:val="both"/>
        <w:rPr>
          <w:rFonts w:ascii="Times New Roman" w:hAnsi="Times New Roman" w:cs="Times New Roman"/>
          <w:sz w:val="24"/>
          <w:szCs w:val="24"/>
        </w:rPr>
      </w:pPr>
      <w:r w:rsidRPr="00030AF8">
        <w:rPr>
          <w:rFonts w:ascii="Times New Roman" w:hAnsi="Times New Roman" w:cs="Times New Roman"/>
          <w:sz w:val="24"/>
          <w:szCs w:val="24"/>
        </w:rPr>
        <w:t>Személyigazolvány és lakcím kártya másolata.</w:t>
      </w:r>
    </w:p>
    <w:p w14:paraId="7A1F2B27" w14:textId="54E6DFE1" w:rsidR="005C3A5F" w:rsidRDefault="005C3A5F" w:rsidP="005C3A5F">
      <w:pPr>
        <w:pStyle w:val="Listaszerbekezds"/>
        <w:numPr>
          <w:ilvl w:val="1"/>
          <w:numId w:val="7"/>
        </w:numPr>
        <w:spacing w:after="0"/>
        <w:ind w:left="840"/>
        <w:jc w:val="both"/>
        <w:rPr>
          <w:rFonts w:ascii="Times New Roman" w:hAnsi="Times New Roman" w:cs="Times New Roman"/>
          <w:sz w:val="24"/>
          <w:szCs w:val="24"/>
        </w:rPr>
      </w:pPr>
      <w:r w:rsidRPr="00030AF8">
        <w:rPr>
          <w:rFonts w:ascii="Times New Roman" w:hAnsi="Times New Roman" w:cs="Times New Roman"/>
          <w:sz w:val="24"/>
          <w:szCs w:val="24"/>
        </w:rPr>
        <w:t>A pályázó elérhetőségei</w:t>
      </w:r>
      <w:r>
        <w:rPr>
          <w:rFonts w:ascii="Times New Roman" w:hAnsi="Times New Roman" w:cs="Times New Roman"/>
          <w:sz w:val="24"/>
          <w:szCs w:val="24"/>
        </w:rPr>
        <w:t>:</w:t>
      </w:r>
      <w:r w:rsidRPr="00030AF8">
        <w:rPr>
          <w:rFonts w:ascii="Times New Roman" w:hAnsi="Times New Roman" w:cs="Times New Roman"/>
          <w:sz w:val="24"/>
          <w:szCs w:val="24"/>
        </w:rPr>
        <w:t xml:space="preserve"> telefonszám, e-mail cím</w:t>
      </w:r>
      <w:r>
        <w:rPr>
          <w:rFonts w:ascii="Times New Roman" w:hAnsi="Times New Roman" w:cs="Times New Roman"/>
          <w:sz w:val="24"/>
          <w:szCs w:val="24"/>
        </w:rPr>
        <w:t>.</w:t>
      </w:r>
    </w:p>
    <w:p w14:paraId="7931AFD0" w14:textId="77777777" w:rsidR="005C3A5F" w:rsidRPr="00AE09D1" w:rsidRDefault="005C3A5F" w:rsidP="004737FF">
      <w:pPr>
        <w:jc w:val="both"/>
        <w:rPr>
          <w:rFonts w:ascii="Times New Roman" w:hAnsi="Times New Roman" w:cs="Times New Roman"/>
        </w:rPr>
      </w:pPr>
    </w:p>
    <w:p w14:paraId="6A4512D1" w14:textId="0002FB56" w:rsidR="008F2AEA" w:rsidRPr="008F2AEA" w:rsidRDefault="008F2AEA" w:rsidP="008F2AEA">
      <w:pPr>
        <w:jc w:val="both"/>
        <w:rPr>
          <w:rFonts w:ascii="Times New Roman" w:hAnsi="Times New Roman" w:cs="Times New Roman"/>
          <w:sz w:val="24"/>
          <w:szCs w:val="24"/>
        </w:rPr>
      </w:pPr>
      <w:r w:rsidRPr="008F2AEA">
        <w:rPr>
          <w:rFonts w:ascii="Times New Roman" w:hAnsi="Times New Roman" w:cs="Times New Roman"/>
          <w:sz w:val="24"/>
          <w:szCs w:val="24"/>
        </w:rPr>
        <w:t>(2)</w:t>
      </w:r>
      <w:r>
        <w:rPr>
          <w:rStyle w:val="Lbjegyzet-hivatkozs"/>
          <w:rFonts w:ascii="Times New Roman" w:hAnsi="Times New Roman" w:cs="Times New Roman"/>
          <w:sz w:val="24"/>
          <w:szCs w:val="24"/>
        </w:rPr>
        <w:footnoteReference w:id="9"/>
      </w:r>
      <w:r w:rsidRPr="008F2AEA">
        <w:rPr>
          <w:rFonts w:ascii="Times New Roman" w:hAnsi="Times New Roman" w:cs="Times New Roman"/>
          <w:sz w:val="24"/>
          <w:szCs w:val="24"/>
        </w:rPr>
        <w:t xml:space="preserve"> A pályázatok elbírálására a Bizottság öt fős szakmai zsűrit választ, döntése során biztosítja a széleskörű szakmai részvételt.</w:t>
      </w:r>
    </w:p>
    <w:p w14:paraId="7D7C562F" w14:textId="769D76C5" w:rsidR="004737FF" w:rsidRPr="00F576E1" w:rsidRDefault="004737FF" w:rsidP="008F2AEA">
      <w:pPr>
        <w:jc w:val="both"/>
        <w:rPr>
          <w:rFonts w:ascii="Times New Roman" w:hAnsi="Times New Roman" w:cs="Times New Roman"/>
        </w:rPr>
      </w:pPr>
      <w:r>
        <w:rPr>
          <w:rFonts w:ascii="Times New Roman" w:hAnsi="Times New Roman" w:cs="Times New Roman"/>
        </w:rPr>
        <w:t>(3)</w:t>
      </w:r>
      <w:r w:rsidR="008F2AEA">
        <w:rPr>
          <w:rStyle w:val="Lbjegyzet-hivatkozs"/>
          <w:rFonts w:ascii="Times New Roman" w:hAnsi="Times New Roman" w:cs="Times New Roman"/>
        </w:rPr>
        <w:footnoteReference w:id="10"/>
      </w:r>
      <w:r>
        <w:rPr>
          <w:rFonts w:ascii="Times New Roman" w:hAnsi="Times New Roman" w:cs="Times New Roman"/>
        </w:rPr>
        <w:t xml:space="preserve"> A pályázatok</w:t>
      </w:r>
      <w:r w:rsidR="003C0D84">
        <w:rPr>
          <w:rFonts w:ascii="Times New Roman" w:hAnsi="Times New Roman" w:cs="Times New Roman"/>
        </w:rPr>
        <w:t>at</w:t>
      </w:r>
      <w:r>
        <w:rPr>
          <w:rFonts w:ascii="Times New Roman" w:hAnsi="Times New Roman" w:cs="Times New Roman"/>
        </w:rPr>
        <w:t xml:space="preserve"> a </w:t>
      </w:r>
      <w:r w:rsidR="003C0D84">
        <w:rPr>
          <w:rFonts w:ascii="Times New Roman" w:hAnsi="Times New Roman" w:cs="Times New Roman"/>
        </w:rPr>
        <w:t xml:space="preserve">szakmai zsűri a benyújtási </w:t>
      </w:r>
      <w:r>
        <w:rPr>
          <w:rFonts w:ascii="Times New Roman" w:hAnsi="Times New Roman" w:cs="Times New Roman"/>
        </w:rPr>
        <w:t xml:space="preserve">határidőt követő 8 napon belül </w:t>
      </w:r>
      <w:r w:rsidR="003C0D84">
        <w:rPr>
          <w:rFonts w:ascii="Times New Roman" w:hAnsi="Times New Roman" w:cs="Times New Roman"/>
        </w:rPr>
        <w:t>bírálja el és a</w:t>
      </w:r>
      <w:r w:rsidRPr="00AE09D1">
        <w:rPr>
          <w:rFonts w:ascii="Times New Roman" w:hAnsi="Times New Roman" w:cs="Times New Roman"/>
        </w:rPr>
        <w:t xml:space="preserve"> kérelmet </w:t>
      </w:r>
      <w:r>
        <w:rPr>
          <w:rFonts w:ascii="Times New Roman" w:hAnsi="Times New Roman" w:cs="Times New Roman"/>
        </w:rPr>
        <w:t>benyújtók közül legfeljebb 5 pályázó</w:t>
      </w:r>
      <w:r w:rsidR="003C0D84">
        <w:rPr>
          <w:rFonts w:ascii="Times New Roman" w:hAnsi="Times New Roman" w:cs="Times New Roman"/>
        </w:rPr>
        <w:t xml:space="preserve">ra tesz javaslatot. </w:t>
      </w:r>
      <w:r>
        <w:rPr>
          <w:rFonts w:ascii="Times New Roman" w:hAnsi="Times New Roman" w:cs="Times New Roman"/>
        </w:rPr>
        <w:t xml:space="preserve">Az ösztöndíj odaítéléséről a szakmai zsűri javaslata alapján a </w:t>
      </w:r>
      <w:r w:rsidRPr="00F576E1">
        <w:rPr>
          <w:rFonts w:ascii="Times New Roman" w:hAnsi="Times New Roman" w:cs="Times New Roman"/>
          <w:color w:val="000000"/>
        </w:rPr>
        <w:t xml:space="preserve">Bizottság </w:t>
      </w:r>
      <w:r w:rsidR="008F2AEA">
        <w:rPr>
          <w:rFonts w:ascii="Times New Roman" w:hAnsi="Times New Roman" w:cs="Times New Roman"/>
          <w:color w:val="000000"/>
        </w:rPr>
        <w:t>20</w:t>
      </w:r>
      <w:r>
        <w:rPr>
          <w:rFonts w:ascii="Times New Roman" w:hAnsi="Times New Roman" w:cs="Times New Roman"/>
          <w:color w:val="000000"/>
        </w:rPr>
        <w:t xml:space="preserve"> napon belül</w:t>
      </w:r>
      <w:r w:rsidRPr="00F576E1">
        <w:rPr>
          <w:rFonts w:ascii="Times New Roman" w:hAnsi="Times New Roman" w:cs="Times New Roman"/>
          <w:color w:val="000000"/>
        </w:rPr>
        <w:t xml:space="preserve"> dönt.</w:t>
      </w:r>
    </w:p>
    <w:p w14:paraId="26033EF0" w14:textId="428057F6" w:rsidR="004737FF" w:rsidRDefault="004737FF" w:rsidP="004737FF">
      <w:pPr>
        <w:jc w:val="both"/>
        <w:rPr>
          <w:rFonts w:ascii="Times New Roman" w:hAnsi="Times New Roman" w:cs="Times New Roman"/>
        </w:rPr>
      </w:pPr>
      <w:r w:rsidRPr="00AE09D1">
        <w:rPr>
          <w:rFonts w:ascii="Times New Roman" w:hAnsi="Times New Roman" w:cs="Times New Roman"/>
        </w:rPr>
        <w:t>(</w:t>
      </w:r>
      <w:r>
        <w:rPr>
          <w:rFonts w:ascii="Times New Roman" w:hAnsi="Times New Roman" w:cs="Times New Roman"/>
        </w:rPr>
        <w:t>4</w:t>
      </w:r>
      <w:r w:rsidRPr="00AE09D1">
        <w:rPr>
          <w:rFonts w:ascii="Times New Roman" w:hAnsi="Times New Roman" w:cs="Times New Roman"/>
        </w:rPr>
        <w:t>)</w:t>
      </w:r>
      <w:r w:rsidR="008F2AEA">
        <w:rPr>
          <w:rStyle w:val="Lbjegyzet-hivatkozs"/>
          <w:rFonts w:ascii="Times New Roman" w:hAnsi="Times New Roman" w:cs="Times New Roman"/>
        </w:rPr>
        <w:footnoteReference w:id="11"/>
      </w:r>
      <w:r w:rsidRPr="00AE09D1">
        <w:rPr>
          <w:rFonts w:ascii="Times New Roman" w:hAnsi="Times New Roman" w:cs="Times New Roman"/>
        </w:rPr>
        <w:t xml:space="preserve"> </w:t>
      </w:r>
      <w:r w:rsidR="008F2AEA" w:rsidRPr="00EA0452">
        <w:rPr>
          <w:rFonts w:ascii="Times New Roman" w:hAnsi="Times New Roman" w:cs="Times New Roman"/>
          <w:sz w:val="24"/>
          <w:szCs w:val="24"/>
        </w:rPr>
        <w:t>Kizárólag a benyújtási határidőn belül beadott, formailag hiánytalan kérelmek bírálhatóak el. Hiánypótlásra egy alkalommal van lehetőség. A hiánypótlásra való felszólítás elektronikus úton történik, melynek benyújtására az elektronikus közlés napjától számított 5 napon belül van lehetőség.</w:t>
      </w:r>
    </w:p>
    <w:p w14:paraId="65924C62" w14:textId="77777777" w:rsidR="004737FF" w:rsidRDefault="004737FF" w:rsidP="004737FF">
      <w:pPr>
        <w:jc w:val="both"/>
        <w:rPr>
          <w:rFonts w:ascii="Times New Roman" w:hAnsi="Times New Roman" w:cs="Times New Roman"/>
        </w:rPr>
      </w:pPr>
      <w:r>
        <w:rPr>
          <w:rFonts w:ascii="Times New Roman" w:hAnsi="Times New Roman" w:cs="Times New Roman"/>
        </w:rPr>
        <w:t>(5) A pályázat kiírója fenntartja magának a jogot, hogy a pályázatot érvénytelennek nyilvánítsa.</w:t>
      </w:r>
    </w:p>
    <w:p w14:paraId="38894B94" w14:textId="77777777" w:rsidR="004737FF" w:rsidRPr="001821BB" w:rsidRDefault="004737FF" w:rsidP="004737FF">
      <w:pPr>
        <w:jc w:val="center"/>
        <w:rPr>
          <w:rFonts w:ascii="Times New Roman" w:hAnsi="Times New Roman" w:cs="Times New Roman"/>
          <w:b/>
        </w:rPr>
      </w:pPr>
      <w:r>
        <w:rPr>
          <w:rFonts w:ascii="Times New Roman" w:hAnsi="Times New Roman" w:cs="Times New Roman"/>
          <w:b/>
        </w:rPr>
        <w:t xml:space="preserve">4. </w:t>
      </w:r>
      <w:r w:rsidRPr="001821BB">
        <w:rPr>
          <w:rFonts w:ascii="Times New Roman" w:hAnsi="Times New Roman" w:cs="Times New Roman"/>
          <w:b/>
        </w:rPr>
        <w:t>Ösztöndíj összege</w:t>
      </w:r>
    </w:p>
    <w:p w14:paraId="06254FE6" w14:textId="09FDEA44" w:rsidR="004737FF" w:rsidRPr="00AE09D1" w:rsidRDefault="004737FF" w:rsidP="004737FF">
      <w:pPr>
        <w:jc w:val="center"/>
        <w:rPr>
          <w:rFonts w:ascii="Times New Roman" w:hAnsi="Times New Roman" w:cs="Times New Roman"/>
          <w:b/>
        </w:rPr>
      </w:pPr>
      <w:r w:rsidRPr="00AE09D1">
        <w:rPr>
          <w:rFonts w:ascii="Times New Roman" w:hAnsi="Times New Roman" w:cs="Times New Roman"/>
          <w:b/>
        </w:rPr>
        <w:t>4. §</w:t>
      </w:r>
      <w:r w:rsidR="008F2AEA">
        <w:rPr>
          <w:rStyle w:val="Lbjegyzet-hivatkozs"/>
          <w:rFonts w:ascii="Times New Roman" w:hAnsi="Times New Roman" w:cs="Times New Roman"/>
          <w:b/>
        </w:rPr>
        <w:footnoteReference w:id="12"/>
      </w:r>
    </w:p>
    <w:p w14:paraId="6076E9F1" w14:textId="4D106BA1" w:rsidR="004737FF" w:rsidRDefault="004737FF" w:rsidP="004737FF">
      <w:pPr>
        <w:jc w:val="both"/>
        <w:rPr>
          <w:rFonts w:ascii="Times New Roman" w:hAnsi="Times New Roman" w:cs="Times New Roman"/>
        </w:rPr>
      </w:pPr>
      <w:r w:rsidRPr="00AE09D1">
        <w:rPr>
          <w:rFonts w:ascii="Times New Roman" w:hAnsi="Times New Roman" w:cs="Times New Roman"/>
        </w:rPr>
        <w:t>A</w:t>
      </w:r>
      <w:r>
        <w:rPr>
          <w:rFonts w:ascii="Times New Roman" w:hAnsi="Times New Roman" w:cs="Times New Roman"/>
        </w:rPr>
        <w:t xml:space="preserve"> </w:t>
      </w:r>
      <w:r w:rsidRPr="002F4869">
        <w:rPr>
          <w:rFonts w:ascii="Times New Roman" w:hAnsi="Times New Roman" w:cs="Times New Roman"/>
        </w:rPr>
        <w:t xml:space="preserve">pénzbeli támogatás </w:t>
      </w:r>
      <w:r>
        <w:rPr>
          <w:rFonts w:ascii="Times New Roman" w:hAnsi="Times New Roman" w:cs="Times New Roman"/>
        </w:rPr>
        <w:t xml:space="preserve">6 hónapra kerül megállapításra </w:t>
      </w:r>
      <w:r w:rsidR="008F2AEA">
        <w:rPr>
          <w:rFonts w:ascii="Times New Roman" w:hAnsi="Times New Roman" w:cs="Times New Roman"/>
        </w:rPr>
        <w:t>május</w:t>
      </w:r>
      <w:r>
        <w:rPr>
          <w:rFonts w:ascii="Times New Roman" w:hAnsi="Times New Roman" w:cs="Times New Roman"/>
        </w:rPr>
        <w:t xml:space="preserve"> és </w:t>
      </w:r>
      <w:r w:rsidR="008F2AEA">
        <w:rPr>
          <w:rFonts w:ascii="Times New Roman" w:hAnsi="Times New Roman" w:cs="Times New Roman"/>
        </w:rPr>
        <w:t>október</w:t>
      </w:r>
      <w:r>
        <w:rPr>
          <w:rFonts w:ascii="Times New Roman" w:hAnsi="Times New Roman" w:cs="Times New Roman"/>
        </w:rPr>
        <w:t xml:space="preserve"> között. </w:t>
      </w:r>
      <w:r w:rsidRPr="002F4869">
        <w:rPr>
          <w:rFonts w:ascii="Times New Roman" w:hAnsi="Times New Roman" w:cs="Times New Roman"/>
        </w:rPr>
        <w:t>A</w:t>
      </w:r>
      <w:r>
        <w:rPr>
          <w:rFonts w:ascii="Times New Roman" w:hAnsi="Times New Roman" w:cs="Times New Roman"/>
        </w:rPr>
        <w:t>z ösztöndíj</w:t>
      </w:r>
      <w:r w:rsidRPr="002F4869">
        <w:rPr>
          <w:rFonts w:ascii="Times New Roman" w:hAnsi="Times New Roman" w:cs="Times New Roman"/>
        </w:rPr>
        <w:t xml:space="preserve"> támogatás mértéke</w:t>
      </w:r>
      <w:r>
        <w:rPr>
          <w:rFonts w:ascii="Times New Roman" w:hAnsi="Times New Roman" w:cs="Times New Roman"/>
        </w:rPr>
        <w:t xml:space="preserve"> havonta </w:t>
      </w:r>
      <w:r w:rsidR="00E536F0">
        <w:rPr>
          <w:rFonts w:ascii="Times New Roman" w:hAnsi="Times New Roman" w:cs="Times New Roman"/>
        </w:rPr>
        <w:t>nettó</w:t>
      </w:r>
      <w:r>
        <w:rPr>
          <w:rFonts w:ascii="Times New Roman" w:hAnsi="Times New Roman" w:cs="Times New Roman"/>
        </w:rPr>
        <w:t>160.000</w:t>
      </w:r>
      <w:r w:rsidRPr="00AE09D1">
        <w:rPr>
          <w:rFonts w:ascii="Times New Roman" w:hAnsi="Times New Roman" w:cs="Times New Roman"/>
        </w:rPr>
        <w:t xml:space="preserve"> Ft</w:t>
      </w:r>
      <w:r>
        <w:rPr>
          <w:rFonts w:ascii="Times New Roman" w:hAnsi="Times New Roman" w:cs="Times New Roman"/>
        </w:rPr>
        <w:t>.</w:t>
      </w:r>
    </w:p>
    <w:p w14:paraId="4BAB2910" w14:textId="77777777" w:rsidR="008F2AEA" w:rsidRDefault="008F2AEA" w:rsidP="004737FF">
      <w:pPr>
        <w:jc w:val="both"/>
        <w:rPr>
          <w:rFonts w:ascii="Times New Roman" w:hAnsi="Times New Roman" w:cs="Times New Roman"/>
        </w:rPr>
      </w:pPr>
    </w:p>
    <w:p w14:paraId="005325A1" w14:textId="77777777" w:rsidR="008F2AEA" w:rsidRDefault="008F2AEA" w:rsidP="004737FF">
      <w:pPr>
        <w:jc w:val="both"/>
        <w:rPr>
          <w:rFonts w:ascii="Times New Roman" w:hAnsi="Times New Roman" w:cs="Times New Roman"/>
        </w:rPr>
      </w:pPr>
    </w:p>
    <w:p w14:paraId="4CF9B604" w14:textId="77777777" w:rsidR="004737FF" w:rsidRPr="001821BB" w:rsidRDefault="004737FF" w:rsidP="004737FF">
      <w:pPr>
        <w:jc w:val="center"/>
        <w:rPr>
          <w:rFonts w:ascii="Times New Roman" w:hAnsi="Times New Roman" w:cs="Times New Roman"/>
          <w:b/>
        </w:rPr>
      </w:pPr>
      <w:r>
        <w:rPr>
          <w:rFonts w:ascii="Times New Roman" w:hAnsi="Times New Roman" w:cs="Times New Roman"/>
          <w:b/>
        </w:rPr>
        <w:lastRenderedPageBreak/>
        <w:t xml:space="preserve">5. </w:t>
      </w:r>
      <w:r w:rsidRPr="001821BB">
        <w:rPr>
          <w:rFonts w:ascii="Times New Roman" w:hAnsi="Times New Roman" w:cs="Times New Roman"/>
          <w:b/>
        </w:rPr>
        <w:t>Egyéb rendelkezések</w:t>
      </w:r>
    </w:p>
    <w:p w14:paraId="22C88DC6" w14:textId="38A320A1" w:rsidR="004737FF" w:rsidRPr="00AE09D1" w:rsidRDefault="004737FF" w:rsidP="004737FF">
      <w:pPr>
        <w:jc w:val="center"/>
        <w:rPr>
          <w:rFonts w:ascii="Times New Roman" w:hAnsi="Times New Roman" w:cs="Times New Roman"/>
          <w:b/>
        </w:rPr>
      </w:pPr>
      <w:r>
        <w:rPr>
          <w:rFonts w:ascii="Times New Roman" w:hAnsi="Times New Roman" w:cs="Times New Roman"/>
          <w:b/>
        </w:rPr>
        <w:t>5</w:t>
      </w:r>
      <w:r w:rsidRPr="00AE09D1">
        <w:rPr>
          <w:rFonts w:ascii="Times New Roman" w:hAnsi="Times New Roman" w:cs="Times New Roman"/>
          <w:b/>
        </w:rPr>
        <w:t>. §</w:t>
      </w:r>
      <w:r w:rsidR="008F2AEA">
        <w:rPr>
          <w:rStyle w:val="Lbjegyzet-hivatkozs"/>
          <w:rFonts w:ascii="Times New Roman" w:hAnsi="Times New Roman" w:cs="Times New Roman"/>
          <w:b/>
        </w:rPr>
        <w:footnoteReference w:id="13"/>
      </w:r>
    </w:p>
    <w:p w14:paraId="10D74AA9" w14:textId="77777777" w:rsidR="008F2AEA" w:rsidRPr="00EA0452" w:rsidRDefault="008F2AEA" w:rsidP="008F2AEA">
      <w:pPr>
        <w:jc w:val="both"/>
        <w:rPr>
          <w:rFonts w:ascii="Times New Roman" w:hAnsi="Times New Roman" w:cs="Times New Roman"/>
          <w:sz w:val="24"/>
          <w:szCs w:val="24"/>
        </w:rPr>
      </w:pPr>
      <w:r w:rsidRPr="00EA0452">
        <w:rPr>
          <w:rFonts w:ascii="Times New Roman" w:hAnsi="Times New Roman" w:cs="Times New Roman"/>
          <w:sz w:val="24"/>
          <w:szCs w:val="24"/>
        </w:rPr>
        <w:t>(1) Az ösztöndíjban részesülő pályázóval az Önkormányzat támogatási szerződést köt</w:t>
      </w:r>
      <w:r>
        <w:rPr>
          <w:rFonts w:ascii="Times New Roman" w:hAnsi="Times New Roman" w:cs="Times New Roman"/>
          <w:sz w:val="24"/>
          <w:szCs w:val="24"/>
        </w:rPr>
        <w:t>.</w:t>
      </w:r>
      <w:r w:rsidRPr="00EA0452">
        <w:rPr>
          <w:rFonts w:ascii="Times New Roman" w:hAnsi="Times New Roman" w:cs="Times New Roman"/>
          <w:sz w:val="24"/>
          <w:szCs w:val="24"/>
        </w:rPr>
        <w:t xml:space="preserve"> A pénzbeli támogatás folyósítása a támogatási szerződés aláírását követően kezdődik meg.”</w:t>
      </w:r>
    </w:p>
    <w:p w14:paraId="2E57FF94" w14:textId="77777777" w:rsidR="008F2AEA" w:rsidRPr="00EA0452" w:rsidRDefault="008F2AEA" w:rsidP="008F2AEA">
      <w:pPr>
        <w:pStyle w:val="Listaszerbekezds"/>
        <w:tabs>
          <w:tab w:val="left" w:pos="426"/>
        </w:tabs>
        <w:spacing w:line="240" w:lineRule="auto"/>
        <w:ind w:left="426"/>
        <w:jc w:val="both"/>
        <w:rPr>
          <w:rFonts w:ascii="Times New Roman" w:hAnsi="Times New Roman" w:cs="Times New Roman"/>
          <w:sz w:val="24"/>
          <w:szCs w:val="24"/>
        </w:rPr>
      </w:pPr>
    </w:p>
    <w:p w14:paraId="00F48BDF" w14:textId="40A68B0E" w:rsidR="008F2AEA" w:rsidRPr="00EA0452" w:rsidRDefault="008F2AEA" w:rsidP="008F2AEA">
      <w:pPr>
        <w:jc w:val="both"/>
        <w:rPr>
          <w:rFonts w:ascii="Times New Roman" w:hAnsi="Times New Roman"/>
          <w:bCs/>
          <w:sz w:val="24"/>
          <w:szCs w:val="24"/>
        </w:rPr>
      </w:pPr>
      <w:r w:rsidRPr="00EA0452">
        <w:rPr>
          <w:rFonts w:ascii="Times New Roman" w:hAnsi="Times New Roman"/>
          <w:bCs/>
          <w:sz w:val="24"/>
          <w:szCs w:val="24"/>
        </w:rPr>
        <w:t>(</w:t>
      </w:r>
      <w:r>
        <w:rPr>
          <w:rFonts w:ascii="Times New Roman" w:hAnsi="Times New Roman"/>
          <w:bCs/>
          <w:sz w:val="24"/>
          <w:szCs w:val="24"/>
        </w:rPr>
        <w:t>2</w:t>
      </w:r>
      <w:r w:rsidRPr="00EA0452">
        <w:rPr>
          <w:rFonts w:ascii="Times New Roman" w:hAnsi="Times New Roman"/>
          <w:bCs/>
          <w:sz w:val="24"/>
          <w:szCs w:val="24"/>
        </w:rPr>
        <w:t>) A díjazott az ösztöndíj program végén szakmai beszámolót ny</w:t>
      </w:r>
      <w:r>
        <w:rPr>
          <w:rFonts w:ascii="Times New Roman" w:hAnsi="Times New Roman"/>
          <w:bCs/>
          <w:sz w:val="24"/>
          <w:szCs w:val="24"/>
        </w:rPr>
        <w:t xml:space="preserve">újt be </w:t>
      </w:r>
      <w:r w:rsidRPr="00EA0452">
        <w:rPr>
          <w:rFonts w:ascii="Times New Roman" w:hAnsi="Times New Roman"/>
          <w:bCs/>
          <w:sz w:val="24"/>
          <w:szCs w:val="24"/>
        </w:rPr>
        <w:t>az ösztöndíj program időszakában végzett szakmai munkájának bemutatásáról, és a 2. § (2) bekezdésben vállaltak teljesüléséről.</w:t>
      </w:r>
    </w:p>
    <w:p w14:paraId="579A8EE6" w14:textId="77777777" w:rsidR="004737FF" w:rsidRPr="00AE09D1" w:rsidRDefault="004737FF" w:rsidP="004737FF">
      <w:pPr>
        <w:jc w:val="center"/>
        <w:rPr>
          <w:rFonts w:ascii="Times New Roman" w:hAnsi="Times New Roman" w:cs="Times New Roman"/>
          <w:b/>
        </w:rPr>
      </w:pPr>
      <w:r>
        <w:rPr>
          <w:rFonts w:ascii="Times New Roman" w:hAnsi="Times New Roman" w:cs="Times New Roman"/>
          <w:b/>
        </w:rPr>
        <w:t>6</w:t>
      </w:r>
      <w:r w:rsidRPr="00AE09D1">
        <w:rPr>
          <w:rFonts w:ascii="Times New Roman" w:hAnsi="Times New Roman" w:cs="Times New Roman"/>
          <w:b/>
        </w:rPr>
        <w:t>. §</w:t>
      </w:r>
    </w:p>
    <w:p w14:paraId="5F68F089" w14:textId="77777777" w:rsidR="004737FF" w:rsidRDefault="004737FF" w:rsidP="004737FF">
      <w:pPr>
        <w:jc w:val="both"/>
        <w:rPr>
          <w:rFonts w:ascii="Times New Roman" w:hAnsi="Times New Roman" w:cs="Times New Roman"/>
        </w:rPr>
      </w:pPr>
      <w:r w:rsidRPr="00AE09D1">
        <w:rPr>
          <w:rFonts w:ascii="Times New Roman" w:hAnsi="Times New Roman" w:cs="Times New Roman"/>
        </w:rPr>
        <w:t>Budapest Főváros VII. kerület Erzsébetváros Önkormányzatának Képviselő-testülete az ösztöndíj anyagi fedezetét a mindenkori tárgyévi költségvetésében biztosítja.</w:t>
      </w:r>
    </w:p>
    <w:p w14:paraId="57E0A696" w14:textId="77777777" w:rsidR="004737FF" w:rsidRPr="00054EA4" w:rsidRDefault="004737FF" w:rsidP="004737FF">
      <w:pPr>
        <w:ind w:left="2832" w:firstLine="708"/>
        <w:jc w:val="both"/>
        <w:rPr>
          <w:rFonts w:ascii="Times New Roman" w:hAnsi="Times New Roman" w:cs="Times New Roman"/>
          <w:b/>
        </w:rPr>
      </w:pPr>
      <w:r w:rsidRPr="00054EA4">
        <w:rPr>
          <w:rFonts w:ascii="Times New Roman" w:hAnsi="Times New Roman" w:cs="Times New Roman"/>
          <w:b/>
        </w:rPr>
        <w:t>6. Záró rendelkezések</w:t>
      </w:r>
    </w:p>
    <w:p w14:paraId="6063BB21" w14:textId="77777777" w:rsidR="004737FF" w:rsidRPr="00AE09D1" w:rsidRDefault="004737FF" w:rsidP="004737FF">
      <w:pPr>
        <w:jc w:val="center"/>
        <w:rPr>
          <w:rFonts w:ascii="Times New Roman" w:hAnsi="Times New Roman" w:cs="Times New Roman"/>
          <w:b/>
        </w:rPr>
      </w:pPr>
      <w:r>
        <w:rPr>
          <w:rFonts w:ascii="Times New Roman" w:hAnsi="Times New Roman" w:cs="Times New Roman"/>
          <w:b/>
        </w:rPr>
        <w:t>7</w:t>
      </w:r>
      <w:r w:rsidRPr="00AE09D1">
        <w:rPr>
          <w:rFonts w:ascii="Times New Roman" w:hAnsi="Times New Roman" w:cs="Times New Roman"/>
          <w:b/>
        </w:rPr>
        <w:t>. §</w:t>
      </w:r>
    </w:p>
    <w:p w14:paraId="6D0EDDBE" w14:textId="77777777" w:rsidR="004737FF" w:rsidRDefault="004737FF" w:rsidP="004737FF">
      <w:pPr>
        <w:jc w:val="both"/>
        <w:rPr>
          <w:rFonts w:ascii="Times New Roman" w:hAnsi="Times New Roman" w:cs="Times New Roman"/>
        </w:rPr>
      </w:pPr>
      <w:r>
        <w:rPr>
          <w:rFonts w:ascii="Times New Roman" w:hAnsi="Times New Roman" w:cs="Times New Roman"/>
        </w:rPr>
        <w:t xml:space="preserve">(1) </w:t>
      </w:r>
      <w:r w:rsidRPr="00AE09D1">
        <w:rPr>
          <w:rFonts w:ascii="Times New Roman" w:hAnsi="Times New Roman" w:cs="Times New Roman"/>
        </w:rPr>
        <w:t>Ez a rendelet a kihirdetését követő napon lép hatályba.</w:t>
      </w:r>
    </w:p>
    <w:p w14:paraId="6E5DAC6B" w14:textId="77777777" w:rsidR="004737FF" w:rsidRDefault="004737FF" w:rsidP="004737FF">
      <w:pPr>
        <w:spacing w:after="0" w:line="240" w:lineRule="auto"/>
        <w:jc w:val="both"/>
        <w:rPr>
          <w:rFonts w:ascii="Times New Roman" w:hAnsi="Times New Roman" w:cs="Times New Roman"/>
        </w:rPr>
      </w:pPr>
      <w:r>
        <w:rPr>
          <w:rFonts w:ascii="Times New Roman" w:hAnsi="Times New Roman" w:cs="Times New Roman"/>
        </w:rPr>
        <w:t xml:space="preserve">(2) E rendelet hatályba lépésével egyidejűleg hatályát veszti </w:t>
      </w:r>
      <w:r w:rsidRPr="004737FF">
        <w:rPr>
          <w:rFonts w:ascii="Times New Roman" w:hAnsi="Times New Roman" w:cs="Times New Roman"/>
        </w:rPr>
        <w:t>Budapest Főváros VII. kerület Erzsébetváros Önkormányzata Képviselő-testületének a Sárközi Márta irodalmi ösztöndíjról szóló 43/2020</w:t>
      </w:r>
      <w:r>
        <w:rPr>
          <w:rFonts w:ascii="Times New Roman" w:hAnsi="Times New Roman" w:cs="Times New Roman"/>
        </w:rPr>
        <w:t>.</w:t>
      </w:r>
      <w:r w:rsidRPr="004737FF">
        <w:rPr>
          <w:rFonts w:ascii="Times New Roman" w:hAnsi="Times New Roman" w:cs="Times New Roman"/>
        </w:rPr>
        <w:t xml:space="preserve"> (IX.24.) önkormányzati rendelete.</w:t>
      </w:r>
    </w:p>
    <w:p w14:paraId="1AAC8261" w14:textId="77777777" w:rsidR="00B357D0" w:rsidRDefault="00B357D0" w:rsidP="004737FF">
      <w:pPr>
        <w:spacing w:after="0" w:line="240" w:lineRule="auto"/>
        <w:jc w:val="both"/>
        <w:rPr>
          <w:rFonts w:ascii="Times New Roman" w:hAnsi="Times New Roman" w:cs="Times New Roman"/>
        </w:rPr>
      </w:pPr>
    </w:p>
    <w:p w14:paraId="6712804E" w14:textId="2E0FAA01" w:rsidR="00B357D0" w:rsidRPr="004737FF" w:rsidRDefault="00B357D0" w:rsidP="004737FF">
      <w:pPr>
        <w:spacing w:after="0" w:line="240" w:lineRule="auto"/>
        <w:jc w:val="both"/>
        <w:rPr>
          <w:rFonts w:ascii="Times New Roman" w:hAnsi="Times New Roman" w:cs="Times New Roman"/>
        </w:rPr>
      </w:pPr>
      <w:r>
        <w:rPr>
          <w:rFonts w:ascii="Times New Roman" w:hAnsi="Times New Roman" w:cs="Times New Roman"/>
        </w:rPr>
        <w:t xml:space="preserve">(3) </w:t>
      </w:r>
      <w:r w:rsidR="00E1748A">
        <w:rPr>
          <w:rFonts w:ascii="Times New Roman" w:hAnsi="Times New Roman" w:cs="Times New Roman"/>
        </w:rPr>
        <w:t>E rendeletet kell alkalmazni a</w:t>
      </w:r>
      <w:r w:rsidR="00004EF2" w:rsidRPr="004737FF">
        <w:rPr>
          <w:rFonts w:ascii="Times New Roman" w:hAnsi="Times New Roman" w:cs="Times New Roman"/>
        </w:rPr>
        <w:t xml:space="preserve"> Sárközi Márta irodalmi ösztöndíjról szóló 43/2020</w:t>
      </w:r>
      <w:r w:rsidR="00004EF2">
        <w:rPr>
          <w:rFonts w:ascii="Times New Roman" w:hAnsi="Times New Roman" w:cs="Times New Roman"/>
        </w:rPr>
        <w:t>.</w:t>
      </w:r>
      <w:r w:rsidR="00004EF2" w:rsidRPr="004737FF">
        <w:rPr>
          <w:rFonts w:ascii="Times New Roman" w:hAnsi="Times New Roman" w:cs="Times New Roman"/>
        </w:rPr>
        <w:t xml:space="preserve"> (IX.24.) önkormányzati rendelet</w:t>
      </w:r>
      <w:r w:rsidR="00004EF2">
        <w:rPr>
          <w:rFonts w:ascii="Times New Roman" w:hAnsi="Times New Roman" w:cs="Times New Roman"/>
        </w:rPr>
        <w:t xml:space="preserve"> alapján kiírt</w:t>
      </w:r>
      <w:r w:rsidR="00E1748A">
        <w:rPr>
          <w:rFonts w:ascii="Times New Roman" w:hAnsi="Times New Roman" w:cs="Times New Roman"/>
        </w:rPr>
        <w:t>, és folyamatban lévő pályázatokra.</w:t>
      </w:r>
    </w:p>
    <w:p w14:paraId="4BD10B99" w14:textId="77777777" w:rsidR="004737FF" w:rsidRPr="004737FF" w:rsidRDefault="004737FF" w:rsidP="004737FF">
      <w:pPr>
        <w:jc w:val="both"/>
        <w:rPr>
          <w:rFonts w:ascii="Times New Roman" w:hAnsi="Times New Roman" w:cs="Times New Roman"/>
          <w:b/>
        </w:rPr>
      </w:pPr>
    </w:p>
    <w:p w14:paraId="2DB6CF90" w14:textId="77777777" w:rsidR="004737FF" w:rsidRDefault="004737FF" w:rsidP="004737FF">
      <w:pPr>
        <w:jc w:val="both"/>
        <w:rPr>
          <w:rFonts w:ascii="Times New Roman" w:hAnsi="Times New Roman" w:cs="Times New Roman"/>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737FF" w:rsidRPr="00AE09D1" w14:paraId="3325B473" w14:textId="77777777" w:rsidTr="000037B7">
        <w:tc>
          <w:tcPr>
            <w:tcW w:w="4531" w:type="dxa"/>
          </w:tcPr>
          <w:p w14:paraId="59459F21" w14:textId="77777777" w:rsidR="004737FF" w:rsidRPr="00734E20" w:rsidRDefault="004737FF" w:rsidP="000037B7">
            <w:pPr>
              <w:jc w:val="center"/>
              <w:rPr>
                <w:rFonts w:ascii="Times New Roman" w:hAnsi="Times New Roman" w:cs="Times New Roman"/>
                <w:b/>
              </w:rPr>
            </w:pPr>
            <w:r w:rsidRPr="00734E20">
              <w:rPr>
                <w:rFonts w:ascii="Times New Roman" w:hAnsi="Times New Roman" w:cs="Times New Roman"/>
                <w:b/>
              </w:rPr>
              <w:t>dr. Laza Margit</w:t>
            </w:r>
          </w:p>
        </w:tc>
        <w:tc>
          <w:tcPr>
            <w:tcW w:w="4531" w:type="dxa"/>
          </w:tcPr>
          <w:p w14:paraId="5EF68A54" w14:textId="77777777" w:rsidR="004737FF" w:rsidRPr="00734E20" w:rsidRDefault="004737FF" w:rsidP="000037B7">
            <w:pPr>
              <w:jc w:val="center"/>
              <w:rPr>
                <w:rFonts w:ascii="Times New Roman" w:hAnsi="Times New Roman" w:cs="Times New Roman"/>
                <w:b/>
              </w:rPr>
            </w:pPr>
            <w:r w:rsidRPr="00734E20">
              <w:rPr>
                <w:rFonts w:ascii="Times New Roman" w:hAnsi="Times New Roman" w:cs="Times New Roman"/>
                <w:b/>
              </w:rPr>
              <w:t>Niedermüller Péter</w:t>
            </w:r>
          </w:p>
        </w:tc>
      </w:tr>
      <w:tr w:rsidR="004737FF" w:rsidRPr="00AE09D1" w14:paraId="71E3BBA2" w14:textId="77777777" w:rsidTr="000037B7">
        <w:tc>
          <w:tcPr>
            <w:tcW w:w="4531" w:type="dxa"/>
          </w:tcPr>
          <w:p w14:paraId="488863E3" w14:textId="77777777" w:rsidR="004737FF" w:rsidRPr="00AE09D1" w:rsidRDefault="004737FF" w:rsidP="000037B7">
            <w:pPr>
              <w:jc w:val="center"/>
              <w:rPr>
                <w:rFonts w:ascii="Times New Roman" w:hAnsi="Times New Roman" w:cs="Times New Roman"/>
              </w:rPr>
            </w:pPr>
            <w:r w:rsidRPr="00AE09D1">
              <w:rPr>
                <w:rFonts w:ascii="Times New Roman" w:hAnsi="Times New Roman" w:cs="Times New Roman"/>
              </w:rPr>
              <w:t>jegyző</w:t>
            </w:r>
          </w:p>
        </w:tc>
        <w:tc>
          <w:tcPr>
            <w:tcW w:w="4531" w:type="dxa"/>
          </w:tcPr>
          <w:p w14:paraId="336CD993" w14:textId="77777777" w:rsidR="004737FF" w:rsidRPr="00AE09D1" w:rsidRDefault="004737FF" w:rsidP="000037B7">
            <w:pPr>
              <w:jc w:val="center"/>
              <w:rPr>
                <w:rFonts w:ascii="Times New Roman" w:hAnsi="Times New Roman" w:cs="Times New Roman"/>
              </w:rPr>
            </w:pPr>
            <w:r w:rsidRPr="00AE09D1">
              <w:rPr>
                <w:rFonts w:ascii="Times New Roman" w:hAnsi="Times New Roman" w:cs="Times New Roman"/>
              </w:rPr>
              <w:t>polgármester</w:t>
            </w:r>
          </w:p>
        </w:tc>
      </w:tr>
    </w:tbl>
    <w:p w14:paraId="0680A614" w14:textId="77777777" w:rsidR="004737FF" w:rsidRPr="00124871" w:rsidRDefault="004737FF" w:rsidP="004737FF">
      <w:pPr>
        <w:jc w:val="center"/>
        <w:rPr>
          <w:rFonts w:ascii="Times New Roman" w:hAnsi="Times New Roman" w:cs="Times New Roman"/>
          <w:b/>
        </w:rPr>
      </w:pPr>
      <w:r w:rsidRPr="00124871">
        <w:rPr>
          <w:rFonts w:ascii="Times New Roman" w:hAnsi="Times New Roman" w:cs="Times New Roman"/>
          <w:b/>
        </w:rPr>
        <w:t>Záradék</w:t>
      </w:r>
    </w:p>
    <w:p w14:paraId="106FF9AA" w14:textId="549B5EC4" w:rsidR="004737FF" w:rsidRPr="00347CE0" w:rsidRDefault="004737FF" w:rsidP="004737FF">
      <w:pPr>
        <w:spacing w:after="0" w:line="300" w:lineRule="exact"/>
        <w:jc w:val="both"/>
        <w:rPr>
          <w:rFonts w:ascii="Times New Roman" w:hAnsi="Times New Roman" w:cs="Times New Roman"/>
          <w:sz w:val="24"/>
        </w:rPr>
      </w:pPr>
      <w:r w:rsidRPr="00347CE0">
        <w:rPr>
          <w:rFonts w:ascii="Times New Roman" w:hAnsi="Times New Roman" w:cs="Times New Roman"/>
          <w:sz w:val="24"/>
        </w:rPr>
        <w:t xml:space="preserve">A rendelet kihirdetése </w:t>
      </w:r>
      <w:r w:rsidR="00600AA7">
        <w:rPr>
          <w:rFonts w:ascii="Times New Roman" w:hAnsi="Times New Roman" w:cs="Times New Roman"/>
          <w:sz w:val="24"/>
        </w:rPr>
        <w:t>2020. október 21.</w:t>
      </w:r>
      <w:r w:rsidRPr="00347CE0">
        <w:rPr>
          <w:rFonts w:ascii="Times New Roman" w:hAnsi="Times New Roman" w:cs="Times New Roman"/>
          <w:sz w:val="24"/>
        </w:rPr>
        <w:t xml:space="preserve"> napján a Szervezeti és Működési Szabályzat szerint a Polgármesteri Hivatal hirdetőtábláján megtörtént.</w:t>
      </w:r>
    </w:p>
    <w:p w14:paraId="32C9A6EB" w14:textId="77777777" w:rsidR="004737FF" w:rsidRPr="00347CE0" w:rsidRDefault="004737FF" w:rsidP="004737FF">
      <w:pPr>
        <w:spacing w:after="0" w:line="300" w:lineRule="exact"/>
        <w:jc w:val="both"/>
        <w:rPr>
          <w:rFonts w:ascii="Times New Roman" w:hAnsi="Times New Roman" w:cs="Times New Roman"/>
          <w:sz w:val="24"/>
        </w:rPr>
      </w:pPr>
      <w:r w:rsidRPr="00347CE0">
        <w:rPr>
          <w:rFonts w:ascii="Times New Roman" w:hAnsi="Times New Roman" w:cs="Times New Roman"/>
          <w:sz w:val="24"/>
        </w:rPr>
        <w:t xml:space="preserve">A rendelet közzététel céljából megküldésre került a </w:t>
      </w:r>
      <w:hyperlink r:id="rId8" w:history="1">
        <w:r w:rsidRPr="00347CE0">
          <w:rPr>
            <w:rStyle w:val="Hiperhivatkozs"/>
            <w:rFonts w:ascii="Times New Roman" w:hAnsi="Times New Roman" w:cs="Times New Roman"/>
            <w:sz w:val="24"/>
          </w:rPr>
          <w:t>www.erzsebetvaros.hu</w:t>
        </w:r>
      </w:hyperlink>
      <w:r w:rsidRPr="00347CE0">
        <w:rPr>
          <w:rFonts w:ascii="Times New Roman" w:hAnsi="Times New Roman" w:cs="Times New Roman"/>
          <w:sz w:val="24"/>
        </w:rPr>
        <w:t xml:space="preserve"> honlap szerkesztője részére.</w:t>
      </w:r>
    </w:p>
    <w:p w14:paraId="7D155162" w14:textId="77777777" w:rsidR="004737FF" w:rsidRPr="00124871" w:rsidRDefault="004737FF" w:rsidP="004737FF">
      <w:pPr>
        <w:jc w:val="center"/>
        <w:rPr>
          <w:rFonts w:ascii="Times New Roman" w:hAnsi="Times New Roman" w:cs="Times New Roman"/>
        </w:rPr>
      </w:pPr>
    </w:p>
    <w:p w14:paraId="35E01427" w14:textId="77777777" w:rsidR="004737FF" w:rsidRPr="00347CE0" w:rsidRDefault="004737FF" w:rsidP="004737FF">
      <w:pPr>
        <w:ind w:left="2832" w:firstLine="708"/>
        <w:jc w:val="center"/>
        <w:rPr>
          <w:rFonts w:ascii="Times New Roman" w:hAnsi="Times New Roman" w:cs="Times New Roman"/>
          <w:b/>
        </w:rPr>
      </w:pPr>
      <w:r w:rsidRPr="00347CE0">
        <w:rPr>
          <w:rFonts w:ascii="Times New Roman" w:hAnsi="Times New Roman" w:cs="Times New Roman"/>
          <w:b/>
        </w:rPr>
        <w:t>dr. Laza Margit</w:t>
      </w:r>
      <w:r w:rsidRPr="00347CE0">
        <w:rPr>
          <w:rFonts w:ascii="Times New Roman" w:hAnsi="Times New Roman" w:cs="Times New Roman"/>
          <w:b/>
        </w:rPr>
        <w:br/>
      </w:r>
      <w:r>
        <w:rPr>
          <w:rFonts w:ascii="Times New Roman" w:hAnsi="Times New Roman" w:cs="Times New Roman"/>
          <w:b/>
        </w:rPr>
        <w:t xml:space="preserve">        </w:t>
      </w:r>
      <w:r w:rsidRPr="00347CE0">
        <w:rPr>
          <w:rFonts w:ascii="Times New Roman" w:hAnsi="Times New Roman" w:cs="Times New Roman"/>
          <w:b/>
        </w:rPr>
        <w:t>jegyző</w:t>
      </w:r>
    </w:p>
    <w:p w14:paraId="7071DB7B" w14:textId="77777777" w:rsidR="004737FF" w:rsidRPr="00124871" w:rsidRDefault="004737FF" w:rsidP="004737FF">
      <w:pPr>
        <w:rPr>
          <w:rFonts w:ascii="Times New Roman" w:hAnsi="Times New Roman" w:cs="Times New Roman"/>
        </w:rPr>
      </w:pPr>
      <w:r w:rsidRPr="00124871">
        <w:rPr>
          <w:rFonts w:ascii="Times New Roman" w:hAnsi="Times New Roman" w:cs="Times New Roman"/>
        </w:rPr>
        <w:br w:type="page"/>
      </w:r>
    </w:p>
    <w:p w14:paraId="5AFDEA2E" w14:textId="77777777" w:rsidR="004737FF" w:rsidRPr="00124871" w:rsidRDefault="004737FF" w:rsidP="004737FF">
      <w:pPr>
        <w:jc w:val="center"/>
        <w:rPr>
          <w:rFonts w:ascii="Times New Roman" w:hAnsi="Times New Roman" w:cs="Times New Roman"/>
          <w:b/>
        </w:rPr>
      </w:pPr>
      <w:r w:rsidRPr="00124871">
        <w:rPr>
          <w:rFonts w:ascii="Times New Roman" w:hAnsi="Times New Roman" w:cs="Times New Roman"/>
          <w:b/>
        </w:rPr>
        <w:lastRenderedPageBreak/>
        <w:t>ÁLTALÁNOS INDOKOLÁS</w:t>
      </w:r>
    </w:p>
    <w:p w14:paraId="5A0DC126" w14:textId="77777777" w:rsidR="004737FF" w:rsidRPr="00124871" w:rsidRDefault="004737FF" w:rsidP="004737FF">
      <w:pPr>
        <w:jc w:val="both"/>
        <w:rPr>
          <w:rFonts w:ascii="Times New Roman" w:hAnsi="Times New Roman" w:cs="Times New Roman"/>
        </w:rPr>
      </w:pPr>
      <w:r w:rsidRPr="00124871">
        <w:rPr>
          <w:rFonts w:ascii="Times New Roman" w:hAnsi="Times New Roman" w:cs="Times New Roman"/>
        </w:rPr>
        <w:t xml:space="preserve">Budapest Főváros VII. kerület Erzsébetváros Önkormányzatának Képviselő-testülete az Alaptörvény 32. cikk (2) bekezdésében meghatározott eredeti jogalkotói hatáskörében, a Magyarország helyi önkormányzatairól szóló 2011. évi CLXXXIX. törvény </w:t>
      </w:r>
      <w:r>
        <w:rPr>
          <w:rFonts w:ascii="Times New Roman" w:hAnsi="Times New Roman" w:cs="Times New Roman"/>
        </w:rPr>
        <w:t>2</w:t>
      </w:r>
      <w:r w:rsidRPr="00124871">
        <w:rPr>
          <w:rFonts w:ascii="Times New Roman" w:hAnsi="Times New Roman" w:cs="Times New Roman"/>
        </w:rPr>
        <w:t>3. § (</w:t>
      </w:r>
      <w:r>
        <w:rPr>
          <w:rFonts w:ascii="Times New Roman" w:hAnsi="Times New Roman" w:cs="Times New Roman"/>
        </w:rPr>
        <w:t>5</w:t>
      </w:r>
      <w:r w:rsidRPr="00124871">
        <w:rPr>
          <w:rFonts w:ascii="Times New Roman" w:hAnsi="Times New Roman" w:cs="Times New Roman"/>
        </w:rPr>
        <w:t>) bekezdés 1</w:t>
      </w:r>
      <w:r>
        <w:rPr>
          <w:rFonts w:ascii="Times New Roman" w:hAnsi="Times New Roman" w:cs="Times New Roman"/>
        </w:rPr>
        <w:t>3</w:t>
      </w:r>
      <w:r w:rsidRPr="00124871">
        <w:rPr>
          <w:rFonts w:ascii="Times New Roman" w:hAnsi="Times New Roman" w:cs="Times New Roman"/>
        </w:rPr>
        <w:t>. pontjában meghatározott feladatkörében eljárva alkotta meg rendeletét annak érdekében, hogy a</w:t>
      </w:r>
      <w:r>
        <w:rPr>
          <w:rFonts w:ascii="Times New Roman" w:hAnsi="Times New Roman" w:cs="Times New Roman"/>
        </w:rPr>
        <w:t xml:space="preserve">z irodalmi tehetségeket </w:t>
      </w:r>
      <w:r w:rsidR="00302387">
        <w:rPr>
          <w:rFonts w:ascii="Times New Roman" w:hAnsi="Times New Roman" w:cs="Times New Roman"/>
        </w:rPr>
        <w:t>Erzsébetvárosi</w:t>
      </w:r>
      <w:r>
        <w:rPr>
          <w:rFonts w:ascii="Times New Roman" w:hAnsi="Times New Roman" w:cs="Times New Roman"/>
        </w:rPr>
        <w:t xml:space="preserve"> irodalmi </w:t>
      </w:r>
      <w:r w:rsidRPr="00124871">
        <w:rPr>
          <w:rFonts w:ascii="Times New Roman" w:hAnsi="Times New Roman" w:cs="Times New Roman"/>
        </w:rPr>
        <w:t xml:space="preserve">ösztöndíjban részesítse </w:t>
      </w:r>
      <w:r>
        <w:rPr>
          <w:rFonts w:ascii="Times New Roman" w:hAnsi="Times New Roman" w:cs="Times New Roman"/>
        </w:rPr>
        <w:t xml:space="preserve">alkotói </w:t>
      </w:r>
      <w:r w:rsidRPr="00124871">
        <w:rPr>
          <w:rFonts w:ascii="Times New Roman" w:hAnsi="Times New Roman" w:cs="Times New Roman"/>
        </w:rPr>
        <w:t>eredményeik elismeréseként</w:t>
      </w:r>
      <w:r>
        <w:rPr>
          <w:rFonts w:ascii="Times New Roman" w:hAnsi="Times New Roman" w:cs="Times New Roman"/>
        </w:rPr>
        <w:t>.</w:t>
      </w:r>
    </w:p>
    <w:p w14:paraId="5CB7B1DC" w14:textId="77777777" w:rsidR="004737FF" w:rsidRDefault="004737FF" w:rsidP="004737FF">
      <w:pPr>
        <w:jc w:val="center"/>
        <w:rPr>
          <w:rFonts w:ascii="Times New Roman" w:hAnsi="Times New Roman" w:cs="Times New Roman"/>
          <w:b/>
        </w:rPr>
      </w:pPr>
    </w:p>
    <w:p w14:paraId="0E2F23B6" w14:textId="77777777" w:rsidR="004737FF" w:rsidRPr="00124871" w:rsidRDefault="004737FF" w:rsidP="004737FF">
      <w:pPr>
        <w:jc w:val="center"/>
        <w:rPr>
          <w:rFonts w:ascii="Times New Roman" w:hAnsi="Times New Roman" w:cs="Times New Roman"/>
          <w:b/>
        </w:rPr>
      </w:pPr>
      <w:r w:rsidRPr="00124871">
        <w:rPr>
          <w:rFonts w:ascii="Times New Roman" w:hAnsi="Times New Roman" w:cs="Times New Roman"/>
          <w:b/>
        </w:rPr>
        <w:t>RÉSZLETES INDOKOLÁS</w:t>
      </w:r>
    </w:p>
    <w:p w14:paraId="4179A7FA" w14:textId="77777777" w:rsidR="004737FF" w:rsidRDefault="004737FF" w:rsidP="004737FF">
      <w:pPr>
        <w:spacing w:after="0"/>
        <w:jc w:val="center"/>
        <w:rPr>
          <w:rFonts w:ascii="Times New Roman" w:hAnsi="Times New Roman" w:cs="Times New Roman"/>
          <w:b/>
        </w:rPr>
      </w:pPr>
      <w:r w:rsidRPr="009A5B46">
        <w:rPr>
          <w:rFonts w:ascii="Times New Roman" w:hAnsi="Times New Roman" w:cs="Times New Roman"/>
          <w:b/>
        </w:rPr>
        <w:t>1. §</w:t>
      </w:r>
    </w:p>
    <w:p w14:paraId="732DF7C3" w14:textId="77777777" w:rsidR="004737FF" w:rsidRDefault="00302387" w:rsidP="004737FF">
      <w:pPr>
        <w:spacing w:after="0"/>
        <w:rPr>
          <w:rFonts w:ascii="Times New Roman" w:hAnsi="Times New Roman" w:cs="Times New Roman"/>
        </w:rPr>
      </w:pPr>
      <w:r>
        <w:rPr>
          <w:rFonts w:ascii="Times New Roman" w:hAnsi="Times New Roman" w:cs="Times New Roman"/>
        </w:rPr>
        <w:t>Megállapítja az Erzsébetvárosi</w:t>
      </w:r>
      <w:r w:rsidR="004737FF">
        <w:rPr>
          <w:rFonts w:ascii="Times New Roman" w:hAnsi="Times New Roman" w:cs="Times New Roman"/>
        </w:rPr>
        <w:t xml:space="preserve"> irodalmi ösztöndíj fogalmát, a jogosultak körét, igénylésének módját.</w:t>
      </w:r>
    </w:p>
    <w:p w14:paraId="4586DACB" w14:textId="77777777" w:rsidR="004737FF" w:rsidRDefault="004737FF" w:rsidP="004737FF">
      <w:pPr>
        <w:spacing w:after="0"/>
        <w:jc w:val="center"/>
        <w:rPr>
          <w:rFonts w:ascii="Times New Roman" w:hAnsi="Times New Roman" w:cs="Times New Roman"/>
          <w:b/>
        </w:rPr>
      </w:pPr>
    </w:p>
    <w:p w14:paraId="61846766" w14:textId="77777777" w:rsidR="004737FF" w:rsidRPr="009A5B46" w:rsidRDefault="004737FF" w:rsidP="004737FF">
      <w:pPr>
        <w:spacing w:after="0"/>
        <w:jc w:val="center"/>
        <w:rPr>
          <w:rFonts w:ascii="Times New Roman" w:hAnsi="Times New Roman" w:cs="Times New Roman"/>
          <w:b/>
        </w:rPr>
      </w:pPr>
      <w:r w:rsidRPr="009A5B46">
        <w:rPr>
          <w:rFonts w:ascii="Times New Roman" w:hAnsi="Times New Roman" w:cs="Times New Roman"/>
          <w:b/>
        </w:rPr>
        <w:t>2. §</w:t>
      </w:r>
    </w:p>
    <w:p w14:paraId="2F7FA31A" w14:textId="77777777" w:rsidR="004737FF" w:rsidRDefault="004737FF" w:rsidP="004737FF">
      <w:pPr>
        <w:spacing w:after="0"/>
        <w:rPr>
          <w:rFonts w:ascii="Times New Roman" w:hAnsi="Times New Roman" w:cs="Times New Roman"/>
        </w:rPr>
      </w:pPr>
      <w:r>
        <w:rPr>
          <w:rFonts w:ascii="Times New Roman" w:hAnsi="Times New Roman" w:cs="Times New Roman"/>
        </w:rPr>
        <w:t>Megállapítja a pályázati feltételeket.</w:t>
      </w:r>
    </w:p>
    <w:p w14:paraId="4EA0D743" w14:textId="77777777" w:rsidR="004737FF" w:rsidRDefault="004737FF" w:rsidP="004737FF">
      <w:pPr>
        <w:spacing w:after="0"/>
        <w:jc w:val="center"/>
        <w:rPr>
          <w:rFonts w:ascii="Times New Roman" w:hAnsi="Times New Roman" w:cs="Times New Roman"/>
          <w:b/>
        </w:rPr>
      </w:pPr>
    </w:p>
    <w:p w14:paraId="0B6F15BC" w14:textId="77777777" w:rsidR="004737FF" w:rsidRDefault="004737FF" w:rsidP="004737FF">
      <w:pPr>
        <w:spacing w:after="0"/>
        <w:jc w:val="center"/>
        <w:rPr>
          <w:rFonts w:ascii="Times New Roman" w:hAnsi="Times New Roman" w:cs="Times New Roman"/>
          <w:b/>
        </w:rPr>
      </w:pPr>
      <w:r w:rsidRPr="009A5B46">
        <w:rPr>
          <w:rFonts w:ascii="Times New Roman" w:hAnsi="Times New Roman" w:cs="Times New Roman"/>
          <w:b/>
        </w:rPr>
        <w:t>3. §</w:t>
      </w:r>
    </w:p>
    <w:p w14:paraId="3FA19275" w14:textId="77777777" w:rsidR="004737FF" w:rsidRDefault="004737FF" w:rsidP="004737FF">
      <w:pPr>
        <w:spacing w:after="0"/>
        <w:rPr>
          <w:rFonts w:ascii="Times New Roman" w:hAnsi="Times New Roman" w:cs="Times New Roman"/>
        </w:rPr>
      </w:pPr>
      <w:r>
        <w:rPr>
          <w:rFonts w:ascii="Times New Roman" w:hAnsi="Times New Roman" w:cs="Times New Roman"/>
        </w:rPr>
        <w:t xml:space="preserve">Meghatározza az ösztöndíj iránti kérelem illetve a pályázati eljárás folyamatát. </w:t>
      </w:r>
    </w:p>
    <w:p w14:paraId="347C5F15" w14:textId="77777777" w:rsidR="004737FF" w:rsidRDefault="004737FF" w:rsidP="004737FF">
      <w:pPr>
        <w:spacing w:after="0"/>
        <w:jc w:val="center"/>
        <w:rPr>
          <w:rFonts w:ascii="Times New Roman" w:hAnsi="Times New Roman" w:cs="Times New Roman"/>
          <w:b/>
        </w:rPr>
      </w:pPr>
    </w:p>
    <w:p w14:paraId="22587489" w14:textId="77777777" w:rsidR="004737FF" w:rsidRDefault="004737FF" w:rsidP="004737FF">
      <w:pPr>
        <w:spacing w:after="0"/>
        <w:jc w:val="center"/>
        <w:rPr>
          <w:rFonts w:ascii="Times New Roman" w:hAnsi="Times New Roman" w:cs="Times New Roman"/>
          <w:b/>
        </w:rPr>
      </w:pPr>
      <w:r w:rsidRPr="009A5B46">
        <w:rPr>
          <w:rFonts w:ascii="Times New Roman" w:hAnsi="Times New Roman" w:cs="Times New Roman"/>
          <w:b/>
        </w:rPr>
        <w:t>4. §</w:t>
      </w:r>
    </w:p>
    <w:p w14:paraId="367B5F52" w14:textId="77777777" w:rsidR="004737FF" w:rsidRDefault="004737FF" w:rsidP="004737FF">
      <w:pPr>
        <w:spacing w:after="0"/>
        <w:rPr>
          <w:rFonts w:ascii="Times New Roman" w:hAnsi="Times New Roman" w:cs="Times New Roman"/>
        </w:rPr>
      </w:pPr>
      <w:r>
        <w:rPr>
          <w:rFonts w:ascii="Times New Roman" w:hAnsi="Times New Roman" w:cs="Times New Roman"/>
        </w:rPr>
        <w:t>Meghatározza a pénzbeli támogatás időtartamát és mértékét.</w:t>
      </w:r>
    </w:p>
    <w:p w14:paraId="3604A56E" w14:textId="77777777" w:rsidR="004737FF" w:rsidRDefault="004737FF" w:rsidP="004737FF">
      <w:pPr>
        <w:spacing w:after="0"/>
        <w:jc w:val="center"/>
        <w:rPr>
          <w:rFonts w:ascii="Times New Roman" w:hAnsi="Times New Roman" w:cs="Times New Roman"/>
          <w:b/>
        </w:rPr>
      </w:pPr>
    </w:p>
    <w:p w14:paraId="6B4B423A" w14:textId="77777777" w:rsidR="004737FF" w:rsidRDefault="004737FF" w:rsidP="004737FF">
      <w:pPr>
        <w:spacing w:after="0"/>
        <w:jc w:val="center"/>
        <w:rPr>
          <w:rFonts w:ascii="Times New Roman" w:hAnsi="Times New Roman" w:cs="Times New Roman"/>
          <w:b/>
        </w:rPr>
      </w:pPr>
      <w:r>
        <w:rPr>
          <w:rFonts w:ascii="Times New Roman" w:hAnsi="Times New Roman" w:cs="Times New Roman"/>
          <w:b/>
        </w:rPr>
        <w:t>5. -6. §</w:t>
      </w:r>
    </w:p>
    <w:p w14:paraId="4138A009" w14:textId="77777777" w:rsidR="004737FF" w:rsidRDefault="008B7B27" w:rsidP="008B7B27">
      <w:pPr>
        <w:spacing w:after="0"/>
        <w:jc w:val="both"/>
        <w:rPr>
          <w:rFonts w:ascii="Times New Roman" w:hAnsi="Times New Roman" w:cs="Times New Roman"/>
        </w:rPr>
      </w:pPr>
      <w:r>
        <w:rPr>
          <w:rFonts w:ascii="Times New Roman" w:hAnsi="Times New Roman" w:cs="Times New Roman"/>
        </w:rPr>
        <w:t>A pénzbeli támogatás visszafizetéséről valamint az ösztöndíj költségvetésben biztosított anyagi fedezetéről</w:t>
      </w:r>
      <w:r w:rsidR="00143F32">
        <w:rPr>
          <w:rFonts w:ascii="Times New Roman" w:hAnsi="Times New Roman" w:cs="Times New Roman"/>
        </w:rPr>
        <w:t xml:space="preserve"> rendelkezik</w:t>
      </w:r>
      <w:r>
        <w:rPr>
          <w:rFonts w:ascii="Times New Roman" w:hAnsi="Times New Roman" w:cs="Times New Roman"/>
        </w:rPr>
        <w:t>.</w:t>
      </w:r>
      <w:r w:rsidR="004737FF">
        <w:rPr>
          <w:rFonts w:ascii="Times New Roman" w:hAnsi="Times New Roman" w:cs="Times New Roman"/>
        </w:rPr>
        <w:t xml:space="preserve"> </w:t>
      </w:r>
    </w:p>
    <w:p w14:paraId="34604194" w14:textId="77777777" w:rsidR="004737FF" w:rsidRDefault="004737FF" w:rsidP="004737FF">
      <w:pPr>
        <w:spacing w:after="0"/>
        <w:jc w:val="center"/>
        <w:rPr>
          <w:rFonts w:ascii="Times New Roman" w:hAnsi="Times New Roman" w:cs="Times New Roman"/>
          <w:b/>
        </w:rPr>
      </w:pPr>
      <w:r w:rsidRPr="004737FF">
        <w:rPr>
          <w:rFonts w:ascii="Times New Roman" w:hAnsi="Times New Roman" w:cs="Times New Roman"/>
          <w:b/>
        </w:rPr>
        <w:t>7.§</w:t>
      </w:r>
    </w:p>
    <w:p w14:paraId="6BC0891B" w14:textId="77777777" w:rsidR="004737FF" w:rsidRPr="004737FF" w:rsidRDefault="004737FF" w:rsidP="004737FF">
      <w:pPr>
        <w:spacing w:after="0" w:line="240" w:lineRule="auto"/>
        <w:jc w:val="both"/>
        <w:rPr>
          <w:rFonts w:ascii="Times New Roman" w:hAnsi="Times New Roman" w:cs="Times New Roman"/>
        </w:rPr>
      </w:pPr>
      <w:r w:rsidRPr="004737FF">
        <w:rPr>
          <w:rFonts w:ascii="Times New Roman" w:hAnsi="Times New Roman" w:cs="Times New Roman"/>
        </w:rPr>
        <w:t xml:space="preserve">Hatályba lépő rendelkezés. </w:t>
      </w:r>
      <w:r>
        <w:rPr>
          <w:rFonts w:ascii="Times New Roman" w:hAnsi="Times New Roman" w:cs="Times New Roman"/>
        </w:rPr>
        <w:t xml:space="preserve">A </w:t>
      </w:r>
      <w:r w:rsidRPr="004737FF">
        <w:rPr>
          <w:rFonts w:ascii="Times New Roman" w:hAnsi="Times New Roman" w:cs="Times New Roman"/>
        </w:rPr>
        <w:t>Sárközi Márta irodalmi ösztöndíjról szóló 43/2020</w:t>
      </w:r>
      <w:r>
        <w:rPr>
          <w:rFonts w:ascii="Times New Roman" w:hAnsi="Times New Roman" w:cs="Times New Roman"/>
        </w:rPr>
        <w:t>.</w:t>
      </w:r>
      <w:r w:rsidRPr="004737FF">
        <w:rPr>
          <w:rFonts w:ascii="Times New Roman" w:hAnsi="Times New Roman" w:cs="Times New Roman"/>
        </w:rPr>
        <w:t xml:space="preserve"> </w:t>
      </w:r>
      <w:r>
        <w:rPr>
          <w:rFonts w:ascii="Times New Roman" w:hAnsi="Times New Roman" w:cs="Times New Roman"/>
        </w:rPr>
        <w:t>(IX.24.) önkormányzati rendelet h</w:t>
      </w:r>
      <w:r w:rsidRPr="004737FF">
        <w:rPr>
          <w:rFonts w:ascii="Times New Roman" w:hAnsi="Times New Roman" w:cs="Times New Roman"/>
        </w:rPr>
        <w:t>atályveszt</w:t>
      </w:r>
      <w:r>
        <w:rPr>
          <w:rFonts w:ascii="Times New Roman" w:hAnsi="Times New Roman" w:cs="Times New Roman"/>
        </w:rPr>
        <w:t xml:space="preserve">ésének </w:t>
      </w:r>
      <w:r w:rsidR="007A5FA7">
        <w:rPr>
          <w:rFonts w:ascii="Times New Roman" w:hAnsi="Times New Roman" w:cs="Times New Roman"/>
        </w:rPr>
        <w:t xml:space="preserve">valamint átmeneti rendelkezések </w:t>
      </w:r>
      <w:r>
        <w:rPr>
          <w:rFonts w:ascii="Times New Roman" w:hAnsi="Times New Roman" w:cs="Times New Roman"/>
        </w:rPr>
        <w:t>megáll</w:t>
      </w:r>
      <w:r w:rsidR="000433B3">
        <w:rPr>
          <w:rFonts w:ascii="Times New Roman" w:hAnsi="Times New Roman" w:cs="Times New Roman"/>
        </w:rPr>
        <w:t>a</w:t>
      </w:r>
      <w:r>
        <w:rPr>
          <w:rFonts w:ascii="Times New Roman" w:hAnsi="Times New Roman" w:cs="Times New Roman"/>
        </w:rPr>
        <w:t>pítása.</w:t>
      </w:r>
    </w:p>
    <w:p w14:paraId="5458AF71" w14:textId="77777777" w:rsidR="004737FF" w:rsidRDefault="004737FF" w:rsidP="004737FF">
      <w:pPr>
        <w:spacing w:after="0"/>
        <w:jc w:val="center"/>
        <w:rPr>
          <w:rFonts w:ascii="Times New Roman" w:hAnsi="Times New Roman" w:cs="Times New Roman"/>
          <w:b/>
        </w:rPr>
      </w:pPr>
    </w:p>
    <w:p w14:paraId="694F6BC6" w14:textId="77777777" w:rsidR="004737FF" w:rsidRPr="00124871" w:rsidRDefault="004737FF" w:rsidP="004737FF">
      <w:pPr>
        <w:spacing w:after="0"/>
        <w:rPr>
          <w:rFonts w:ascii="Times New Roman" w:hAnsi="Times New Roman" w:cs="Times New Roman"/>
        </w:rPr>
      </w:pPr>
    </w:p>
    <w:p w14:paraId="26E67016" w14:textId="77777777" w:rsidR="005613E0" w:rsidRDefault="005613E0"/>
    <w:sectPr w:rsidR="005613E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6FCAA" w14:textId="77777777" w:rsidR="00BE5C19" w:rsidRDefault="00BE5C19">
      <w:pPr>
        <w:spacing w:after="0" w:line="240" w:lineRule="auto"/>
      </w:pPr>
      <w:r>
        <w:separator/>
      </w:r>
    </w:p>
  </w:endnote>
  <w:endnote w:type="continuationSeparator" w:id="0">
    <w:p w14:paraId="6E09522D" w14:textId="77777777" w:rsidR="00BE5C19" w:rsidRDefault="00BE5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75992"/>
      <w:docPartObj>
        <w:docPartGallery w:val="Page Numbers (Bottom of Page)"/>
        <w:docPartUnique/>
      </w:docPartObj>
    </w:sdtPr>
    <w:sdtEndPr>
      <w:rPr>
        <w:rFonts w:ascii="Times New Roman" w:hAnsi="Times New Roman" w:cs="Times New Roman"/>
        <w:sz w:val="24"/>
        <w:szCs w:val="24"/>
      </w:rPr>
    </w:sdtEndPr>
    <w:sdtContent>
      <w:p w14:paraId="2B0141B1" w14:textId="77777777" w:rsidR="00124871" w:rsidRPr="00C84E24" w:rsidRDefault="007A5FA7" w:rsidP="00C84E24">
        <w:pPr>
          <w:pStyle w:val="llb"/>
          <w:jc w:val="right"/>
          <w:rPr>
            <w:rFonts w:ascii="Times New Roman" w:hAnsi="Times New Roman" w:cs="Times New Roman"/>
            <w:sz w:val="24"/>
            <w:szCs w:val="24"/>
          </w:rPr>
        </w:pPr>
        <w:r w:rsidRPr="00124871">
          <w:rPr>
            <w:rFonts w:ascii="Times New Roman" w:hAnsi="Times New Roman" w:cs="Times New Roman"/>
            <w:sz w:val="24"/>
            <w:szCs w:val="24"/>
          </w:rPr>
          <w:fldChar w:fldCharType="begin"/>
        </w:r>
        <w:r w:rsidRPr="00124871">
          <w:rPr>
            <w:rFonts w:ascii="Times New Roman" w:hAnsi="Times New Roman" w:cs="Times New Roman"/>
            <w:sz w:val="24"/>
            <w:szCs w:val="24"/>
          </w:rPr>
          <w:instrText>PAGE   \* MERGEFORMAT</w:instrText>
        </w:r>
        <w:r w:rsidRPr="00124871">
          <w:rPr>
            <w:rFonts w:ascii="Times New Roman" w:hAnsi="Times New Roman" w:cs="Times New Roman"/>
            <w:sz w:val="24"/>
            <w:szCs w:val="24"/>
          </w:rPr>
          <w:fldChar w:fldCharType="separate"/>
        </w:r>
        <w:r w:rsidR="00624DFE">
          <w:rPr>
            <w:rFonts w:ascii="Times New Roman" w:hAnsi="Times New Roman" w:cs="Times New Roman"/>
            <w:noProof/>
            <w:sz w:val="24"/>
            <w:szCs w:val="24"/>
          </w:rPr>
          <w:t>4</w:t>
        </w:r>
        <w:r w:rsidRPr="0012487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7A373" w14:textId="77777777" w:rsidR="00BE5C19" w:rsidRDefault="00BE5C19">
      <w:pPr>
        <w:spacing w:after="0" w:line="240" w:lineRule="auto"/>
      </w:pPr>
      <w:r>
        <w:separator/>
      </w:r>
    </w:p>
  </w:footnote>
  <w:footnote w:type="continuationSeparator" w:id="0">
    <w:p w14:paraId="5B08A82C" w14:textId="77777777" w:rsidR="00BE5C19" w:rsidRDefault="00BE5C19">
      <w:pPr>
        <w:spacing w:after="0" w:line="240" w:lineRule="auto"/>
      </w:pPr>
      <w:r>
        <w:continuationSeparator/>
      </w:r>
    </w:p>
  </w:footnote>
  <w:footnote w:id="1">
    <w:p w14:paraId="1199F52E" w14:textId="446FA951" w:rsidR="00F21877" w:rsidRPr="00BF4CEB" w:rsidRDefault="00F21877">
      <w:pPr>
        <w:pStyle w:val="Lbjegyzetszveg"/>
        <w:rPr>
          <w:rFonts w:ascii="Times New Roman" w:hAnsi="Times New Roman" w:cs="Times New Roman"/>
        </w:rPr>
      </w:pPr>
      <w:r w:rsidRPr="00BF4CEB">
        <w:rPr>
          <w:rStyle w:val="Lbjegyzet-hivatkozs"/>
          <w:rFonts w:ascii="Times New Roman" w:hAnsi="Times New Roman" w:cs="Times New Roman"/>
        </w:rPr>
        <w:footnoteRef/>
      </w:r>
      <w:r w:rsidRPr="00BF4CEB">
        <w:rPr>
          <w:rFonts w:ascii="Times New Roman" w:hAnsi="Times New Roman" w:cs="Times New Roman"/>
        </w:rPr>
        <w:t xml:space="preserve"> Módosította a 14/2021. (II.17.) ör. 1. §-a. Hatályos 2021. február 18-tól.</w:t>
      </w:r>
    </w:p>
  </w:footnote>
  <w:footnote w:id="2">
    <w:p w14:paraId="52F7725B" w14:textId="42AD1BAD" w:rsidR="009E4710" w:rsidRPr="00BF4CEB" w:rsidRDefault="009E4710">
      <w:pPr>
        <w:pStyle w:val="Lbjegyzetszveg"/>
        <w:rPr>
          <w:rFonts w:ascii="Times New Roman" w:hAnsi="Times New Roman" w:cs="Times New Roman"/>
        </w:rPr>
      </w:pPr>
      <w:r w:rsidRPr="00BF4CEB">
        <w:rPr>
          <w:rStyle w:val="Lbjegyzet-hivatkozs"/>
          <w:rFonts w:ascii="Times New Roman" w:hAnsi="Times New Roman" w:cs="Times New Roman"/>
        </w:rPr>
        <w:footnoteRef/>
      </w:r>
      <w:r w:rsidRPr="00BF4CEB">
        <w:rPr>
          <w:rFonts w:ascii="Times New Roman" w:hAnsi="Times New Roman" w:cs="Times New Roman"/>
        </w:rPr>
        <w:t xml:space="preserve"> Módosította a 14/2021. (II.17.) ör. 2. § (1) bekezdése. Hatályos 2021. február 18-tól.</w:t>
      </w:r>
    </w:p>
  </w:footnote>
  <w:footnote w:id="3">
    <w:p w14:paraId="68574C0E" w14:textId="29CB9DB7" w:rsidR="009E4710" w:rsidRPr="00BF4CEB" w:rsidRDefault="009E4710">
      <w:pPr>
        <w:pStyle w:val="Lbjegyzetszveg"/>
        <w:rPr>
          <w:rFonts w:ascii="Times New Roman" w:hAnsi="Times New Roman" w:cs="Times New Roman"/>
        </w:rPr>
      </w:pPr>
      <w:r w:rsidRPr="00BF4CEB">
        <w:rPr>
          <w:rStyle w:val="Lbjegyzet-hivatkozs"/>
          <w:rFonts w:ascii="Times New Roman" w:hAnsi="Times New Roman" w:cs="Times New Roman"/>
        </w:rPr>
        <w:footnoteRef/>
      </w:r>
      <w:r w:rsidRPr="00BF4CEB">
        <w:rPr>
          <w:rFonts w:ascii="Times New Roman" w:hAnsi="Times New Roman" w:cs="Times New Roman"/>
        </w:rPr>
        <w:t xml:space="preserve"> Módosította a 14/2021. (II.17.) ör. 2. § (2) bekezdése. Hatályos 2021. február 18-tól.</w:t>
      </w:r>
    </w:p>
  </w:footnote>
  <w:footnote w:id="4">
    <w:p w14:paraId="0009085B" w14:textId="4DF14C9A" w:rsidR="00673E24" w:rsidRPr="00BF4CEB" w:rsidRDefault="00673E24">
      <w:pPr>
        <w:pStyle w:val="Lbjegyzetszveg"/>
        <w:rPr>
          <w:rFonts w:ascii="Times New Roman" w:hAnsi="Times New Roman" w:cs="Times New Roman"/>
        </w:rPr>
      </w:pPr>
      <w:r w:rsidRPr="00BF4CEB">
        <w:rPr>
          <w:rStyle w:val="Lbjegyzet-hivatkozs"/>
          <w:rFonts w:ascii="Times New Roman" w:hAnsi="Times New Roman" w:cs="Times New Roman"/>
        </w:rPr>
        <w:footnoteRef/>
      </w:r>
      <w:r w:rsidRPr="00BF4CEB">
        <w:rPr>
          <w:rFonts w:ascii="Times New Roman" w:hAnsi="Times New Roman" w:cs="Times New Roman"/>
        </w:rPr>
        <w:t xml:space="preserve"> Módosította a 14/2021. (II.17.) ör. 2. § (3) bekezdése. Hatályos 2021. február 18-tól.</w:t>
      </w:r>
    </w:p>
  </w:footnote>
  <w:footnote w:id="5">
    <w:p w14:paraId="2685B6A4" w14:textId="0EBEEF5C" w:rsidR="005A324B" w:rsidRPr="00BF4CEB" w:rsidRDefault="005A324B">
      <w:pPr>
        <w:pStyle w:val="Lbjegyzetszveg"/>
        <w:rPr>
          <w:rFonts w:ascii="Times New Roman" w:hAnsi="Times New Roman" w:cs="Times New Roman"/>
        </w:rPr>
      </w:pPr>
      <w:r w:rsidRPr="00BF4CEB">
        <w:rPr>
          <w:rStyle w:val="Lbjegyzet-hivatkozs"/>
          <w:rFonts w:ascii="Times New Roman" w:hAnsi="Times New Roman" w:cs="Times New Roman"/>
        </w:rPr>
        <w:footnoteRef/>
      </w:r>
      <w:r w:rsidRPr="00BF4CEB">
        <w:rPr>
          <w:rFonts w:ascii="Times New Roman" w:hAnsi="Times New Roman" w:cs="Times New Roman"/>
        </w:rPr>
        <w:t xml:space="preserve"> Új bekezdéssel kiegészítette a 14/2021. (II.17.) ör. 2. § (4) bekezdése. Hatályos 2021. február 18-tól.</w:t>
      </w:r>
    </w:p>
  </w:footnote>
  <w:footnote w:id="6">
    <w:p w14:paraId="33658E8D" w14:textId="137D4746" w:rsidR="007734A4" w:rsidRPr="00BF4CEB" w:rsidRDefault="007734A4">
      <w:pPr>
        <w:pStyle w:val="Lbjegyzetszveg"/>
        <w:rPr>
          <w:rFonts w:ascii="Times New Roman" w:hAnsi="Times New Roman" w:cs="Times New Roman"/>
        </w:rPr>
      </w:pPr>
      <w:r w:rsidRPr="00BF4CEB">
        <w:rPr>
          <w:rStyle w:val="Lbjegyzet-hivatkozs"/>
          <w:rFonts w:ascii="Times New Roman" w:hAnsi="Times New Roman" w:cs="Times New Roman"/>
        </w:rPr>
        <w:footnoteRef/>
      </w:r>
      <w:r w:rsidRPr="00BF4CEB">
        <w:rPr>
          <w:rFonts w:ascii="Times New Roman" w:hAnsi="Times New Roman" w:cs="Times New Roman"/>
        </w:rPr>
        <w:t xml:space="preserve"> Új bekezdéssel kiegészítette a 14/2021. (II.17.) ör. 2. § (4) bekezdése. Hatályos 2021. február 18-tól.</w:t>
      </w:r>
    </w:p>
  </w:footnote>
  <w:footnote w:id="7">
    <w:p w14:paraId="112279F2" w14:textId="149B3826" w:rsidR="005C3A5F" w:rsidRPr="00BF4CEB" w:rsidRDefault="005C3A5F">
      <w:pPr>
        <w:pStyle w:val="Lbjegyzetszveg"/>
        <w:rPr>
          <w:rFonts w:ascii="Times New Roman" w:hAnsi="Times New Roman" w:cs="Times New Roman"/>
        </w:rPr>
      </w:pPr>
      <w:r w:rsidRPr="00BF4CEB">
        <w:rPr>
          <w:rStyle w:val="Lbjegyzet-hivatkozs"/>
          <w:rFonts w:ascii="Times New Roman" w:hAnsi="Times New Roman" w:cs="Times New Roman"/>
        </w:rPr>
        <w:footnoteRef/>
      </w:r>
      <w:r w:rsidRPr="00BF4CEB">
        <w:rPr>
          <w:rFonts w:ascii="Times New Roman" w:hAnsi="Times New Roman" w:cs="Times New Roman"/>
        </w:rPr>
        <w:t xml:space="preserve"> Módosította a 14/2021. (II.17.) ör. 3. § (1) bekezdése. Hatályos 2021. február 18-tól.</w:t>
      </w:r>
    </w:p>
  </w:footnote>
  <w:footnote w:id="8">
    <w:p w14:paraId="6244FA62" w14:textId="3A6BD6F5" w:rsidR="005C3A5F" w:rsidRPr="00BF4CEB" w:rsidRDefault="005C3A5F">
      <w:pPr>
        <w:pStyle w:val="Lbjegyzetszveg"/>
        <w:rPr>
          <w:rFonts w:ascii="Times New Roman" w:hAnsi="Times New Roman" w:cs="Times New Roman"/>
        </w:rPr>
      </w:pPr>
      <w:r w:rsidRPr="00BF4CEB">
        <w:rPr>
          <w:rStyle w:val="Lbjegyzet-hivatkozs"/>
          <w:rFonts w:ascii="Times New Roman" w:hAnsi="Times New Roman" w:cs="Times New Roman"/>
        </w:rPr>
        <w:footnoteRef/>
      </w:r>
      <w:r w:rsidRPr="00BF4CEB">
        <w:rPr>
          <w:rFonts w:ascii="Times New Roman" w:hAnsi="Times New Roman" w:cs="Times New Roman"/>
        </w:rPr>
        <w:t xml:space="preserve"> Új bekezdéssel kiegészítette a 14/2021. (II.17.) ör. 3. § (2) bekezdése. Hatályos 2021. február 18-tól.</w:t>
      </w:r>
    </w:p>
  </w:footnote>
  <w:footnote w:id="9">
    <w:p w14:paraId="0D70BD68" w14:textId="1FA5E5C1" w:rsidR="008F2AEA" w:rsidRPr="00BF4CEB" w:rsidRDefault="008F2AEA">
      <w:pPr>
        <w:pStyle w:val="Lbjegyzetszveg"/>
        <w:rPr>
          <w:rFonts w:ascii="Times New Roman" w:hAnsi="Times New Roman" w:cs="Times New Roman"/>
        </w:rPr>
      </w:pPr>
      <w:r w:rsidRPr="00BF4CEB">
        <w:rPr>
          <w:rStyle w:val="Lbjegyzet-hivatkozs"/>
          <w:rFonts w:ascii="Times New Roman" w:hAnsi="Times New Roman" w:cs="Times New Roman"/>
        </w:rPr>
        <w:footnoteRef/>
      </w:r>
      <w:r w:rsidRPr="00BF4CEB">
        <w:rPr>
          <w:rFonts w:ascii="Times New Roman" w:hAnsi="Times New Roman" w:cs="Times New Roman"/>
        </w:rPr>
        <w:t xml:space="preserve"> Módosította a 14/2021. (II.17.) ör. 3. § (3) bekezdése. Hatályos 2021. február 18-tól.</w:t>
      </w:r>
    </w:p>
  </w:footnote>
  <w:footnote w:id="10">
    <w:p w14:paraId="6D0DDD6A" w14:textId="0EB94B8D" w:rsidR="008F2AEA" w:rsidRPr="00BF4CEB" w:rsidRDefault="008F2AEA">
      <w:pPr>
        <w:pStyle w:val="Lbjegyzetszveg"/>
        <w:rPr>
          <w:rFonts w:ascii="Times New Roman" w:hAnsi="Times New Roman" w:cs="Times New Roman"/>
        </w:rPr>
      </w:pPr>
      <w:r w:rsidRPr="00BF4CEB">
        <w:rPr>
          <w:rStyle w:val="Lbjegyzet-hivatkozs"/>
          <w:rFonts w:ascii="Times New Roman" w:hAnsi="Times New Roman" w:cs="Times New Roman"/>
        </w:rPr>
        <w:footnoteRef/>
      </w:r>
      <w:r w:rsidRPr="00BF4CEB">
        <w:rPr>
          <w:rFonts w:ascii="Times New Roman" w:hAnsi="Times New Roman" w:cs="Times New Roman"/>
        </w:rPr>
        <w:t xml:space="preserve"> Módosította a 14/2021. (II.17.) ör. 3. § (4) bekezdése. Hatályos 2021. február 18-tól.</w:t>
      </w:r>
    </w:p>
  </w:footnote>
  <w:footnote w:id="11">
    <w:p w14:paraId="50BB5654" w14:textId="6A7374A2" w:rsidR="008F2AEA" w:rsidRPr="00BF4CEB" w:rsidRDefault="008F2AEA">
      <w:pPr>
        <w:pStyle w:val="Lbjegyzetszveg"/>
        <w:rPr>
          <w:rFonts w:ascii="Times New Roman" w:hAnsi="Times New Roman" w:cs="Times New Roman"/>
        </w:rPr>
      </w:pPr>
      <w:r w:rsidRPr="00BF4CEB">
        <w:rPr>
          <w:rStyle w:val="Lbjegyzet-hivatkozs"/>
          <w:rFonts w:ascii="Times New Roman" w:hAnsi="Times New Roman" w:cs="Times New Roman"/>
        </w:rPr>
        <w:footnoteRef/>
      </w:r>
      <w:r w:rsidRPr="00BF4CEB">
        <w:rPr>
          <w:rFonts w:ascii="Times New Roman" w:hAnsi="Times New Roman" w:cs="Times New Roman"/>
        </w:rPr>
        <w:t xml:space="preserve"> Módosította a 14/2021. (II.17.) ör. 3. § (5) bekezdése. Hatályos 2021. február 18-tól.</w:t>
      </w:r>
    </w:p>
  </w:footnote>
  <w:footnote w:id="12">
    <w:p w14:paraId="6C9D5284" w14:textId="7B089043" w:rsidR="008F2AEA" w:rsidRPr="00BF4CEB" w:rsidRDefault="008F2AEA" w:rsidP="008F2AEA">
      <w:pPr>
        <w:pStyle w:val="Lbjegyzetszveg"/>
        <w:rPr>
          <w:rFonts w:ascii="Times New Roman" w:hAnsi="Times New Roman" w:cs="Times New Roman"/>
        </w:rPr>
      </w:pPr>
      <w:r w:rsidRPr="00BF4CEB">
        <w:rPr>
          <w:rStyle w:val="Lbjegyzet-hivatkozs"/>
          <w:rFonts w:ascii="Times New Roman" w:hAnsi="Times New Roman" w:cs="Times New Roman"/>
        </w:rPr>
        <w:footnoteRef/>
      </w:r>
      <w:r w:rsidRPr="00BF4CEB">
        <w:rPr>
          <w:rFonts w:ascii="Times New Roman" w:hAnsi="Times New Roman" w:cs="Times New Roman"/>
        </w:rPr>
        <w:t xml:space="preserve"> Módosította a 14/2021. (II.17.) ör. 4. §-a. Hatályos 2021. február 18-tól.</w:t>
      </w:r>
    </w:p>
    <w:p w14:paraId="6D10DFF5" w14:textId="5386E824" w:rsidR="008F2AEA" w:rsidRDefault="008F2AEA">
      <w:pPr>
        <w:pStyle w:val="Lbjegyzetszveg"/>
      </w:pPr>
    </w:p>
  </w:footnote>
  <w:footnote w:id="13">
    <w:p w14:paraId="0B8466CD" w14:textId="4E3846AD" w:rsidR="008F2AEA" w:rsidRPr="000800C6" w:rsidRDefault="008F2AEA" w:rsidP="008F2AEA">
      <w:pPr>
        <w:pStyle w:val="Lbjegyzetszveg"/>
        <w:rPr>
          <w:rFonts w:ascii="Times New Roman" w:hAnsi="Times New Roman" w:cs="Times New Roman"/>
        </w:rPr>
      </w:pPr>
      <w:r w:rsidRPr="000800C6">
        <w:rPr>
          <w:rStyle w:val="Lbjegyzet-hivatkozs"/>
          <w:rFonts w:ascii="Times New Roman" w:hAnsi="Times New Roman" w:cs="Times New Roman"/>
        </w:rPr>
        <w:footnoteRef/>
      </w:r>
      <w:r w:rsidRPr="000800C6">
        <w:rPr>
          <w:rFonts w:ascii="Times New Roman" w:hAnsi="Times New Roman" w:cs="Times New Roman"/>
        </w:rPr>
        <w:t xml:space="preserve"> Módosította a 14/2021. (II.17.) ör. 5. §-a. Hatályos 2021. február 18-tól.</w:t>
      </w:r>
    </w:p>
    <w:p w14:paraId="6527A052" w14:textId="3D89D415" w:rsidR="008F2AEA" w:rsidRDefault="008F2AEA">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A243C"/>
    <w:multiLevelType w:val="hybridMultilevel"/>
    <w:tmpl w:val="B0AC5E30"/>
    <w:lvl w:ilvl="0" w:tplc="B49650EE">
      <w:start w:val="1"/>
      <w:numFmt w:val="lowerLetter"/>
      <w:lvlText w:val="%1)"/>
      <w:lvlJc w:val="left"/>
      <w:pPr>
        <w:ind w:left="720" w:hanging="360"/>
      </w:pPr>
      <w:rPr>
        <w:rFonts w:ascii="Times New Roman" w:eastAsiaTheme="minorHAns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3784A02"/>
    <w:multiLevelType w:val="hybridMultilevel"/>
    <w:tmpl w:val="F3E6467C"/>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7C65607"/>
    <w:multiLevelType w:val="hybridMultilevel"/>
    <w:tmpl w:val="169849B8"/>
    <w:lvl w:ilvl="0" w:tplc="E7EE337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2EF7118"/>
    <w:multiLevelType w:val="hybridMultilevel"/>
    <w:tmpl w:val="125CBF76"/>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41561FE"/>
    <w:multiLevelType w:val="hybridMultilevel"/>
    <w:tmpl w:val="364C52C2"/>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A820412"/>
    <w:multiLevelType w:val="hybridMultilevel"/>
    <w:tmpl w:val="FF1C68EC"/>
    <w:lvl w:ilvl="0" w:tplc="F0DCC22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57F0311"/>
    <w:multiLevelType w:val="hybridMultilevel"/>
    <w:tmpl w:val="C02CD5EE"/>
    <w:lvl w:ilvl="0" w:tplc="B13AA52A">
      <w:start w:val="1"/>
      <w:numFmt w:val="lowerLetter"/>
      <w:lvlText w:val="%1)"/>
      <w:lvlJc w:val="left"/>
      <w:pPr>
        <w:ind w:left="720" w:hanging="360"/>
      </w:pPr>
      <w:rPr>
        <w:rFonts w:ascii="Times New Roman" w:eastAsiaTheme="minorHAns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FF"/>
    <w:rsid w:val="00004EF2"/>
    <w:rsid w:val="000433B3"/>
    <w:rsid w:val="000800C6"/>
    <w:rsid w:val="000A155F"/>
    <w:rsid w:val="000E2961"/>
    <w:rsid w:val="00140D40"/>
    <w:rsid w:val="00143F32"/>
    <w:rsid w:val="00231F4C"/>
    <w:rsid w:val="00302387"/>
    <w:rsid w:val="003C0D84"/>
    <w:rsid w:val="004737FF"/>
    <w:rsid w:val="005613E0"/>
    <w:rsid w:val="005728D7"/>
    <w:rsid w:val="00584C3E"/>
    <w:rsid w:val="005A324B"/>
    <w:rsid w:val="005C3A5F"/>
    <w:rsid w:val="00600AA7"/>
    <w:rsid w:val="00624DFE"/>
    <w:rsid w:val="00673E24"/>
    <w:rsid w:val="006C583F"/>
    <w:rsid w:val="006F5ADD"/>
    <w:rsid w:val="007734A4"/>
    <w:rsid w:val="007A5FA7"/>
    <w:rsid w:val="008139EB"/>
    <w:rsid w:val="00842F68"/>
    <w:rsid w:val="00876331"/>
    <w:rsid w:val="008B7B27"/>
    <w:rsid w:val="008F179E"/>
    <w:rsid w:val="008F2AEA"/>
    <w:rsid w:val="00972CD1"/>
    <w:rsid w:val="009B11C9"/>
    <w:rsid w:val="009E4710"/>
    <w:rsid w:val="00B17A43"/>
    <w:rsid w:val="00B357D0"/>
    <w:rsid w:val="00BE5C19"/>
    <w:rsid w:val="00BF4CEB"/>
    <w:rsid w:val="00C02E4C"/>
    <w:rsid w:val="00C47509"/>
    <w:rsid w:val="00CB7F72"/>
    <w:rsid w:val="00D13D20"/>
    <w:rsid w:val="00D27323"/>
    <w:rsid w:val="00E1748A"/>
    <w:rsid w:val="00E4009C"/>
    <w:rsid w:val="00E536F0"/>
    <w:rsid w:val="00EB2DA6"/>
    <w:rsid w:val="00EF387A"/>
    <w:rsid w:val="00F21877"/>
    <w:rsid w:val="00FE18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65A5"/>
  <w15:chartTrackingRefBased/>
  <w15:docId w15:val="{1BF2605C-1897-46FA-9EEC-1DD44EF0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737F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737FF"/>
    <w:pPr>
      <w:ind w:left="720"/>
      <w:contextualSpacing/>
    </w:pPr>
  </w:style>
  <w:style w:type="table" w:styleId="Rcsostblzat">
    <w:name w:val="Table Grid"/>
    <w:basedOn w:val="Normltblzat"/>
    <w:uiPriority w:val="39"/>
    <w:rsid w:val="00473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4737FF"/>
    <w:pPr>
      <w:tabs>
        <w:tab w:val="center" w:pos="4536"/>
        <w:tab w:val="right" w:pos="9072"/>
      </w:tabs>
      <w:spacing w:after="0" w:line="240" w:lineRule="auto"/>
    </w:pPr>
  </w:style>
  <w:style w:type="character" w:customStyle="1" w:styleId="llbChar">
    <w:name w:val="Élőláb Char"/>
    <w:basedOn w:val="Bekezdsalapbettpusa"/>
    <w:link w:val="llb"/>
    <w:uiPriority w:val="99"/>
    <w:rsid w:val="004737FF"/>
  </w:style>
  <w:style w:type="character" w:styleId="Hiperhivatkozs">
    <w:name w:val="Hyperlink"/>
    <w:basedOn w:val="Bekezdsalapbettpusa"/>
    <w:uiPriority w:val="99"/>
    <w:unhideWhenUsed/>
    <w:rsid w:val="004737FF"/>
    <w:rPr>
      <w:color w:val="0563C1" w:themeColor="hyperlink"/>
      <w:u w:val="single"/>
    </w:rPr>
  </w:style>
  <w:style w:type="paragraph" w:styleId="Buborkszveg">
    <w:name w:val="Balloon Text"/>
    <w:basedOn w:val="Norml"/>
    <w:link w:val="BuborkszvegChar"/>
    <w:uiPriority w:val="99"/>
    <w:semiHidden/>
    <w:unhideWhenUsed/>
    <w:rsid w:val="00EF387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F387A"/>
    <w:rPr>
      <w:rFonts w:ascii="Segoe UI" w:hAnsi="Segoe UI" w:cs="Segoe UI"/>
      <w:sz w:val="18"/>
      <w:szCs w:val="18"/>
    </w:rPr>
  </w:style>
  <w:style w:type="character" w:styleId="Jegyzethivatkozs">
    <w:name w:val="annotation reference"/>
    <w:basedOn w:val="Bekezdsalapbettpusa"/>
    <w:uiPriority w:val="99"/>
    <w:semiHidden/>
    <w:unhideWhenUsed/>
    <w:rsid w:val="00EF387A"/>
    <w:rPr>
      <w:sz w:val="16"/>
      <w:szCs w:val="16"/>
    </w:rPr>
  </w:style>
  <w:style w:type="paragraph" w:styleId="Jegyzetszveg">
    <w:name w:val="annotation text"/>
    <w:basedOn w:val="Norml"/>
    <w:link w:val="JegyzetszvegChar"/>
    <w:uiPriority w:val="99"/>
    <w:semiHidden/>
    <w:unhideWhenUsed/>
    <w:rsid w:val="00EF387A"/>
    <w:pPr>
      <w:spacing w:line="240" w:lineRule="auto"/>
    </w:pPr>
    <w:rPr>
      <w:sz w:val="20"/>
      <w:szCs w:val="20"/>
    </w:rPr>
  </w:style>
  <w:style w:type="character" w:customStyle="1" w:styleId="JegyzetszvegChar">
    <w:name w:val="Jegyzetszöveg Char"/>
    <w:basedOn w:val="Bekezdsalapbettpusa"/>
    <w:link w:val="Jegyzetszveg"/>
    <w:uiPriority w:val="99"/>
    <w:semiHidden/>
    <w:rsid w:val="00EF387A"/>
    <w:rPr>
      <w:sz w:val="20"/>
      <w:szCs w:val="20"/>
    </w:rPr>
  </w:style>
  <w:style w:type="paragraph" w:styleId="Megjegyzstrgya">
    <w:name w:val="annotation subject"/>
    <w:basedOn w:val="Jegyzetszveg"/>
    <w:next w:val="Jegyzetszveg"/>
    <w:link w:val="MegjegyzstrgyaChar"/>
    <w:uiPriority w:val="99"/>
    <w:semiHidden/>
    <w:unhideWhenUsed/>
    <w:rsid w:val="00EF387A"/>
    <w:rPr>
      <w:b/>
      <w:bCs/>
    </w:rPr>
  </w:style>
  <w:style w:type="character" w:customStyle="1" w:styleId="MegjegyzstrgyaChar">
    <w:name w:val="Megjegyzés tárgya Char"/>
    <w:basedOn w:val="JegyzetszvegChar"/>
    <w:link w:val="Megjegyzstrgya"/>
    <w:uiPriority w:val="99"/>
    <w:semiHidden/>
    <w:rsid w:val="00EF387A"/>
    <w:rPr>
      <w:b/>
      <w:bCs/>
      <w:sz w:val="20"/>
      <w:szCs w:val="20"/>
    </w:rPr>
  </w:style>
  <w:style w:type="paragraph" w:styleId="Lbjegyzetszveg">
    <w:name w:val="footnote text"/>
    <w:basedOn w:val="Norml"/>
    <w:link w:val="LbjegyzetszvegChar"/>
    <w:uiPriority w:val="99"/>
    <w:semiHidden/>
    <w:unhideWhenUsed/>
    <w:rsid w:val="00F2187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21877"/>
    <w:rPr>
      <w:sz w:val="20"/>
      <w:szCs w:val="20"/>
    </w:rPr>
  </w:style>
  <w:style w:type="character" w:styleId="Lbjegyzet-hivatkozs">
    <w:name w:val="footnote reference"/>
    <w:basedOn w:val="Bekezdsalapbettpusa"/>
    <w:uiPriority w:val="99"/>
    <w:semiHidden/>
    <w:unhideWhenUsed/>
    <w:rsid w:val="00F218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zsebetvaros.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73E2B-020C-4983-8721-A881A1BC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5727</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Rékasiné dr. Adamkó Adrienn</dc:creator>
  <cp:keywords/>
  <dc:description/>
  <cp:lastModifiedBy>Prógli Katalin</cp:lastModifiedBy>
  <cp:revision>2</cp:revision>
  <dcterms:created xsi:type="dcterms:W3CDTF">2021-03-02T09:39:00Z</dcterms:created>
  <dcterms:modified xsi:type="dcterms:W3CDTF">2021-03-02T09:39:00Z</dcterms:modified>
</cp:coreProperties>
</file>