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60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0095326C">
        <w:trPr>
          <w:trHeight w:val="1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5326C" w:rsidRDefault="001270A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Budapest</w:t>
            </w:r>
            <w:r w:rsidRPr="00581312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hu-HU"/>
              </w:rPr>
              <w:t xml:space="preserve"> Főváros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VII. </w:t>
            </w:r>
            <w:r w:rsidRPr="00581312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hu-HU"/>
              </w:rPr>
              <w:t>Kerület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Erzsébetváros Önkormányzata</w:t>
            </w:r>
          </w:p>
          <w:p w:rsidR="0095326C" w:rsidRDefault="001270AD">
            <w:pPr>
              <w:spacing w:line="240" w:lineRule="exact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Garai Dóra képviselő</w:t>
            </w:r>
          </w:p>
        </w:tc>
      </w:tr>
    </w:tbl>
    <w:p w:rsidR="0095326C" w:rsidRDefault="0095326C">
      <w:pPr>
        <w:spacing w:line="240" w:lineRule="exact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5326C" w:rsidRDefault="0095326C">
      <w:pPr>
        <w:spacing w:line="240" w:lineRule="exact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5326C" w:rsidRDefault="001270AD">
      <w:pPr>
        <w:spacing w:line="240" w:lineRule="exact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MÓDOSÍTÓ INDÍTVÁNY</w:t>
      </w:r>
    </w:p>
    <w:p w:rsidR="0095326C" w:rsidRDefault="001270AD">
      <w:pPr>
        <w:spacing w:line="240" w:lineRule="exact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br/>
        <w:t>Budapest Főváros VII. Kerület Erzsébetváros Önkormányzata Képviselő-testületének 2023. október 18-án tartandó rendes ülésének 2. napirendi pontjához</w:t>
      </w:r>
    </w:p>
    <w:p w:rsidR="0095326C" w:rsidRDefault="0095326C">
      <w:pPr>
        <w:spacing w:line="240" w:lineRule="exact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5326C" w:rsidRDefault="0095326C">
      <w:pPr>
        <w:spacing w:line="240" w:lineRule="exact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5326C" w:rsidRDefault="001270AD">
      <w:pPr>
        <w:spacing w:line="240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A belső-erzsébetvárosi lakók helyzete az elmúlt négy év alatt még mindig nem lett rendezve, sőt, tovább romlott. Nagyon szomorú,</w:t>
      </w:r>
      <w:r w:rsidRPr="001270AD">
        <w:rPr>
          <w:rFonts w:ascii="Times New Roman" w:eastAsia="Times New Roman" w:hAnsi="Times New Roman" w:cs="Times New Roman"/>
          <w:color w:val="000000"/>
          <w:sz w:val="24"/>
          <w:lang w:val="hu-HU"/>
        </w:rPr>
        <w:t xml:space="preserve"> hogy az úgynevezett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„bulinegyed” kárvallottjai, erzsébetvárosi polgárok, a mai napig nem gyakorolhatják a pihenéshez, egészséges környezethez való jogukat, amit továbbra is lakossági panaszok, számtalan videofelvétel és képi dokumentáció igazol.</w:t>
      </w:r>
    </w:p>
    <w:p w:rsidR="0095326C" w:rsidRDefault="0095326C">
      <w:pPr>
        <w:spacing w:line="240" w:lineRule="exact"/>
        <w:jc w:val="both"/>
        <w:rPr>
          <w:rFonts w:ascii="Times New Roman" w:eastAsia="Times New Roman" w:hAnsi="Times New Roman" w:cs="Times New Roman"/>
          <w:sz w:val="24"/>
        </w:rPr>
      </w:pPr>
    </w:p>
    <w:p w:rsidR="0095326C" w:rsidRDefault="001270AD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Az egyedi esetekben igénybe vehető közigazgatási hatósági út nem adott megfelelő választ az üzletek éjszakai működéséből eredő helyi társadalmi feszültség kezelésére Belső-Erzsébetvárosban, amit az Alapvető Jogok Biztosának Hivatala AJB-4206-3/2017. számú állásfoglalása is alátámaszt:</w:t>
      </w:r>
    </w:p>
    <w:p w:rsidR="0095326C" w:rsidRDefault="0095326C">
      <w:pPr>
        <w:spacing w:line="240" w:lineRule="exact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95326C" w:rsidRDefault="001270AD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FFFFF"/>
        </w:rPr>
        <w:t>„Jogosan merül fel a kérdés, hogy elegendő-e a jogszabályszerű hatósági fellépés, ha annak ellenére sem változik érdemben a panaszok alapját képező állapot. A vizsgálatok alapján is egyértelműnek látszik, hogy a belső-erzsébetvárosi szórakozóhelyek oly nagy számban működnek, hogy a jegyző hatósági jogkörei adta lehetőségek, azaz pusztán az utólagos szankcionálás nem hoz kellő eredményt.”</w:t>
      </w:r>
    </w:p>
    <w:p w:rsidR="0095326C" w:rsidRDefault="0095326C">
      <w:pPr>
        <w:spacing w:line="240" w:lineRule="exact"/>
        <w:jc w:val="both"/>
        <w:rPr>
          <w:rFonts w:ascii="Times New Roman" w:eastAsia="Times New Roman" w:hAnsi="Times New Roman" w:cs="Times New Roman"/>
          <w:i/>
          <w:sz w:val="24"/>
        </w:rPr>
      </w:pPr>
    </w:p>
    <w:p w:rsidR="0095326C" w:rsidRDefault="001270AD">
      <w:pPr>
        <w:spacing w:line="240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Az urbanizáltság foka és jellege, a terület beépítettsége és népsűrűsége, Belső-Erzsébetvárosban az elmúlt évek során a szabályozatlan vagy nem ellenőrzött nyitvatartást kihasználó, igénytelen vendéglátási formák tömeges megjelenése, az idegenforgalom és a vendéglátás egyoldalúan, a – lakófunkcióval összeegyeztethetetlen – szórakozónegyed-funkcióra alapozottsága, az éjszakai szórakozóhelyek túlzott területi koncentrációja helyi sajátosságként indokolttá teszi, hogy az Önkormányzat – az egyedi és utólagos hatósági fellépési lehetőségeken túl – normatív módon, betartható jogi eszközökkel védje a helyi lakosság éjszakai nyugalmát. </w:t>
      </w:r>
    </w:p>
    <w:p w:rsidR="0095326C" w:rsidRDefault="0095326C">
      <w:pPr>
        <w:spacing w:line="240" w:lineRule="exact"/>
        <w:jc w:val="both"/>
        <w:rPr>
          <w:rFonts w:ascii="Times New Roman" w:eastAsia="Times New Roman" w:hAnsi="Times New Roman" w:cs="Times New Roman"/>
          <w:sz w:val="24"/>
        </w:rPr>
      </w:pPr>
    </w:p>
    <w:p w:rsidR="0095326C" w:rsidRDefault="001270AD">
      <w:pPr>
        <w:spacing w:line="240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2019</w:t>
      </w:r>
      <w:r w:rsidR="00A32B2D">
        <w:rPr>
          <w:rFonts w:ascii="Times New Roman" w:eastAsia="Times New Roman" w:hAnsi="Times New Roman" w:cs="Times New Roman"/>
          <w:color w:val="000000"/>
          <w:sz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ősze óta számos próbálkozás volt arra, hogy valamifajta kompromisszum szülessen a természetszerűen profitorientált vállalkozások és a lakosság között, ezek a próbálkozások azonban láthatóan nem hozták meg az elvárt eredményt. Az elmúlt évek bebizonyították, hogy itt egy olyan érdekellentét áll fenn, amelyet mindkét fél számára megnyugtató módon nem lehet rendezni.</w:t>
      </w:r>
    </w:p>
    <w:p w:rsidR="0095326C" w:rsidRDefault="001270AD">
      <w:pPr>
        <w:spacing w:line="240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Ennélfogva az önkormányzatnak, a kerület képviselőinek el kell döntenie, kit képviselnek, a kerületben működő, de nagyrészt máshová bejelentett vállalkozókat, vagy a kerületi polgárokat, akik azóta is számosan költöznek el a belső kerületrészből, megelégelve az áldatlan állapotokat. </w:t>
      </w:r>
    </w:p>
    <w:p w:rsidR="0095326C" w:rsidRDefault="0095326C">
      <w:pPr>
        <w:spacing w:line="240" w:lineRule="exact"/>
        <w:jc w:val="both"/>
        <w:rPr>
          <w:rFonts w:ascii="Times New Roman" w:eastAsia="Times New Roman" w:hAnsi="Times New Roman" w:cs="Times New Roman"/>
          <w:sz w:val="24"/>
        </w:rPr>
      </w:pPr>
    </w:p>
    <w:p w:rsidR="0095326C" w:rsidRDefault="001270AD">
      <w:pPr>
        <w:spacing w:line="240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A probléma megoldására életrehívott Belső-Erzsébetvárosi Munkacsoport vezetője 2022-ben az alpolgármesterségről is lemondott, lemondása óta elérhetetlen volt, a delegáltak szerint nem is létezett a Munkacsoport, amely utolsó ülését 2022</w:t>
      </w:r>
      <w:r w:rsidR="00A32B2D">
        <w:rPr>
          <w:rFonts w:ascii="Times New Roman" w:eastAsia="Times New Roman" w:hAnsi="Times New Roman" w:cs="Times New Roman"/>
          <w:color w:val="000000"/>
          <w:sz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</w:rPr>
        <w:t>január 12-én tartotta, és a Képviselő-testület a 301/2022. (XII.7.) számú határozatával döntött a Munkacsoport megszüntetéséről, majdnem egy évvel az utolsó ülés után.</w:t>
      </w:r>
    </w:p>
    <w:p w:rsidR="0095326C" w:rsidRDefault="001270AD">
      <w:pPr>
        <w:spacing w:line="240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2019</w:t>
      </w:r>
      <w:r w:rsidR="00A32B2D">
        <w:rPr>
          <w:rFonts w:ascii="Times New Roman" w:eastAsia="Times New Roman" w:hAnsi="Times New Roman" w:cs="Times New Roman"/>
          <w:color w:val="000000"/>
          <w:sz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óta megéltünk betarthatatlan szabályozási kísérleteket, tesztidőszakokat, ideiglenes rendelkezéseket. Megpróbáltuk, nem működött. Miért nem próbáljuk meg akkor most azt, amit a belső-erzsébetvárosiak kérnek? </w:t>
      </w:r>
    </w:p>
    <w:p w:rsidR="0095326C" w:rsidRDefault="0095326C">
      <w:pPr>
        <w:spacing w:line="240" w:lineRule="exact"/>
        <w:jc w:val="both"/>
        <w:rPr>
          <w:rFonts w:ascii="Times New Roman" w:eastAsia="Times New Roman" w:hAnsi="Times New Roman" w:cs="Times New Roman"/>
          <w:sz w:val="24"/>
        </w:rPr>
      </w:pPr>
    </w:p>
    <w:p w:rsidR="0095326C" w:rsidRDefault="001270AD">
      <w:pPr>
        <w:spacing w:line="240" w:lineRule="exact"/>
        <w:jc w:val="both"/>
        <w:rPr>
          <w:rFonts w:ascii="Times New Roman" w:eastAsia="Times New Roman" w:hAnsi="Times New Roman" w:cs="Times New Roman"/>
        </w:rPr>
      </w:pPr>
      <w:r w:rsidRPr="006B4A1C">
        <w:rPr>
          <w:rFonts w:ascii="Times New Roman" w:eastAsia="Times New Roman" w:hAnsi="Times New Roman" w:cs="Times New Roman"/>
          <w:color w:val="000000"/>
          <w:sz w:val="24"/>
        </w:rPr>
        <w:t>A</w:t>
      </w:r>
      <w:r w:rsidRPr="006B4A1C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z üzletek éjszakai nyitvatartási rendjéről szóló 25/2020. (VI. 25.) önkormányzati rendelet </w:t>
      </w:r>
      <w:r w:rsidRPr="006B4A1C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lastRenderedPageBreak/>
        <w:t>esetleges, jelen módosító indítvány mellékletében foglaltak szerinti módosítása a</w:t>
      </w:r>
      <w:r w:rsidRPr="006B4A1C">
        <w:rPr>
          <w:rFonts w:ascii="Times New Roman" w:eastAsia="Times New Roman" w:hAnsi="Times New Roman" w:cs="Times New Roman"/>
          <w:color w:val="000000"/>
          <w:sz w:val="24"/>
        </w:rPr>
        <w:t xml:space="preserve"> lakók egészséges környezethez való jogának biztosítása érdekében nagyságrendileg 200 – a jegyző által a 24 és 6 óra közötti külön nyitvatartási engedélyekről vezetett, 2023. szeptember 26-ai nyilvántartás alapján 192 -,  24 és 6 óra között nyitva tartó vendéglátó egység 24 óra utáni nyitvatartási idejét korlátozná - a kereskedők érdekeit is figyelembe véve, hiszen a vendéglátó üzletek éjszakai nyitvatartásának 24 és 6 óra közötti korlátozása a kereskedelemről szóló 2005. évi CLXIV. törvény 6. § (4) bekezdésében nevesített 22 és 6 óra közötti nyitvatartási idő korlátozásánál megengedőbb szabályozás -, a már működő vállalkozások tekintetében fontos említést tenni az alábbiakról is:</w:t>
      </w:r>
    </w:p>
    <w:p w:rsidR="0095326C" w:rsidRDefault="0095326C">
      <w:pPr>
        <w:spacing w:line="240" w:lineRule="exact"/>
        <w:jc w:val="both"/>
        <w:rPr>
          <w:rFonts w:ascii="Times New Roman" w:eastAsia="Times New Roman" w:hAnsi="Times New Roman" w:cs="Times New Roman"/>
          <w:sz w:val="24"/>
        </w:rPr>
      </w:pPr>
    </w:p>
    <w:p w:rsidR="0095326C" w:rsidRDefault="001270AD">
      <w:pPr>
        <w:spacing w:after="200" w:line="240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Az Alkotmánybíróság jogszabály alkotmányellenességének utólagos vizsgálatára irányuló indítvány tárgyában meghozta a 282/B/2007. AB határozatát, mely egyebek mellett az alábbiakat rögzíti:</w:t>
      </w:r>
    </w:p>
    <w:p w:rsidR="0095326C" w:rsidRDefault="001270AD">
      <w:pPr>
        <w:spacing w:after="200" w:line="240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„Az 54/1993. (X. 13.) AB határozatában az Alkotmánybíróság a következőképpen értelmezte a vállalkozás jogát: "A vállalkozás joga a foglalkozás szabad megválasztásához való alkotmányos alapjog [Alkotmány 70/B. § (1) bekezdés] egyik aspektusa, annak egyik, a különös szintjén történő megfogalmazása. A vállalkozás joga azt jelenti, hogy bárkinek Alkotmány biztosította joga a vállalkozás, azaz üzleti tevékenység kifejtése. (...) A vállalkozás joga ugyanis a fentiek értelmében egy bizonyos, a vállalkozások számára az állam által teremtett közgazdasági feltételrendszerbe való belépés lehetőségének biztosítását, más szóval a vállalkozóvá válás lehetőségének - esetenként szakmai szempontok által motivált feltételekhez kötött, korlátozott - biztosítását jelenti. A vállalkozás joga tehát nem abszolutizálható, és nem korlátozhatatlan: senkinek sincs alanyi joga meghatározott foglalkozással kapcsolatos vállalkozás, sem pedig ennek adott vállalkozási jogi formában való gyakorlásához. A vállalkozás joga annyit jelent - de annyit alkotmányos követelményként feltétlenül -, hogy az állam ne akadályozza meg, ne tegye lehetetlenné a vállalkozóvá válást.</w:t>
      </w:r>
    </w:p>
    <w:p w:rsidR="0095326C" w:rsidRDefault="001270AD">
      <w:pPr>
        <w:spacing w:after="200" w:line="240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A vállalkozás jogától különböző kérdés az, hogy a vállalkozó milyen közgazdasági feltételrendszerbe lép be. E feltételrendszerrel kapcsolatban különösen az az alkotmányossági követelmény, hogy a feltételrendszer, így például az adórendszer megfeleljen a piacgazdaság Alkotmány rögzítette (9. §) követelményének, valamint hogy ne legyen diszkriminatív." (ABH 1993, 340, 341-342.)</w:t>
      </w:r>
    </w:p>
    <w:p w:rsidR="0095326C" w:rsidRDefault="001270AD">
      <w:pPr>
        <w:spacing w:after="200" w:line="240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A 13/1995. (III. 1.) AB határozatban az Alkotmánybíróság kifejtette: "A jogalkotónak nagy a szabadsága a vállalkozások keretéül szolgáló feltételrendszer (például az adórendszer) megteremtése tekintetében. A jogalkotót itt csak az a követelmény köti, hogy ne alakítson ki olyan feltételrendszert, amelynek keretei között lehetetlenné válna a vállalkozáshoz való alapjog gyakorlása." (ABH 1995, 77, 79.)</w:t>
      </w:r>
    </w:p>
    <w:p w:rsidR="0095326C" w:rsidRPr="004B719B" w:rsidRDefault="001270AD">
      <w:pPr>
        <w:spacing w:after="200" w:line="240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...</w:t>
      </w:r>
      <w:r w:rsidRPr="004B719B">
        <w:rPr>
          <w:rFonts w:ascii="Times New Roman" w:eastAsia="Times New Roman" w:hAnsi="Times New Roman" w:cs="Times New Roman"/>
          <w:i/>
          <w:color w:val="000000"/>
          <w:sz w:val="24"/>
          <w:u w:val="single"/>
        </w:rPr>
        <w:t>az önkormányzatok az üzletek</w:t>
      </w:r>
      <w:r w:rsidRPr="004B719B">
        <w:rPr>
          <w:rFonts w:ascii="Times New Roman" w:eastAsia="Times New Roman" w:hAnsi="Times New Roman" w:cs="Times New Roman"/>
          <w:i/>
          <w:color w:val="000000"/>
          <w:sz w:val="24"/>
        </w:rPr>
        <w:t xml:space="preserve"> működésére vonatkozó jogi környezet bizonyos elemének - jelesül az </w:t>
      </w:r>
      <w:r w:rsidRPr="004B719B">
        <w:rPr>
          <w:rFonts w:ascii="Times New Roman" w:eastAsia="Times New Roman" w:hAnsi="Times New Roman" w:cs="Times New Roman"/>
          <w:i/>
          <w:color w:val="000000"/>
          <w:sz w:val="24"/>
          <w:u w:val="single"/>
        </w:rPr>
        <w:t>éjszakai nyitva tartásnak - a meghatározására váltak jogosulttá. Ez nyilvánvalóan nem akadályozza meg, nem teszi lehetetlenné a vállalkozóvá válást, illetve a meglévő vállalkozások további működését. A vállalkozáshoz való jognak nem tulajdonítható olyan jelentés, amely szerint a már működő vállalkozásokra vonatkozó jogi környezet módosíthatatlan lenne.</w:t>
      </w:r>
      <w:r w:rsidRPr="004B719B">
        <w:rPr>
          <w:rFonts w:ascii="Times New Roman" w:eastAsia="Times New Roman" w:hAnsi="Times New Roman" w:cs="Times New Roman"/>
          <w:i/>
          <w:color w:val="000000"/>
          <w:sz w:val="24"/>
        </w:rPr>
        <w:t>ˮ</w:t>
      </w:r>
    </w:p>
    <w:p w:rsidR="0095326C" w:rsidRDefault="001270AD">
      <w:pPr>
        <w:spacing w:after="200" w:line="240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A 2018-as helyi népszavazás óta, vagy azt megelőzen, ismerve például Budapest Főváros VI. kerület Terézváros Önkormányzata Képviselő-testületének az üzletek éjszakai nyitva tartásának rendjéről szóló 20/2009. (VI. 29.) önkormányzati rendeletét, a világörökségi területen is szabályozhatja rendeletben a települési (a fővárosban a kerületi) önkormányzatok képviselő-testülete az üzletek éjszakai nyitvatartását. A Fővárosi Törvényszék a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2.Kpk.670.453/2017/4. végézésben rögzíti egyebek között azt, hogy:</w:t>
      </w:r>
    </w:p>
    <w:p w:rsidR="0095326C" w:rsidRPr="004B719B" w:rsidRDefault="001270AD">
      <w:pPr>
        <w:spacing w:after="200" w:line="240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„...a Kertv.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[a kereskedelemről szóló 2005. évi CLXIV. törvény] </w:t>
      </w:r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6.§ (8) bekezdése ... a világörökségi terület tekintetében a jegyzőre ruházza át az üzletek 24.00 és 6.00 közötti nyitva </w:t>
      </w:r>
      <w:r>
        <w:rPr>
          <w:rFonts w:ascii="Times New Roman" w:eastAsia="Times New Roman" w:hAnsi="Times New Roman" w:cs="Times New Roman"/>
          <w:i/>
          <w:color w:val="000000"/>
          <w:sz w:val="24"/>
        </w:rPr>
        <w:lastRenderedPageBreak/>
        <w:t xml:space="preserve">tartásának engedélyezését. ... a Kertv. 6.§ (4) bekezdése az üzletek 22.00 és 6.00 közötti nyitva tartásának rendeletben való szabályozását az önkormányzati képviselő-testületre delegálja, ezzel szemben a Kertv. 6.§ (8) bekezdése a világörökségi területen működő üzlet 24.00 és 6.00 közötti </w:t>
      </w:r>
      <w:r w:rsidRPr="004B719B">
        <w:rPr>
          <w:rFonts w:ascii="Times New Roman" w:eastAsia="Times New Roman" w:hAnsi="Times New Roman" w:cs="Times New Roman"/>
          <w:i/>
          <w:color w:val="000000"/>
          <w:sz w:val="24"/>
        </w:rPr>
        <w:t xml:space="preserve">nyitva tartásának engedélyezéséhez ad felhatalmazást a jegyzőnek. A 6.§ (8) bekezdés jogszabályba való beemelésére azért került sor, mert </w:t>
      </w:r>
      <w:r w:rsidRPr="00144E0D">
        <w:rPr>
          <w:rFonts w:ascii="Times New Roman" w:eastAsia="Times New Roman" w:hAnsi="Times New Roman" w:cs="Times New Roman"/>
          <w:i/>
          <w:color w:val="000000"/>
          <w:sz w:val="24"/>
        </w:rPr>
        <w:t>a világörökségi területbe tartozó kiemelt jelentőségű területeken az általánostól eltérően szigorúbb szabályozás érvényesül a nyitva tartás szempontjából, azonban ez a speciális törvényi rendelkezés nem vonja el a képviselő-testülettől a rendeletben történő szabályozás lehetőségét</w:t>
      </w:r>
      <w:r w:rsidRPr="004B719B">
        <w:rPr>
          <w:rFonts w:ascii="Times New Roman" w:eastAsia="Times New Roman" w:hAnsi="Times New Roman" w:cs="Times New Roman"/>
          <w:i/>
          <w:color w:val="000000"/>
          <w:sz w:val="24"/>
        </w:rPr>
        <w:t xml:space="preserve">.ˮ </w:t>
      </w:r>
    </w:p>
    <w:p w:rsidR="0095326C" w:rsidRDefault="0095326C">
      <w:pPr>
        <w:spacing w:line="240" w:lineRule="exact"/>
        <w:jc w:val="both"/>
        <w:rPr>
          <w:rFonts w:ascii="Times New Roman" w:eastAsia="Times New Roman" w:hAnsi="Times New Roman" w:cs="Times New Roman"/>
          <w:sz w:val="24"/>
        </w:rPr>
      </w:pPr>
    </w:p>
    <w:p w:rsidR="0095326C" w:rsidRDefault="001270AD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A fenti döntést vizsgáló Kúria kifejtette, hogy „</w:t>
      </w:r>
      <w:r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FFFFF"/>
        </w:rPr>
        <w:t>A Kúria a fentiek hangsúlyozása mellett a fellebbezéssel támadott végzést a Pp.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[a polgári perrendtartásról szóló 2016. évi CXXX. törvény]</w:t>
      </w:r>
      <w:r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FFFFF"/>
        </w:rPr>
        <w:t xml:space="preserve"> 259. §-a alapján alkalmazandó Pp. 253. § (2) bekezdése alapján helyes indokainál fogva helybenhagyta.”</w:t>
      </w:r>
    </w:p>
    <w:p w:rsidR="0095326C" w:rsidRDefault="0095326C">
      <w:pPr>
        <w:spacing w:line="240" w:lineRule="exact"/>
        <w:jc w:val="both"/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FFFFF"/>
        </w:rPr>
      </w:pPr>
    </w:p>
    <w:p w:rsidR="0095326C" w:rsidRDefault="001270AD">
      <w:pPr>
        <w:spacing w:line="240" w:lineRule="exact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Ezen többszintű bírósági jogi álláspontot osztva, továbbá, hogy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Budapest Főváros Kormányhivatala (a továbbiakban: Kormányhivatal) </w:t>
      </w:r>
      <w:r w:rsidR="00A32B2D">
        <w:rPr>
          <w:rFonts w:ascii="Times New Roman" w:eastAsia="Times New Roman" w:hAnsi="Times New Roman" w:cs="Times New Roman"/>
          <w:color w:val="000000"/>
          <w:sz w:val="24"/>
        </w:rPr>
        <w:t>a Magyarország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helyi önkormányzatiról szóló 2011. évi CLXXXIX. törvény 133. § (3) bekezdésében biztosított jogkörében eljárva Budapest Főváros XI. kerület Újbuda Önkormányzata (a továbbiakban: Újbuda Önkormányzata) Polgármesteri Hivatal Hatósági Igazgatósága Igazgatójának Újbuda Önkormányzata jegyzőjének megbízásából szakmai segítségnyújtás tárgyában előterjesztett kérésére a Kormányhivatal által Újbuda Önkormányzata jegyzőjének megküldött, BP/2800/00160-3/2023 iktatószámú, a Kormányhivatal főispánja által 2023. május 17-én, 16 óra 3 perc 48 másodpercében digitálisan aláírt, az üzletek éjszakai nyitvatartásának szabályozásával kapcsolatos szakmai segítségnyújtás-tárgyú tájékoztatás, jogi vélemény - amely jogi vélemény a Miniszterelnökség Hatósági Ügyekért felelős Helyettes Államtitkárságának szakmai álláspontja is - többek között az alábbiakat rögzíti:</w:t>
      </w:r>
    </w:p>
    <w:p w:rsidR="0095326C" w:rsidRDefault="001270AD">
      <w:pPr>
        <w:spacing w:line="240" w:lineRule="exact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„A veszélyhelyzettel összefüggő átmeneti szabályokról szóló 2021. évi XCIX. törvény (a továbbiakban: Átmeneti tv.) valamennyi rendelkezése tekintetében – így a vendéglátó üzletek nyitvatartására vonatkozóan is – irányadóak a 2. § előírásai, amely szerint „Ez a törvény a veszélyhelyzet következtében az állampolgárok élet-, egészség-, személyi-, vagyon- és jogbiztonságának, valamint a nemzetgazdaság stabilitásának garantálása érdekében szükséges – így különösen egyes, veszélyhelyzet idején hozott rendkívüli intézkedésekkel összefüggő </w:t>
      </w:r>
      <w:r>
        <w:rPr>
          <w:rFonts w:ascii="Times New Roman" w:eastAsia="Times New Roman" w:hAnsi="Times New Roman" w:cs="Times New Roman"/>
          <w:i/>
          <w:color w:val="000000"/>
          <w:sz w:val="24"/>
          <w:u w:val="single"/>
        </w:rPr>
        <w:t>átmeneti</w:t>
      </w:r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 – szabályokat állapítja meg.”</w:t>
      </w:r>
    </w:p>
    <w:p w:rsidR="0095326C" w:rsidRDefault="001270AD">
      <w:pPr>
        <w:spacing w:line="240" w:lineRule="exact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Az Átmeneti törvény 149. § (1) bekezdése értelmében „a közterület e törvény szerinti használatára</w:t>
      </w:r>
    </w:p>
    <w:p w:rsidR="0095326C" w:rsidRDefault="001270AD">
      <w:pPr>
        <w:spacing w:line="240" w:lineRule="exact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u w:val="single"/>
        </w:rPr>
        <w:t>2022. szeptember 30. napjáig</w:t>
      </w:r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 a közterülethez közvetlenül csatlakozó vendéglátó üzletnek az</w:t>
      </w:r>
    </w:p>
    <w:p w:rsidR="0095326C" w:rsidRDefault="001270AD">
      <w:pPr>
        <w:spacing w:line="240" w:lineRule="exact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üzemeltetője, bérlője vagy tulajdonosa (a továbbiakban együtt: használó) közterület-használati</w:t>
      </w:r>
    </w:p>
    <w:p w:rsidR="0095326C" w:rsidRDefault="001270AD">
      <w:pPr>
        <w:spacing w:line="240" w:lineRule="exact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hozzájárulás megfizetése nélkül ingyenesen jogosult”; a 149. § (8) bekezdése pedig kimondja, hogy „a vendéglátó üzlet nyitvatartására vonatkozóan a 2020. december 31. napján hatályos, a települési önkormányzat által alkotott szabályok az irányadóak azzal, hogy a vendéglátó üzlet számára előnyösebb működési feltételeket biztosító szabályok megállapíthatóak.”</w:t>
      </w:r>
    </w:p>
    <w:p w:rsidR="0095326C" w:rsidRDefault="0095326C">
      <w:pPr>
        <w:spacing w:line="240" w:lineRule="exact"/>
        <w:jc w:val="both"/>
        <w:rPr>
          <w:rFonts w:ascii="Times New Roman" w:eastAsia="Times New Roman" w:hAnsi="Times New Roman" w:cs="Times New Roman"/>
          <w:i/>
        </w:rPr>
      </w:pPr>
    </w:p>
    <w:p w:rsidR="0095326C" w:rsidRDefault="001270AD">
      <w:pPr>
        <w:spacing w:line="240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A Miniszterelnökség véleménye szerint, </w:t>
      </w:r>
      <w:r>
        <w:rPr>
          <w:rFonts w:ascii="Times New Roman" w:eastAsia="Times New Roman" w:hAnsi="Times New Roman" w:cs="Times New Roman"/>
          <w:i/>
          <w:color w:val="000000"/>
          <w:sz w:val="24"/>
          <w:u w:val="single"/>
        </w:rPr>
        <w:t>ha a 149. § (8) bekezdésében foglalt rendelkezést a jogintézmény szabályozási környezetéből kiragadjuk, az olyan – az Átmeneti tv. 2. §-a szerinti általános rendelkezéssel ellentétes – megállapításhoz vezethet, amely szerint a 149. § (8) bekezdése mindaddig alkalmazandó, amíg a törvény hatályban van</w:t>
      </w:r>
      <w:r>
        <w:rPr>
          <w:rFonts w:ascii="Times New Roman" w:eastAsia="Times New Roman" w:hAnsi="Times New Roman" w:cs="Times New Roman"/>
          <w:i/>
          <w:color w:val="000000"/>
          <w:sz w:val="24"/>
        </w:rPr>
        <w:t>. Kiemelte továbbá, hogy a</w:t>
      </w:r>
      <w:r>
        <w:rPr>
          <w:rFonts w:ascii="Times New Roman" w:eastAsia="Times New Roman" w:hAnsi="Times New Roman" w:cs="Times New Roman"/>
          <w:i/>
          <w:color w:val="000000"/>
          <w:sz w:val="24"/>
          <w:u w:val="single"/>
        </w:rPr>
        <w:t>z előzőekben idézett 149. § (1) bekezdése átmeneti jogintézményről rendelkezik, amelyhez kapcsolódó kisegítő szabálynak tekinthető a (8) bekezdés</w:t>
      </w:r>
      <w:r>
        <w:rPr>
          <w:rFonts w:ascii="Times New Roman" w:eastAsia="Times New Roman" w:hAnsi="Times New Roman" w:cs="Times New Roman"/>
          <w:i/>
          <w:color w:val="000000"/>
          <w:sz w:val="24"/>
        </w:rPr>
        <w:t>.</w:t>
      </w:r>
    </w:p>
    <w:p w:rsidR="0095326C" w:rsidRDefault="001270AD">
      <w:pPr>
        <w:spacing w:line="240" w:lineRule="exact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Figyelemmel tehát arra, hogy az Átmeneti tv. 149. § (8) bekezdése az (1) bekezdés kisegítő szabálya, </w:t>
      </w:r>
      <w:r>
        <w:rPr>
          <w:rFonts w:ascii="Times New Roman" w:eastAsia="Times New Roman" w:hAnsi="Times New Roman" w:cs="Times New Roman"/>
          <w:i/>
          <w:color w:val="000000"/>
          <w:sz w:val="24"/>
          <w:u w:val="single"/>
        </w:rPr>
        <w:t>ez a rendelkezés is 2022. szeptember 30-ig volt alkalmazható, ezt követően e tárgykörben is visszaállt az önkormányzatok szabályozási szabadsága</w:t>
      </w:r>
      <w:r>
        <w:rPr>
          <w:rFonts w:ascii="Times New Roman" w:eastAsia="Times New Roman" w:hAnsi="Times New Roman" w:cs="Times New Roman"/>
          <w:i/>
          <w:color w:val="000000"/>
          <w:sz w:val="24"/>
        </w:rPr>
        <w:t>”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- a Képviselő-testület 2022. október óta korlátozó veszélyhelyzeti rendelkezés nélkül ismét jogosult szabályozni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az üzletek éjszakai nyitvatartási rendjét az Önkormányzat teljes közigazgatási területén.</w:t>
      </w:r>
    </w:p>
    <w:p w:rsidR="0095326C" w:rsidRDefault="001270AD">
      <w:pPr>
        <w:spacing w:line="240" w:lineRule="exact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lastRenderedPageBreak/>
        <w:t>Az üzletek éjszakai nyitvatartási rendjéről szóló 25/2020. (VI. 25.) önkormányzati rendelet esetleges, jelen módosító indítvány mellékletében foglaltak szerinti módosítása az arányosság elvének megfelelve nem fosztana meg egyetlen vállalkozót, vagy vállalkozók meghatározott csoportját a vállalkozási szabadsághoz fűződő jogától, nem diszkriminatív, az Önkormányzat közigazgatási területén működő valamennyi vendéglátó üzlet számára egyenlő versenyhelyzetet teremtene és a kerületben élők pihenéshez, egészséges környezethez való jogát is egyenlő mértékben biztosítaná. A rendelet módosításának elsődleges célja a lakosság éjszakai nyugalmának, pihenésének biztosítása.</w:t>
      </w:r>
    </w:p>
    <w:p w:rsidR="0095326C" w:rsidRDefault="0095326C">
      <w:pPr>
        <w:spacing w:line="240" w:lineRule="exact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95326C" w:rsidRDefault="001270AD">
      <w:pPr>
        <w:spacing w:line="240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Az éjszakai zajszennyezés jelentős csökkentése hozzájárul a lakosság Alaptörvény XX. cikk (1) bekezdésében meghatározott testi és lelki egészséghez; és egészséges környezethez való alapvető jogának érvényesüléséhez, valamint a kialvatlanság káros egészségügyi mellékhatásainak visszaszorításához. A tiszta, rendezett környezet jótékony hatással lesz a helyiek közérzetére, testi, és mentális egészségére.</w:t>
      </w:r>
    </w:p>
    <w:p w:rsidR="0095326C" w:rsidRDefault="0095326C">
      <w:pPr>
        <w:spacing w:line="240" w:lineRule="exact"/>
        <w:jc w:val="both"/>
        <w:rPr>
          <w:rFonts w:ascii="Times New Roman" w:eastAsia="Times New Roman" w:hAnsi="Times New Roman" w:cs="Times New Roman"/>
        </w:rPr>
      </w:pPr>
    </w:p>
    <w:p w:rsidR="0095326C" w:rsidRDefault="001270AD">
      <w:pPr>
        <w:spacing w:line="240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Ha nem lesz éjféli záróra, a kerületrész elveszítheti maradék lakosságát is. Továbbra is súlyosan sérülhet vagy ellehetetlenülhet a Belső-Erzsébetváros területén élő lakosság testi és lelki egészséghez, egészséges környezethez való alapvető joga. Még az albérlők se fognak hosszútávra tervezni. A kerület Budapest történelmi központja, de infrastruktúrája és architektúrája nem permanens fesztiválhelyszínnek épült, így színvonala menthetetlenül le fog romlani, az állagmegóvás még a mostani szintet is alul fogja múlni. Ez a fajta használat a műemlékvédelem alatt álló 100-150 éves épületeket tönkreteszi. A lakások, üzlethelyiségek, és végső soron teljes házak minél olcsóbb megszerzése lesz az érintettek érdeke, így a még maradó lakókon folyamatosan növelni fogják a nyomást, míg nem marad itt olyan, aki tényleg itt él. Az iskolák, óvodák kiürülnek, melyek bezárása a maradók körében újabb elégedetlenséget szül, mely az így is drasztikus elvándorlási hullámot tovább gerjeszti.</w:t>
      </w:r>
    </w:p>
    <w:p w:rsidR="0095326C" w:rsidRDefault="0095326C">
      <w:pPr>
        <w:spacing w:line="240" w:lineRule="exact"/>
        <w:jc w:val="both"/>
        <w:rPr>
          <w:rFonts w:ascii="Times New Roman" w:eastAsia="Times New Roman" w:hAnsi="Times New Roman" w:cs="Times New Roman"/>
          <w:sz w:val="24"/>
        </w:rPr>
      </w:pPr>
    </w:p>
    <w:p w:rsidR="0095326C" w:rsidRDefault="001270AD">
      <w:pPr>
        <w:spacing w:line="240" w:lineRule="exact"/>
        <w:jc w:val="both"/>
        <w:rPr>
          <w:rFonts w:ascii="Times New Roman" w:eastAsia="Times New Roman" w:hAnsi="Times New Roman" w:cs="Times New Roman"/>
        </w:rPr>
      </w:pPr>
      <w:r w:rsidRPr="006B4A1C">
        <w:rPr>
          <w:rFonts w:ascii="Times New Roman" w:eastAsia="Times New Roman" w:hAnsi="Times New Roman" w:cs="Times New Roman"/>
          <w:color w:val="000000"/>
          <w:sz w:val="24"/>
        </w:rPr>
        <w:t>Az épített környezet romlása után mindent el fognak uralni az alacsony színvonalú szálláshelyek, még alacsonyabb színvonalú kocsmákkal karöltve</w:t>
      </w:r>
      <w:r>
        <w:rPr>
          <w:rFonts w:ascii="Times New Roman" w:eastAsia="Times New Roman" w:hAnsi="Times New Roman" w:cs="Times New Roman"/>
          <w:color w:val="000000"/>
          <w:sz w:val="24"/>
        </w:rPr>
        <w:t>. A világ egy olyan irányba halad, hogy a mai huszonévesek szüleikkel ellentétben élményeket, nem anyagi javakat gyűjtenek, a turisztikai boom is ennek a folyamatnak a része. Ennek az élménygyűjtésnek viszont sajnos egy bizonyos kör számára a korlátok nélküli olcsó lerészegedés a módja. Egy kiürült, lakosok nélküli, az alapvető arculatát és infrastruktúráját elveszítő városrész pedig kizárólag ennek a körnek fog tudni szórakozást nyújtani. Ez végső soron megöli azt a fajta a turizmust, amit a magyar főváros felé valós érdeklődéssel közelítő turisták jelentenek. A kerület egy sötét folttá válik a térképen, ami szép lassan elkezdi mérgezni az egész várost. Budapest híre végleg belesüllyed az olcsó piaturizmus által generált mocsárba. A #chainbridge hashtaget felváltják a #drunkasfuck jellegű instagram képek, a kulturált közönség pedig megy máshova, ha Közép-Európába szeretne jönni. A vendégéjszakák száma tovább csökken, az országnak termelt bevétel rohamosan esik, ugyanis a kulturált vásárlóerővel rendelkező turizmus messze elkerül minket.</w:t>
      </w:r>
    </w:p>
    <w:p w:rsidR="0095326C" w:rsidRDefault="0095326C">
      <w:pPr>
        <w:spacing w:line="240" w:lineRule="exact"/>
        <w:jc w:val="both"/>
        <w:rPr>
          <w:rFonts w:ascii="Times New Roman" w:eastAsia="Times New Roman" w:hAnsi="Times New Roman" w:cs="Times New Roman"/>
          <w:sz w:val="24"/>
        </w:rPr>
      </w:pPr>
    </w:p>
    <w:p w:rsidR="0095326C" w:rsidRDefault="001270AD">
      <w:pPr>
        <w:spacing w:line="240" w:lineRule="exact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Ez a változás mindenkit rosszul fog érinteni. Nem csak az itt élőket. Azokat is, akik ma a budapestiek kulturált szórakozásából, hetedik kerületi ingatlanbefektetésből vagy a normális turizmusból élnek. És persze mindenkit, aki aggódik a világ egyik legszebb városának jövőjéért! Ugyanis végső soron a „bulinegyed” olyan állapotba fog kerülni, hogy már nem lesz lehetőség a helyreállításra, csak a házak többségének ledózerolására. </w:t>
      </w:r>
    </w:p>
    <w:p w:rsidR="0095326C" w:rsidRDefault="0095326C">
      <w:pPr>
        <w:spacing w:line="240" w:lineRule="exact"/>
        <w:jc w:val="both"/>
        <w:rPr>
          <w:rFonts w:ascii="Times New Roman" w:eastAsia="Times New Roman" w:hAnsi="Times New Roman" w:cs="Times New Roman"/>
          <w:sz w:val="24"/>
        </w:rPr>
      </w:pPr>
    </w:p>
    <w:p w:rsidR="0095326C" w:rsidRDefault="001270AD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A tarthatatlan belső-erzsébetvárosi helyzetre néhány konkrét statisztika, számadat, tény, a 2022. év vonatkozásában </w:t>
      </w:r>
      <w:r>
        <w:rPr>
          <w:rFonts w:ascii="Times New Roman" w:eastAsia="Times New Roman" w:hAnsi="Times New Roman" w:cs="Times New Roman"/>
          <w:color w:val="000000"/>
          <w:sz w:val="24"/>
          <w:u w:val="single"/>
          <w:shd w:val="clear" w:color="auto" w:fill="FFFFFF"/>
        </w:rPr>
        <w:t>a Budapesti Rendőr-Főkapitányság VII. kerületi Rendőrkapitányság - a Képviselő-testület 104/2023. (IV.19.) számú határozatával elfogadott - szakmai beszámolója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(a továbbiakban: BRFK VII. kerületi R. kapitányság szakmai beszámoló) </w:t>
      </w:r>
      <w:r>
        <w:rPr>
          <w:rFonts w:ascii="Times New Roman" w:eastAsia="Times New Roman" w:hAnsi="Times New Roman" w:cs="Times New Roman"/>
          <w:color w:val="000000"/>
          <w:sz w:val="24"/>
          <w:u w:val="single"/>
          <w:shd w:val="clear" w:color="auto" w:fill="FFFFFF"/>
        </w:rPr>
        <w:t>alapján Erzsébetvárosban kiemelten a több száz kereskedelmi és vendéglátó egység, és a nyári időszakban tömegesen Belső-Erzsébetvárosba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(Király utca - Károly körút - Rákóczi út - Erzsébet körút által határolt terület)</w:t>
      </w:r>
      <w:r>
        <w:rPr>
          <w:rFonts w:ascii="Times New Roman" w:eastAsia="Times New Roman" w:hAnsi="Times New Roman" w:cs="Times New Roman"/>
          <w:color w:val="000000"/>
          <w:sz w:val="24"/>
          <w:u w:val="single"/>
          <w:shd w:val="clear" w:color="auto" w:fill="FFFFFF"/>
        </w:rPr>
        <w:t xml:space="preserve"> szórakozási célzattal érkező turisták határozták meg a bűncselekmények volumenét, a </w:t>
      </w:r>
      <w:r>
        <w:rPr>
          <w:rFonts w:ascii="Times New Roman" w:eastAsia="Times New Roman" w:hAnsi="Times New Roman" w:cs="Times New Roman"/>
          <w:color w:val="000000"/>
          <w:sz w:val="24"/>
          <w:u w:val="single"/>
          <w:shd w:val="clear" w:color="auto" w:fill="FFFFFF"/>
        </w:rPr>
        <w:lastRenderedPageBreak/>
        <w:t>bűncselekmények területi megoszlása is egyértelműen Belső-Erzsébetváros fertőzöttségét mutatja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. A regisztrált bűncselekmények tekintetében - a Budapesti Rendőr-Főkapitányság VII. kerületi Rendőrkapitányság szakmai beszámolója alapján tehát túlnyomórészt az éjszakai szórakozóhelyek működésével összefüggésben - 87 súlyos testi sértést követtek el, a 2022. évben, ez a fővárosban összesen elkövetett ilyen típusú bűncselekmények mintegy 11%-a, és közel 27%-kal több, mint a szomszédos V-VI. kerületekben összesen, a kábítószer-terjesztés, garázdaság, rongálás vonatkozásában is rendkívül kiábrándítóak a mutatók. Csak a regisztrált bűncselekmények alapján ilyen rossz közbiztonság mellett kérdéses, hogyan lehet biztosítani a kulturált kikapcsolódást kereső idelátogatók biztonságát, testi épségét a közterületeken, ha a Képviselő-testület nem korlátozza az éjszakai nyitvatartást.</w:t>
      </w:r>
    </w:p>
    <w:p w:rsidR="0095326C" w:rsidRDefault="001270AD">
      <w:pPr>
        <w:spacing w:line="240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A  Kúria Önkormányzati Tanácsának Köf.5.011/2012/7. számú határozata rögzíti, hogy </w:t>
      </w:r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„A Ker.tv.  </w:t>
      </w:r>
      <w:r>
        <w:rPr>
          <w:rFonts w:ascii="Times New Roman" w:eastAsia="Times New Roman" w:hAnsi="Times New Roman" w:cs="Times New Roman"/>
          <w:color w:val="000000"/>
          <w:sz w:val="24"/>
        </w:rPr>
        <w:t>[a kereskedelemről szóló 2005. évi CLXIV. törvény]</w:t>
      </w:r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  értelmében </w:t>
      </w:r>
      <w:r>
        <w:rPr>
          <w:rFonts w:ascii="Times New Roman" w:eastAsia="Times New Roman" w:hAnsi="Times New Roman" w:cs="Times New Roman"/>
          <w:i/>
          <w:color w:val="000000"/>
          <w:sz w:val="24"/>
          <w:u w:val="single"/>
        </w:rPr>
        <w:t>a megalapozott és helyesen felmért ’helyi sajátosság’ figyelembe vétele tehát az önkormányzati jogalkotó számára az egyetlen olyan szempont, amely a törvényi felhatalmazás kereteit megadja</w:t>
      </w:r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.ˮ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A kereskedelemről szóló 2005. évi CLXIV. törvény (a továbbiakban: Kertv.) 6. § (4) bekezdés </w:t>
      </w:r>
      <w:r>
        <w:rPr>
          <w:rFonts w:ascii="Times New Roman" w:eastAsia="Times New Roman" w:hAnsi="Times New Roman" w:cs="Times New Roman"/>
          <w:i/>
          <w:color w:val="000000"/>
          <w:sz w:val="24"/>
        </w:rPr>
        <w:t>a)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pontja szerint: [A települési (Budapesten a kerületi) önkormányzat képviselő-testülete – </w:t>
      </w:r>
      <w:r>
        <w:rPr>
          <w:rFonts w:ascii="Times New Roman" w:eastAsia="Times New Roman" w:hAnsi="Times New Roman" w:cs="Times New Roman"/>
          <w:color w:val="000000"/>
          <w:sz w:val="24"/>
          <w:u w:val="single"/>
        </w:rPr>
        <w:t>a helyi sajátosságok figyelembevételével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– rendeletben szabályozhatja]</w:t>
      </w:r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 „az üzletek éjszakai (22 és 6 óra közötti) nyitvatartási rendjétˮ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. A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BRFK VII. kerületi R. kapitányság szakmai beszámolója mellett  említést érdemel az is, hogy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Erzsébetváros Rendészeti Igazgatóságára (a továbbiakban: ERI) több, mint 1000 zajjal kapcsolatos bejelentés érkezett 2020. január 1. és 2023. május 31. között, ugyanezen időszakban vendéglátó üzletekkel kapcsolatban közel 450 bejelentés érkezett a kereskedelmi hatósághoz és az ERI-hez. 2022. január 1. és 2023. május 31. között 859 bejelentés érkezett az ERI-hez, ebből 199 közvetlenül vendéglátó üzletre. A mintegy fél négyzetkilométeren található csaknem kétszáz, 24 és 6 óra között nyitvatartó vendéglátóhely körülbelül felére, 96 üzletre volt hivatalosan, a kereskedelmi hatósághoz, ERI-hez érkezett lakossági panaszbejelentés. Tényszerűen nem igaz az az állítás sem, az üzletek éjszakai nyitvatartási rendjéről szóló 25/2020. (VI. 25.) önkormányzati rendelet bármennyire megoldotta volna akár a vendéglátóhelyen belül jelentkező problémákat.  A Képviselő-testület az üzletek éjszakai nyitvatartási rendjéről szóló 25/2020. (VI. 25.) önkormányzati rendelet megalkotásakor a 24 és 6 óra közötti nyitvatartás vonatkozásában a helyi sajátosságokat figyelmen kívül hagyva az akár korlátlan nyitvatartást akár korlátlan számú vendéglátó üzlet részére a kerület azon részén engedélyezte, ahol nagy számű vendéglátó üzlet található, és ahol az Önkormányzat megrendelésére 2015. és 2018. között készült akusztikai szakvélemények alapján korábban is világos volt, hogy a nagy számű szórakozóhely közvetlen zajszennyezése, és a közvetett (például az érkező/távozó vendégek generálta) zajszennyezés következtében súlyosan sérülhet vagy ellehetetlenülhet az Önkormányzat Király utca - Károly körút - Rákóczi út - Erzsébet körút által határolt területén (Belső Erzsébetvárosban) élő lakosság, az Alaptörvény XX. cikk (1) bekezdés szerinti testi és lelki egészséghez, és a XXI. cikk (1) bekezdése szerinti egészséges környezethez való alapvető joga, és hogy a jegyző hatósági jogkörei adta pusztán utólagos szankcionálás (lsd. az AJB-4206-3/2017. számú állásfogalást) nem hoz kellő eredményt. </w:t>
      </w:r>
    </w:p>
    <w:p w:rsidR="0095326C" w:rsidRDefault="001270AD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A jövő nemzedékek országgyűlési biztosa a JNO-525-1/2011. számú állásfoglalásában rögzítette, hogy: </w:t>
      </w:r>
      <w:r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FFFFF"/>
        </w:rPr>
        <w:t>„</w:t>
      </w:r>
      <w:r>
        <w:rPr>
          <w:rFonts w:ascii="Times New Roman" w:eastAsia="Times New Roman" w:hAnsi="Times New Roman" w:cs="Times New Roman"/>
          <w:i/>
          <w:color w:val="000000"/>
          <w:sz w:val="24"/>
          <w:u w:val="single"/>
          <w:shd w:val="clear" w:color="auto" w:fill="FFFFFF"/>
        </w:rPr>
        <w:t>A pihenés teljes lehetetlenné válása, a zajterhelés voltaképpeni állandósulása azonban már az alapjog lényegi tartalmának sérelmét jelenti. Visszásságot eredményez tehát az olyan  szabályozás, illetve az olyan hatósági gyakorlat, amely minderre lehetőséget teremt</w:t>
      </w:r>
      <w:r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FFFFF"/>
        </w:rPr>
        <w:t>.ˮ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Az Alaptörvény T) cikk (3) bekezdése szerint: </w:t>
      </w:r>
      <w:r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FFFFF"/>
        </w:rPr>
        <w:t xml:space="preserve">„Jogszabály nem lehet ellentétes az Alaptörvénnyel.ˮ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Az Alaptörvény T) cikk (2) bekezdése szerint: </w:t>
      </w:r>
      <w:r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FFFFF"/>
        </w:rPr>
        <w:t>„</w:t>
      </w:r>
      <w:r>
        <w:rPr>
          <w:rFonts w:ascii="Times New Roman" w:eastAsia="Times New Roman" w:hAnsi="Times New Roman" w:cs="Times New Roman"/>
          <w:i/>
          <w:color w:val="000000"/>
          <w:sz w:val="24"/>
          <w:u w:val="single"/>
          <w:shd w:val="clear" w:color="auto" w:fill="FFFFFF"/>
        </w:rPr>
        <w:t>Jogszabály a törvény</w:t>
      </w:r>
      <w:r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FFFFF"/>
        </w:rPr>
        <w:t xml:space="preserve">, a kormányrendelet, a miniszterelnöki rendelet, a miniszteri rendelet, a Magyar Nemzeti Bank elnökének rendelete, az önálló szabályozó szerv vezetőjének rendelete </w:t>
      </w:r>
      <w:r>
        <w:rPr>
          <w:rFonts w:ascii="Times New Roman" w:eastAsia="Times New Roman" w:hAnsi="Times New Roman" w:cs="Times New Roman"/>
          <w:i/>
          <w:color w:val="000000"/>
          <w:sz w:val="24"/>
          <w:u w:val="single"/>
          <w:shd w:val="clear" w:color="auto" w:fill="FFFFFF"/>
        </w:rPr>
        <w:t>és az önkormányzati rendelet</w:t>
      </w:r>
      <w:r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FFFFF"/>
        </w:rPr>
        <w:t>.ˮ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 A kerületben működő vállalkozások között a jelenlegi szabályozás szintén diszkriminatív módon piaci versenyt torzító hatást, egyenlőtlen versenyhelyzetet eredményezhet.</w:t>
      </w:r>
    </w:p>
    <w:p w:rsidR="0095326C" w:rsidRDefault="004B719B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A jogalkotás</w:t>
      </w:r>
      <w:r w:rsidR="001270AD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esetleges elmaradásával, amennyiben Belső-Erzsébetvárosban – a kerület többi részéhez hasonlóan – nem lesz korlátozva a 24 és 6 óra közötti nyitvatartás, nem szűnhet meg az az esetleges jogsértés sem, hogy Budapest Főváros VII. kerület Erzsébetváros Önkormányzata Képviselő-testületének az üzletek éjszakai nyitvatartási rendjéről szóló 25/2020. (VI. 25.) </w:t>
      </w:r>
      <w:r w:rsidR="001270AD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lastRenderedPageBreak/>
        <w:t xml:space="preserve">önkormányzati rendelete a 24 és 6 óra közötti külön nyitvatartási engedélyre vonatkozó, az akár éjjel-nappali nyitvatartást lehetővé tevő rendelkezései a helyi sajátosságok figyelmen kívül hagyása miatt ellentétesek lehetnek a Kertv. 6. § (4) bekezdés </w:t>
      </w:r>
      <w:r w:rsidR="001270AD"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FFFFF"/>
        </w:rPr>
        <w:t xml:space="preserve">a) </w:t>
      </w:r>
      <w:r w:rsidR="001270AD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pontja szerinti felhatalmazó rendelkezésével. Az Alaptörvény 32. cikk (3) bekezdése szerint: </w:t>
      </w:r>
      <w:r w:rsidR="001270AD"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FFFFF"/>
        </w:rPr>
        <w:t>„Az önkormányzati rendelet más jogszabállyal nem lehet ellentétes.ˮ</w:t>
      </w:r>
      <w:r w:rsidR="001270AD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A jogalkotásról szóló 2010. évi CXXX. törvény 2. § (4) belezdés a) pontja szerint: [</w:t>
      </w:r>
      <w:r w:rsidR="001270AD">
        <w:rPr>
          <w:rFonts w:ascii="Times New Roman" w:eastAsia="Times New Roman" w:hAnsi="Times New Roman" w:cs="Times New Roman"/>
          <w:color w:val="000000"/>
          <w:sz w:val="24"/>
          <w:u w:val="single"/>
          <w:shd w:val="clear" w:color="auto" w:fill="FFFFFF"/>
        </w:rPr>
        <w:t>A jogszabályok megalkotásakor biztosítani kell, hogy a jogszabály</w:t>
      </w:r>
      <w:r w:rsidR="001270AD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] </w:t>
      </w:r>
      <w:r w:rsidR="001270AD"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FFFFF"/>
        </w:rPr>
        <w:t>„</w:t>
      </w:r>
      <w:r w:rsidR="001270AD">
        <w:rPr>
          <w:rFonts w:ascii="Times New Roman" w:eastAsia="Times New Roman" w:hAnsi="Times New Roman" w:cs="Times New Roman"/>
          <w:i/>
          <w:color w:val="000000"/>
          <w:sz w:val="24"/>
          <w:u w:val="single"/>
          <w:shd w:val="clear" w:color="auto" w:fill="FFFFFF"/>
        </w:rPr>
        <w:t>megfeleljen az Alaptörvényből eredő tartalmi és formai követelményeknek</w:t>
      </w:r>
      <w:r w:rsidR="001270AD"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FFFFF"/>
        </w:rPr>
        <w:t xml:space="preserve">,ˮ </w:t>
      </w:r>
    </w:p>
    <w:p w:rsidR="0095326C" w:rsidRDefault="0095326C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95326C" w:rsidRDefault="001270AD">
      <w:pPr>
        <w:spacing w:line="240" w:lineRule="exact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Emlékeztetném a Tisztelt Képviselő-testület tagjait, és a T. Polgármestert urat - az alakuló ülésen tett, az Mötv. 1. melléklete szerinti eskünkre. Az Mötv. - jelenleg hatályos - 1. melléklete szerint:</w:t>
      </w:r>
    </w:p>
    <w:p w:rsidR="0095326C" w:rsidRDefault="0095326C">
      <w:pPr>
        <w:spacing w:line="240" w:lineRule="exact"/>
        <w:jc w:val="both"/>
        <w:rPr>
          <w:rFonts w:eastAsia="Calibri" w:cs="Calibri"/>
          <w:b/>
          <w:shd w:val="clear" w:color="auto" w:fill="FFFFFF"/>
        </w:rPr>
      </w:pPr>
    </w:p>
    <w:p w:rsidR="0095326C" w:rsidRDefault="001270AD">
      <w:pPr>
        <w:spacing w:line="240" w:lineRule="exact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FFFFF"/>
        </w:rPr>
        <w:t>„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hd w:val="clear" w:color="auto" w:fill="FFFFFF"/>
        </w:rPr>
        <w:t>A polgármester, az önkormányzati képviselő esküjének szövege</w:t>
      </w:r>
    </w:p>
    <w:p w:rsidR="0095326C" w:rsidRDefault="0095326C">
      <w:pPr>
        <w:spacing w:line="240" w:lineRule="exact"/>
        <w:jc w:val="both"/>
        <w:rPr>
          <w:rFonts w:eastAsia="Calibri" w:cs="Calibri"/>
          <w:b/>
          <w:i/>
          <w:shd w:val="clear" w:color="auto" w:fill="FFFFFF"/>
        </w:rPr>
      </w:pPr>
    </w:p>
    <w:p w:rsidR="0095326C" w:rsidRDefault="001270AD">
      <w:pPr>
        <w:spacing w:after="140" w:line="276" w:lineRule="exact"/>
        <w:ind w:firstLine="240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„Én, (eskütevő neve) becsületemre és lelkiismeretemre fogadom, hogy </w:t>
      </w:r>
      <w:r>
        <w:rPr>
          <w:rFonts w:ascii="Times New Roman" w:eastAsia="Times New Roman" w:hAnsi="Times New Roman" w:cs="Times New Roman"/>
          <w:i/>
          <w:color w:val="000000"/>
          <w:sz w:val="24"/>
          <w:u w:val="single"/>
        </w:rPr>
        <w:t>Magyarországhoz és annak Alaptörvényéhez hű leszek; jogszabályait megtartom és másokkal is megtartatom</w:t>
      </w:r>
      <w:r>
        <w:rPr>
          <w:rFonts w:ascii="Times New Roman" w:eastAsia="Times New Roman" w:hAnsi="Times New Roman" w:cs="Times New Roman"/>
          <w:i/>
          <w:color w:val="000000"/>
          <w:sz w:val="24"/>
        </w:rPr>
        <w:t>; (a tisztség megnevezése) tisztségemből eredő feladataimat a (vármegye vagy település vagy kerület) fejlődésének előmozdítása érdekében lelkiismeretesen teljesítem, tisztségemet a magyar nemzet javára gyakorlom.</w:t>
      </w:r>
    </w:p>
    <w:p w:rsidR="0095326C" w:rsidRDefault="001270AD">
      <w:pPr>
        <w:spacing w:after="140" w:line="276" w:lineRule="exact"/>
        <w:ind w:firstLine="240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(Az eskütevő meggyőződése szerint)</w:t>
      </w:r>
    </w:p>
    <w:p w:rsidR="0095326C" w:rsidRDefault="001270AD">
      <w:pPr>
        <w:spacing w:after="140" w:line="276" w:lineRule="exact"/>
        <w:ind w:firstLine="240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Isten engem úgy segéljen!”</w:t>
      </w:r>
    </w:p>
    <w:p w:rsidR="0095326C" w:rsidRDefault="001270AD">
      <w:pPr>
        <w:spacing w:line="240" w:lineRule="exact"/>
        <w:jc w:val="both"/>
        <w:rPr>
          <w:rFonts w:eastAsia="Calibri" w:cs="Calibri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Azt is megjegyezném továbbá, hogy az Mötv. preambuluma szerint a Helyi Önkormányzatok Európai Chartájában foglalt alapelveket figyelembe véve alkotta a törvényt az Országgyűlés. </w:t>
      </w:r>
    </w:p>
    <w:p w:rsidR="0095326C" w:rsidRDefault="001270AD">
      <w:pPr>
        <w:spacing w:before="240" w:after="120" w:line="240" w:lineRule="exact"/>
        <w:rPr>
          <w:rFonts w:ascii="Liberation Serif" w:eastAsia="Liberation Serif" w:hAnsi="Liberation Serif" w:cs="Liberation Serif"/>
          <w:b/>
          <w:sz w:val="48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A Helyi Önkormányzatok Európai Chartájáról szóló, 1985. október 15-én, Strasbourgban kelt egyezmény kihirdetéséről szóló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1997. évi XV. törvény alapján a helyi önkormányzás fogalma tekintetében a  Helyi Önkormányzatok Európai Chartája 3. cikkének 1. pontja az alábbiak szerint rendelkezik:</w:t>
      </w:r>
    </w:p>
    <w:p w:rsidR="0095326C" w:rsidRDefault="001270AD">
      <w:pPr>
        <w:spacing w:line="240" w:lineRule="exact"/>
        <w:jc w:val="both"/>
        <w:rPr>
          <w:rFonts w:eastAsia="Calibri" w:cs="Calibri"/>
          <w:i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FFFFF"/>
        </w:rPr>
        <w:t>„</w:t>
      </w:r>
      <w:r>
        <w:rPr>
          <w:rFonts w:ascii="Times New Roman" w:eastAsia="Times New Roman" w:hAnsi="Times New Roman" w:cs="Times New Roman"/>
          <w:i/>
          <w:color w:val="000000"/>
          <w:sz w:val="24"/>
          <w:u w:val="single"/>
          <w:shd w:val="clear" w:color="auto" w:fill="FFFFFF"/>
        </w:rPr>
        <w:t xml:space="preserve">A helyi önkormányzás a helyi önkormányzatoknak azt a jogát és képességét jelenti, hogy - jogszabályi keretek között - a közügyek lényegi részét saját hatáskörükben szabályozzák és igazgassák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u w:val="single"/>
          <w:shd w:val="clear" w:color="auto" w:fill="FFFFFF"/>
        </w:rPr>
        <w:t>a helyi lakosság érdekében</w:t>
      </w:r>
      <w:r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FFFFF"/>
        </w:rPr>
        <w:t xml:space="preserve">.ˮ </w:t>
      </w:r>
    </w:p>
    <w:p w:rsidR="0095326C" w:rsidRDefault="0095326C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95326C" w:rsidRDefault="001270AD">
      <w:pPr>
        <w:spacing w:line="259" w:lineRule="exact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A T. Képviselő-testületnek nem csak lehetősége, de adott esetben kötelessége is a helyi lakosság, választópolgárok érdekei</w:t>
      </w:r>
      <w:r w:rsidR="00355E81">
        <w:rPr>
          <w:rFonts w:ascii="Times New Roman" w:eastAsia="Times New Roman" w:hAnsi="Times New Roman" w:cs="Times New Roman"/>
          <w:color w:val="000000"/>
          <w:sz w:val="24"/>
        </w:rPr>
        <w:t>nek az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előtérbe helyezése, és ezt a cé</w:t>
      </w:r>
      <w:r w:rsidR="00355E81">
        <w:rPr>
          <w:rFonts w:ascii="Times New Roman" w:eastAsia="Times New Roman" w:hAnsi="Times New Roman" w:cs="Times New Roman"/>
          <w:color w:val="000000"/>
          <w:sz w:val="24"/>
        </w:rPr>
        <w:t>l</w:t>
      </w:r>
      <w:r>
        <w:rPr>
          <w:rFonts w:ascii="Times New Roman" w:eastAsia="Times New Roman" w:hAnsi="Times New Roman" w:cs="Times New Roman"/>
          <w:color w:val="000000"/>
          <w:sz w:val="24"/>
        </w:rPr>
        <w:t>kitűzést szolgáló jogalkotás is.</w:t>
      </w:r>
    </w:p>
    <w:p w:rsidR="0095326C" w:rsidRDefault="0095326C">
      <w:pPr>
        <w:spacing w:line="259" w:lineRule="exact"/>
        <w:jc w:val="both"/>
        <w:rPr>
          <w:rFonts w:ascii="Times New Roman" w:eastAsia="Times New Roman" w:hAnsi="Times New Roman" w:cs="Times New Roman"/>
          <w:sz w:val="24"/>
        </w:rPr>
      </w:pPr>
    </w:p>
    <w:p w:rsidR="0095326C" w:rsidRDefault="001270AD">
      <w:pPr>
        <w:spacing w:line="240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Amennyiben a vendéglátóhelyeknek éjfélkor be kell zárnia Belső-Erzsébetvárosban is, az emberek partikultúrája normalizálódni fog, visszatér arra a nem is olyan régi, de már elfelejtett időbeosztásra, miszerint este hattól tizenegyig is meg lehet ugyanazt a találkozót ejteni, mint tizenegytől hajnali négyig. Aki ezután is szeretne bulizni, annak 1-2 kiválasztott klub teret adhat, ha a klubok visszatérhetnek az olyan, barna és ipari zónákban lévő, netán külterületi részekre, ahol nem zavarják a városlakókat.</w:t>
      </w:r>
    </w:p>
    <w:p w:rsidR="0095326C" w:rsidRDefault="0095326C">
      <w:pPr>
        <w:spacing w:line="240" w:lineRule="exact"/>
        <w:jc w:val="both"/>
        <w:rPr>
          <w:rFonts w:ascii="Times New Roman" w:eastAsia="Times New Roman" w:hAnsi="Times New Roman" w:cs="Times New Roman"/>
          <w:sz w:val="24"/>
        </w:rPr>
      </w:pPr>
    </w:p>
    <w:p w:rsidR="0095326C" w:rsidRDefault="001270AD">
      <w:pPr>
        <w:spacing w:line="240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Ha az éjjeli kontrollálatlan buli megszűnik, Erzsébetváros elkezdheti a nagytakarítást. Tisztább utcák, csökkenő bűnözés, jobb közhangulat. Pár év múlva újra vonzó célponttá válhat Erzsébetváros hajdanvolt lakóinak, az adófizető középosztálybelieknek és családosoknak, a belváros vonzóvá válik azok számára, akik családdal költöznének, vagy itt tervezik a családalapítást. A kerület takarítására és a vendéglátást folytató üzletek vendégköre által okozott szennyezés, rongálás, anyagi károk helyreállítására fordított költségek lecsökkennek, az így felszabaduló forrás fordítható lesz a kerület fejlesztésére, akár a társasházak homlokzatának megújulására kiírt pályázatok tőkéjének növelésére, de a lehetőségek szerteágazóak.</w:t>
      </w:r>
    </w:p>
    <w:p w:rsidR="0095326C" w:rsidRDefault="0095326C">
      <w:pPr>
        <w:spacing w:line="240" w:lineRule="exact"/>
        <w:jc w:val="both"/>
        <w:rPr>
          <w:rFonts w:ascii="Times New Roman" w:eastAsia="Times New Roman" w:hAnsi="Times New Roman" w:cs="Times New Roman"/>
          <w:sz w:val="24"/>
        </w:rPr>
      </w:pPr>
    </w:p>
    <w:p w:rsidR="0095326C" w:rsidRDefault="001270AD">
      <w:pPr>
        <w:spacing w:line="240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>A város központja nem fog arrébb menni, a turizmus pedig világszerte növekszik, így a kerület továbbra is lehet a hátizsákos turisták mekkája, akik mellé sok nagyobb vásárlóerővel rendelkező vendég is érkezhet, ők pedig továbbra is el fogják tartani a kerületi vállalkozások közül azokat, akik hajlandóak az együttélés játékszabályai szerint játszani. A turizmus összetétele a városvezetés célkitűzésének megfelelően az igényesebb, kulturális turizmus felé fog elmozdulni. Az éttermek, színházak, kiállítóhelyek száma, és a városnéző, többet költő, de kárt, problémákat nem okozó középosztálybeli turisták száma nő, a keveset költő, kárt okozó bulituristák száma pedig csökkenni fog. Ennek következtében a szállásadóhelyek profilja is átalakul. Ha nincs olcsó tömeges buli, ezek a vendégek nem jönnek. Ezzel a problémás vendégeket kiszolgáló szálláshelyek, partyhosztelek is vissza fognak szorulni, az igényesebb, többet költő családos turistákkal együtt pedig a vendégéjszakák száma növekedni fog. Erzsébetváros megmutathatja igazi arcát, a műemlékeit, történelmi emlékeit, lesz aki kíváncsi lesz kitatarozott házaira, tereire, gazdag és színes múltjára. Erzsébetvárosnak ez a kitörési pontja.</w:t>
      </w:r>
    </w:p>
    <w:p w:rsidR="0095326C" w:rsidRDefault="0095326C">
      <w:pPr>
        <w:spacing w:line="240" w:lineRule="exact"/>
        <w:jc w:val="both"/>
        <w:rPr>
          <w:rFonts w:ascii="Times New Roman" w:eastAsia="Times New Roman" w:hAnsi="Times New Roman" w:cs="Times New Roman"/>
          <w:sz w:val="24"/>
        </w:rPr>
      </w:pPr>
    </w:p>
    <w:p w:rsidR="0095326C" w:rsidRDefault="001270AD">
      <w:pPr>
        <w:spacing w:line="240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A visszaköltöző lakóknak és az átalakuló turizmus-profilnak köszönhetően új, szélesebb spektrumon mozgó vállalkozások jelennek meg. Várjuk az új cukrászdák, pékségek, és még több kávézó és étterem létrejöttét. Olyan vállalkozásokét, amik a lakosság igényeit szolgálják ki, akár az olyan lakosságét, például kisgyerekes családokét, akik sajnos egyre kevesebben vannak a kerületben. Ezzel a turisták számára is egy valódi város képét mutatná a kerület. Mert ne feledjük, a legtöbben még mindig a városunk miatt, és nem az olcsó pia miatt jönnek. Azok, akik látva a normalizálódó állapotokat és a békés, másfajta színvonalon működő pezsgést, Erzsébetvárost választják új otthonuknak, új életet hoznak a kerületbe. Érdekeltek lesznek a házak felújításában, szívükön viselik a kerület sorsát, mert nem csak messziről szemlélve, befektetési céllal terveznek.</w:t>
      </w:r>
    </w:p>
    <w:p w:rsidR="0095326C" w:rsidRDefault="0095326C">
      <w:pPr>
        <w:spacing w:line="240" w:lineRule="exact"/>
        <w:jc w:val="both"/>
        <w:rPr>
          <w:rFonts w:ascii="Times New Roman" w:eastAsia="Times New Roman" w:hAnsi="Times New Roman" w:cs="Times New Roman"/>
          <w:sz w:val="24"/>
        </w:rPr>
      </w:pPr>
    </w:p>
    <w:p w:rsidR="0095326C" w:rsidRDefault="001270AD">
      <w:pPr>
        <w:spacing w:line="240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A kerület profilja tehát megváltozik, amint lerázza magáról azt a hazugságot, hogy mi itt mindent a kocsmáknak köszönhetünk. A szórakozóhelyeknek is lesz helye a gödörből kimászó Erzsébetvárosban, de csak azoknak, akik képesek a szabályok szerint játszani. Ugyanis a hajnalig tartó belvárosi bulinak nincs létjogosultsága. Nem csak a lakók miatt. Városunk jövője miatt se!</w:t>
      </w:r>
    </w:p>
    <w:p w:rsidR="0095326C" w:rsidRDefault="0095326C">
      <w:pPr>
        <w:spacing w:line="240" w:lineRule="exact"/>
        <w:jc w:val="both"/>
        <w:rPr>
          <w:rFonts w:ascii="Times New Roman" w:eastAsia="Times New Roman" w:hAnsi="Times New Roman" w:cs="Times New Roman"/>
        </w:rPr>
      </w:pPr>
    </w:p>
    <w:p w:rsidR="0095326C" w:rsidRDefault="0095326C">
      <w:pPr>
        <w:spacing w:line="240" w:lineRule="exact"/>
        <w:jc w:val="both"/>
        <w:rPr>
          <w:rFonts w:ascii="Times New Roman" w:eastAsia="Times New Roman" w:hAnsi="Times New Roman" w:cs="Times New Roman"/>
        </w:rPr>
      </w:pPr>
    </w:p>
    <w:p w:rsidR="0095326C" w:rsidRDefault="001270AD">
      <w:pPr>
        <w:spacing w:line="240" w:lineRule="exact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Erzsébetváros lakóitól állandó bejelentések tárgya a kerületben lévő vendéglátóhelyek, kerthelyiségek működésével kapcsolatos panaszok. </w:t>
      </w:r>
    </w:p>
    <w:p w:rsidR="0095326C" w:rsidRDefault="001270AD">
      <w:pPr>
        <w:spacing w:line="240" w:lineRule="exact"/>
        <w:jc w:val="both"/>
        <w:rPr>
          <w:rFonts w:eastAsia="Calibri" w:cs="Calibri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A közterületi vendéglátóhelyek, teraszok Erzsébetváros utcáin egyfajta közterületi zajforrásként is működnek, amelyek a nyári időszakban késő esti nyitvatartásig megkeserítik a lakók életét.</w:t>
      </w:r>
    </w:p>
    <w:p w:rsidR="0095326C" w:rsidRDefault="001270AD">
      <w:pPr>
        <w:spacing w:line="240" w:lineRule="exact"/>
        <w:jc w:val="both"/>
        <w:rPr>
          <w:rFonts w:ascii="Times New Roman" w:eastAsia="Times New Roman" w:hAnsi="Times New Roman" w:cs="Times New Roman"/>
          <w:sz w:val="24"/>
        </w:rPr>
      </w:pPr>
      <w:r w:rsidRPr="006B4A1C">
        <w:rPr>
          <w:rFonts w:ascii="Times New Roman" w:eastAsia="Times New Roman" w:hAnsi="Times New Roman" w:cs="Times New Roman"/>
          <w:color w:val="000000"/>
          <w:sz w:val="24"/>
        </w:rPr>
        <w:t>A Képviselő-testület felismerte, hogy ha több a parkolóhelyekre engedélyezett terasz, vagy közterületi vendéglátóhely, akkor annál zajosabb a kerület, annál kevesebb a használható parkolóhely is, így egyre élhetetlenebb lesz Erzsébetváros.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95326C" w:rsidRDefault="001270AD">
      <w:pPr>
        <w:spacing w:line="240" w:lineRule="exact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Ezért a Budapest Főváros VII. kerület Erzsébetváros Önkormányzata tulajdonában lévő közterületek használatáról és rendjéről szóló 6/2017. (II.17.) önkormányzati rendelet (a továbbiakban: Rendelet) módosításáról szóló 18/2019. (XI.29) önkormányzati rendeletével akként módosította a Rendeletet, hogy megszűnt a gépjárművek várakozóhelyéül szolgáló közterületekre kiadható közterület-használati engedély. </w:t>
      </w:r>
    </w:p>
    <w:p w:rsidR="0095326C" w:rsidRDefault="001270AD">
      <w:pPr>
        <w:spacing w:line="240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Azonban ez alól létezik kibúvó, például járművek forgalmát biztosító úttesten a megállni tilos tábla hatálya alatt lévő, nem kijelölt várakozóhelyre továbbra is kiadható közterület-használati engedély. A Budapest Főváros VII. kerület Erzsébetváros Önkormányzata tulajdonában lévő közterületek használatáról és rendjéről szóló 6/2017. (II.17.) önkormányzati rendelet esetleges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, jelen módosító indítvány mellékletében foglaltak szerinti módosításával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ezt a kiskaput kívánom bezárni. </w:t>
      </w:r>
    </w:p>
    <w:p w:rsidR="0095326C" w:rsidRDefault="001270AD" w:rsidP="00144E0D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A Budapest Főváros VII. kerület Erzsébetváros Önkormányzata tulajdonában lévő közterületek használatáról és rendjéről szóló 6/2017. (II.17.) önkormányzati rendelet esetleges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, jelen módosító indítvány mellékletében foglaltak szerinti módosításának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másik legfontosabb alappillére, hogy bevezetésre kerülne mind a vendéglátó teraszokkal, mind pedig a kerületünkben nagy mértékben jelenlévő filmforgatásokkal összefüggő közterület-használat esetében az érintett társasházak </w:t>
      </w: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>kompenzációja, amely szerint a társasházak az Önkormányzat részére befolyt közterület-használati díj 20 %-át támogatás jogcímén, a társasház általános működési költségeinek finanszírozására fordíthatják.</w:t>
      </w:r>
    </w:p>
    <w:p w:rsidR="0095326C" w:rsidRDefault="001270AD" w:rsidP="00144E0D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Mindezeken felül az Önkormányzati terhek enyhítése, illetve a társasházaknak nyújtani kívánt kompenzáció érdekében ismételten indokolt az ezzel összefüggő közterület-használati díjak emelése, amely megmutatkozna egyrészt a vendéglátó terasz, másrészt a folyamatos ingatlan beruházásokkal összefüggő építési célú közterület-használati díjak emelésében.</w:t>
      </w:r>
    </w:p>
    <w:p w:rsidR="0095326C" w:rsidRDefault="0095326C">
      <w:pPr>
        <w:spacing w:line="300" w:lineRule="exact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95326C" w:rsidRDefault="001270AD">
      <w:pPr>
        <w:spacing w:line="240" w:lineRule="exact"/>
        <w:jc w:val="both"/>
        <w:rPr>
          <w:rFonts w:eastAsia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A vendéglátó üzletekkel, vagy a közterület kereskedelmi célú használatával összefüggő kifogásokon túl reflektálni kívánok a lakosságot érintő egyéb problémákra is, ezért a közösségi együttélés alapvető szabályairól és ezek elmulasztásának jogkövetkezményeiről szóló 2/2013. (I.25.) önkormányzati rendelet esetleges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, jelen módosító indítvány mellékletében foglaltak szerinti </w:t>
      </w:r>
      <w:r>
        <w:rPr>
          <w:rFonts w:ascii="Times New Roman" w:eastAsia="Times New Roman" w:hAnsi="Times New Roman" w:cs="Times New Roman"/>
          <w:color w:val="000000"/>
          <w:sz w:val="24"/>
        </w:rPr>
        <w:t>módosításával meg kívánom szüntetni az Önkormányzathoz érkező jelzések alapján a gyalogosok számára kellemetlen és egyben balesetveszélyes, elektromos közlekedési eszközökkel a járdán történő közlekedést, amely ezért a továbbiakban a közösségi együttélés alapvető szabályaival ellentétes magatartásnak minősülne.</w:t>
      </w:r>
    </w:p>
    <w:p w:rsidR="0095326C" w:rsidRDefault="001270AD">
      <w:pPr>
        <w:spacing w:line="240" w:lineRule="exact"/>
        <w:jc w:val="both"/>
        <w:rPr>
          <w:rFonts w:eastAsia="Calibri" w:cs="Calibri"/>
          <w:sz w:val="24"/>
        </w:rPr>
      </w:pPr>
      <w:r w:rsidRPr="006B4A1C">
        <w:rPr>
          <w:rFonts w:ascii="Times New Roman" w:eastAsia="Times New Roman" w:hAnsi="Times New Roman" w:cs="Times New Roman"/>
          <w:color w:val="000000"/>
          <w:sz w:val="24"/>
        </w:rPr>
        <w:t>A többlakásos lakóépületekben, társasházakban lakók közötti békés egymás mellett élés, és a rövidtávú szálláshely-kiadással foglalkozó személyek, gazdálkodó szervezetek és a tevékenységükkel érintett lakók közti harmonikus viszony megteremtése céljából szükségessé vált új részletszabályok megalkotása a társasházak közös használatban lévő épületrészei vonatkozásában, lletve a szervezeti-működési szabályzat (a továbbiakban SzMSz) mellékleteként elfogadott házirend megsértése – az SzMSz és a házirend természetesen nem lehet ellentétes a társasházakról szóló 2003. évi CXXXIV. törvénnyel (a továbbiakban: Tht.) - a tárasház közös használatú részein.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95326C" w:rsidRDefault="001270AD">
      <w:pPr>
        <w:spacing w:line="240" w:lineRule="exact"/>
        <w:jc w:val="both"/>
        <w:rPr>
          <w:rFonts w:eastAsia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Ugyancsak számos lakó nyugalmát zavarják a kerületben az éjszaka (22 óra után) is nyitva tartó nemzeti dohányboltok, mivel egyesek az üzletben megvásárolt szeszesitalt az üzlet előtti közterületen hangoskodva fogyasztják el. Természetesen a közterület-felügyelők és a rendőrök megteszik a szükséges intézkedéseket a szabálysértést elkövetőkkel szemben. A jegyző nem minősül kereskedelmi hatóságnak a dohánybolt tekintetében, nincs lehetősége kereskedelmi hatóságként a dohánybolt ellenőrzésére vagy - szükség esetén - a szankcionálására, azonban a Tht. felhatalmazást ad - városképi vagy kereskedelmi szempontok alapján - az építésügyi, illetve a kereskedelmi jogszabályokkal összhangban - a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nem lakás céljára szolgáló helyiség használatának, hasznosításának, illetve ezek megváltoztatásának módjának, feltételeinek meghatározására az önkormányzat képviselő-testületének rendeletalkotás útján.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6B4A1C">
        <w:rPr>
          <w:rFonts w:ascii="Times New Roman" w:eastAsia="Times New Roman" w:hAnsi="Times New Roman" w:cs="Times New Roman"/>
          <w:color w:val="000000"/>
          <w:sz w:val="24"/>
        </w:rPr>
        <w:t>A Rendelet módosítása értelmében a dohányboltok szeszes italt csak a társasházi közgyűlés hozzájáruló határozatának beszerzése után forgalmazhatnak, ha a dohánybolt üzemeltetője a társasházi közgyűlés hozzájároló nyilatkozatával nem rendelkezik és szeszes italt forgalmaz, azzal a közösségi együttélés alapvető szabályaival ellentétes magatartást valósít meg, ami közigazgatási bírság kiszabását teszi lehetővé, ugyanakkor fontos megemlíteni, hogy a szabályozás elsősorban preventív jellegű, a már működő dohányboltokkal szemben visszamenőlegesen nem alkalmazható a szankció, csak a rendelet hatályba lépését követően megnyíló dohányboltok üzemeltetőivel szemben érvényesíthető.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A dohányboltok a fiatalkorúak dohányzásának visszaszorításáról és a dohánytermékek kiskereskedelméről szóló 2012. évi CXXXIV. törvény értelmében koncessziós szerőzdés alapján végezhetnek dohánykiskereskedelmi tevékenységet. A koncessziós szerződés lejártát követően a koncessziót ismét meg kell pályázni. A nyertes pályázók által társasházban található nem lakás céljára szolgáló helyiségben megnyitott dohánybolt esetében szintén alkalmazható a rendeletben foglalt szankció. A preventív jellegű szabályozás miatt szükségessé vált a közterületi alkoholfogyasztás, hangoskodás visszaszorítása, csökkentése, mérséklése érdekében újabb részletszabályokat megállapítani a dohányboltok üzlemeltetői vonatkozásában, ha a dohánybolt előtti utcaszakaszt gyakorlatilag közterületi vendéglátóhelyként használják a vásárlók.</w:t>
      </w:r>
    </w:p>
    <w:p w:rsidR="0095326C" w:rsidRDefault="001270AD">
      <w:pPr>
        <w:spacing w:line="240" w:lineRule="exact"/>
        <w:jc w:val="both"/>
        <w:rPr>
          <w:rFonts w:eastAsia="Calibri" w:cs="Calibri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Erzsébetváros Önkormányzata kiemelt célkitűzése, hogy a kerület építészeti örökségét,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lastRenderedPageBreak/>
        <w:t>történelmi hagyományait megőrizve egy kulturális negyedet alakítson ki, amely koncepcióba a városképet adott esetben romboló, a lakosság éjszakai nyugalmát sokszor zavaró - a hatályos kereskedelmi jogszabályok (kereskedelemről szóló 2005. évi CLXIV. törvény, kereskedelmi tevékenységek végzésének feltételeiről szóló 210/2009. (IX. 29.) Korm. rendelet) hatálya alá nem tartozó, a jegyző, mint kereskedelmi hatóság által szükség esetén nem szankcionálható rendezvények (legénybúcsúk, céges bulik stb.) cé</w:t>
      </w:r>
      <w:r w:rsidR="00356F25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l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jára bérbe adott, vagy hasznosított, üzletnek nem minősülő nem lakás céjára szolgáló helyiségek, ahol kiskereskedelmi, vendéglátó tevékenységet nem folytatnak - nem illeszkednek, így ezt a Tht. 17. § (3) bekezdésében foglalt felhatalmazás alapján célszerű ezt is korlátozni a Képviselő-testületnek.</w:t>
      </w:r>
    </w:p>
    <w:p w:rsidR="0095326C" w:rsidRDefault="0095326C">
      <w:pPr>
        <w:spacing w:line="240" w:lineRule="exact"/>
        <w:jc w:val="both"/>
        <w:rPr>
          <w:rFonts w:ascii="Times New Roman" w:eastAsia="Times New Roman" w:hAnsi="Times New Roman" w:cs="Times New Roman"/>
          <w:sz w:val="24"/>
        </w:rPr>
      </w:pPr>
    </w:p>
    <w:p w:rsidR="0095326C" w:rsidRDefault="0095326C">
      <w:pPr>
        <w:spacing w:line="240" w:lineRule="exact"/>
        <w:jc w:val="both"/>
        <w:rPr>
          <w:rFonts w:ascii="Times New Roman" w:eastAsia="Times New Roman" w:hAnsi="Times New Roman" w:cs="Times New Roman"/>
          <w:sz w:val="24"/>
        </w:rPr>
      </w:pPr>
    </w:p>
    <w:p w:rsidR="0095326C" w:rsidRDefault="001270AD">
      <w:pPr>
        <w:spacing w:line="240" w:lineRule="exact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A fentiekre való tekintettel kérem a Tisztelt Képviselő-testületet, hogy a módosító javaslatot megtárgyalni, és a Budapest Főváros VII. Kerület Erzsébetváros Önkormányzata Képviselő-testületének az üzletek éjszakai nyitvatartási rendjéről szóló 25/2020. (VI.25.) önkormányzati rendelete módosításához, a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</w:rPr>
        <w:t>Budapest Főváros VII. kerület Erzsébetváros Önkormányzata Képviselő-testületének a Budapest Főváros VII. kerület Erzsébetváros Önkormányzata tulajdonában lévő közterületek használatáról és rendjéről szóló 6/2017. (II.17.) önkormányzati rendelete módosításához, és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</w:rPr>
        <w:t xml:space="preserve">a Budapest Főváros VII. kerület Erzsébetváros Önkormányzata Képviselő-testületének a közösségi együttélés alapvető szabályairól és ezek elmulasztásának jogkövetkezményeiről szóló 2/2013. (I.25.) önkormányzati rendelete módosításához </w:t>
      </w:r>
      <w:r w:rsidR="00356F25">
        <w:rPr>
          <w:rFonts w:ascii="Times New Roman" w:eastAsia="Times New Roman" w:hAnsi="Times New Roman" w:cs="Times New Roman"/>
          <w:color w:val="000000"/>
          <w:sz w:val="24"/>
        </w:rPr>
        <w:t>– a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2. napirendi pont mellékletét képező rendelettervezetek helyett – jelen módosító indítvány mellékletben szereplő rendelet-tervezeteket szíveskedjenek elfogadni.</w:t>
      </w:r>
    </w:p>
    <w:p w:rsidR="0095326C" w:rsidRDefault="0095326C">
      <w:pPr>
        <w:spacing w:line="240" w:lineRule="exact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95326C" w:rsidRDefault="0095326C">
      <w:pPr>
        <w:spacing w:line="240" w:lineRule="exact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95326C" w:rsidRDefault="001270AD">
      <w:pPr>
        <w:spacing w:line="240" w:lineRule="exact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Budapest, 2023. október 13.</w:t>
      </w:r>
    </w:p>
    <w:p w:rsidR="0095326C" w:rsidRDefault="0095326C">
      <w:pPr>
        <w:tabs>
          <w:tab w:val="left" w:pos="708"/>
          <w:tab w:val="center" w:pos="2340"/>
          <w:tab w:val="center" w:pos="6660"/>
        </w:tabs>
        <w:spacing w:line="240" w:lineRule="exact"/>
        <w:jc w:val="both"/>
        <w:rPr>
          <w:rFonts w:ascii="Times New Roman" w:eastAsia="Times New Roman" w:hAnsi="Times New Roman" w:cs="Times New Roman"/>
          <w:sz w:val="24"/>
        </w:rPr>
      </w:pPr>
    </w:p>
    <w:p w:rsidR="0095326C" w:rsidRDefault="001270AD">
      <w:pPr>
        <w:tabs>
          <w:tab w:val="left" w:pos="708"/>
          <w:tab w:val="center" w:pos="2340"/>
          <w:tab w:val="center" w:pos="6660"/>
        </w:tabs>
        <w:spacing w:line="240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Garai Dóra</w:t>
      </w:r>
    </w:p>
    <w:p w:rsidR="0095326C" w:rsidRDefault="001270AD">
      <w:pPr>
        <w:tabs>
          <w:tab w:val="left" w:pos="708"/>
          <w:tab w:val="center" w:pos="2340"/>
          <w:tab w:val="center" w:pos="6660"/>
        </w:tabs>
        <w:spacing w:line="240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ab/>
        <w:t>önkormányzati képviselő</w:t>
      </w:r>
    </w:p>
    <w:p w:rsidR="0095326C" w:rsidRDefault="0095326C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u w:val="single"/>
        </w:rPr>
      </w:pPr>
    </w:p>
    <w:p w:rsidR="0095326C" w:rsidRDefault="0095326C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u w:val="single"/>
        </w:rPr>
      </w:pPr>
    </w:p>
    <w:p w:rsidR="0095326C" w:rsidRDefault="0095326C">
      <w:pPr>
        <w:spacing w:line="240" w:lineRule="exact"/>
        <w:jc w:val="both"/>
        <w:rPr>
          <w:rFonts w:ascii="Times New Roman" w:eastAsia="Times New Roman" w:hAnsi="Times New Roman" w:cs="Times New Roman"/>
        </w:rPr>
      </w:pPr>
    </w:p>
    <w:p w:rsidR="0095326C" w:rsidRDefault="0095326C">
      <w:pPr>
        <w:spacing w:line="240" w:lineRule="exact"/>
        <w:jc w:val="both"/>
        <w:rPr>
          <w:rFonts w:ascii="Times New Roman" w:eastAsia="Times New Roman" w:hAnsi="Times New Roman" w:cs="Times New Roman"/>
        </w:rPr>
      </w:pPr>
    </w:p>
    <w:p w:rsidR="0095326C" w:rsidRDefault="0095326C">
      <w:pPr>
        <w:spacing w:line="240" w:lineRule="exact"/>
        <w:jc w:val="both"/>
        <w:rPr>
          <w:rFonts w:ascii="Times New Roman" w:eastAsia="Times New Roman" w:hAnsi="Times New Roman" w:cs="Times New Roman"/>
          <w:sz w:val="24"/>
        </w:rPr>
      </w:pPr>
    </w:p>
    <w:p w:rsidR="0095326C" w:rsidRDefault="0095326C">
      <w:pPr>
        <w:spacing w:line="240" w:lineRule="exact"/>
        <w:jc w:val="both"/>
        <w:rPr>
          <w:rFonts w:ascii="Times New Roman" w:eastAsia="Times New Roman" w:hAnsi="Times New Roman" w:cs="Times New Roman"/>
          <w:sz w:val="24"/>
        </w:rPr>
      </w:pPr>
    </w:p>
    <w:sectPr w:rsidR="0095326C">
      <w:pgSz w:w="12240" w:h="15840"/>
      <w:pgMar w:top="1440" w:right="1440" w:bottom="1440" w:left="1440" w:header="0" w:footer="0" w:gutter="0"/>
      <w:cols w:space="708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5326C"/>
    <w:rsid w:val="001270AD"/>
    <w:rsid w:val="00144E0D"/>
    <w:rsid w:val="00355E81"/>
    <w:rsid w:val="00356F25"/>
    <w:rsid w:val="004B719B"/>
    <w:rsid w:val="00581312"/>
    <w:rsid w:val="006B4A1C"/>
    <w:rsid w:val="00737E2C"/>
    <w:rsid w:val="0095326C"/>
    <w:rsid w:val="00A32B2D"/>
    <w:rsid w:val="00AB66AD"/>
    <w:rsid w:val="00B4743D"/>
    <w:rsid w:val="00FE1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0F0688-157B-4775-985A-0D7D2BE1F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NSimSun" w:hAnsi="Calibri" w:cs="Arial"/>
        <w:kern w:val="2"/>
        <w:sz w:val="22"/>
        <w:szCs w:val="24"/>
        <w:lang w:val="en-GB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widowControl w:val="0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l"/>
    <w:qFormat/>
    <w:pPr>
      <w:suppressLineNumbers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B719B"/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B719B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BC9F2-9965-4F91-B5B3-898D8E065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9</Pages>
  <Words>4409</Words>
  <Characters>30427</Characters>
  <Application>Microsoft Office Word</Application>
  <DocSecurity>0</DocSecurity>
  <Lines>253</Lines>
  <Paragraphs>69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dr. Szigeti Nóra</cp:lastModifiedBy>
  <cp:revision>8</cp:revision>
  <dcterms:created xsi:type="dcterms:W3CDTF">2023-10-16T07:14:00Z</dcterms:created>
  <dcterms:modified xsi:type="dcterms:W3CDTF">2023-10-16T13:51:00Z</dcterms:modified>
  <dc:language>en-GB</dc:language>
</cp:coreProperties>
</file>