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E02FC" w14:paraId="0C4C172D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087E39" w14:textId="77777777" w:rsidR="000A3F20" w:rsidRPr="005B03DE" w:rsidRDefault="000A3F20" w:rsidP="000A3F2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7E012096" w14:textId="4DDDFCE7" w:rsidR="00CC0CD0" w:rsidRPr="005B03DE" w:rsidRDefault="000A3F20" w:rsidP="000A3F2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Halmai Gyula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EVIN Erzsébetvárosi Ingatlangazdálkodási Nonprofit Zrt. vezérigazgatója</w:t>
            </w:r>
          </w:p>
        </w:tc>
      </w:tr>
    </w:tbl>
    <w:p w14:paraId="532B7BC5" w14:textId="583C0BC6" w:rsidR="00CC0CD0" w:rsidRPr="005B03DE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638178C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EC2DAC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A3356B9" w14:textId="77777777" w:rsidR="000A3F20" w:rsidRDefault="000A3F20" w:rsidP="000A3F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MÓDOSÍTÓ INDÍTVÁNY</w:t>
      </w:r>
    </w:p>
    <w:p w14:paraId="6E92A117" w14:textId="77777777" w:rsidR="000A3F20" w:rsidRDefault="000A3F20" w:rsidP="000A3F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A3ADDCE" w14:textId="77777777" w:rsidR="000A3F20" w:rsidRDefault="000A3F20" w:rsidP="000A3F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 Képviselő-testület </w:t>
      </w:r>
      <w:r w:rsidRPr="009A3D06">
        <w:rPr>
          <w:rFonts w:ascii="Times New Roman" w:hAnsi="Times New Roman"/>
          <w:b/>
          <w:bCs/>
          <w:sz w:val="24"/>
          <w:szCs w:val="24"/>
        </w:rPr>
        <w:t>202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Pr="009A3D06">
        <w:rPr>
          <w:rFonts w:ascii="Times New Roman" w:hAnsi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 xml:space="preserve">április 19-ei rendes ülésének </w:t>
      </w:r>
    </w:p>
    <w:p w14:paraId="0F5BD16D" w14:textId="77777777" w:rsidR="000A3F20" w:rsidRDefault="000A3F20" w:rsidP="000A3F20">
      <w:pPr>
        <w:widowControl w:val="0"/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19.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napirendi pontjához</w:t>
      </w:r>
    </w:p>
    <w:p w14:paraId="2FA11B31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529CFC71" w14:textId="77777777"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63B0F8" w14:textId="5888F1D5" w:rsidR="00BC07EA" w:rsidRDefault="00BC07EA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7875B8B8" w14:textId="77777777" w:rsidR="000A3F20" w:rsidRDefault="000A3F2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41C9F537" w14:textId="77777777" w:rsidR="000A3F20" w:rsidRDefault="000A3F2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20221CEB" w14:textId="77777777" w:rsidR="000A3F20" w:rsidRDefault="000A3F2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6A5FDF7A" w14:textId="77777777" w:rsidR="000A3F20" w:rsidRDefault="000A3F2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47C6A8F9" w14:textId="77777777" w:rsidR="000A3F20" w:rsidRDefault="000A3F2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4B8F5F48" w14:textId="77777777" w:rsidR="000A3F20" w:rsidRDefault="000A3F2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029E9717" w14:textId="77777777" w:rsidR="000A3F20" w:rsidRDefault="000A3F2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206B555E" w14:textId="77777777" w:rsidR="000A3F20" w:rsidRDefault="000A3F2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0F3D39F1" w14:textId="77777777" w:rsidR="000A3F20" w:rsidRDefault="000A3F2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6B753208" w14:textId="77777777" w:rsidR="000A3F20" w:rsidRDefault="000A3F2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3CB4389D" w14:textId="77777777" w:rsidR="000A3F20" w:rsidRDefault="000A3F2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5B216AB2" w14:textId="77777777" w:rsidR="000A3F20" w:rsidRDefault="000A3F2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24C9EF71" w14:textId="77777777" w:rsidR="000A3F20" w:rsidRDefault="000A3F2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2831FCB4" w14:textId="77777777" w:rsidR="000A3F20" w:rsidRDefault="000A3F2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58029BF4" w14:textId="77777777" w:rsidR="000A3F20" w:rsidRDefault="000A3F2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018244BC" w14:textId="77777777" w:rsidR="000A3F20" w:rsidRDefault="000A3F2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1F4E7EFD" w14:textId="77777777" w:rsidR="000A3F20" w:rsidRDefault="000A3F2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0A9E9131" w14:textId="77777777" w:rsidR="000A3F20" w:rsidRDefault="000A3F2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008019A0" w14:textId="77777777" w:rsidR="000A3F20" w:rsidRDefault="000A3F2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07ABE84E" w14:textId="77777777" w:rsidR="000A3F20" w:rsidRDefault="000A3F2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190F66D7" w14:textId="77777777" w:rsidR="000A3F20" w:rsidRDefault="000A3F2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4F506609" w14:textId="77777777" w:rsidR="000A3F20" w:rsidRDefault="000A3F2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472B15FB" w14:textId="77777777" w:rsidR="000A3F20" w:rsidRDefault="000A3F2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542DB22E" w14:textId="77777777" w:rsidR="000A3F20" w:rsidRDefault="000A3F2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0159C012" w14:textId="77777777" w:rsidR="000A3F20" w:rsidRDefault="000A3F2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4CAAA5FC" w14:textId="77777777" w:rsidR="000A3F20" w:rsidRDefault="000A3F2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390B0416" w14:textId="77777777" w:rsidR="000A3F20" w:rsidRDefault="000A3F2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3EB4BFF2" w14:textId="77777777" w:rsidR="000A3F20" w:rsidRDefault="000A3F2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18B26D1F" w14:textId="26110F7D" w:rsidR="00BC07EA" w:rsidRDefault="00BC07EA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778BFBF5" w14:textId="423DC357" w:rsidR="00BC07EA" w:rsidRDefault="00BC07EA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567BA636" w14:textId="39BA5915" w:rsidR="00BC07EA" w:rsidRDefault="00BC07EA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3CF83E24" w14:textId="71174584" w:rsidR="00BC07EA" w:rsidRDefault="00BC07EA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24D2D8B5" w14:textId="77777777" w:rsidR="00BC07EA" w:rsidRPr="00650D3E" w:rsidRDefault="00BC07EA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Spacing w:w="0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043BB6" w:rsidRPr="005D3969" w14:paraId="51280EF3" w14:textId="77777777" w:rsidTr="00AB1003">
        <w:trPr>
          <w:tblCellSpacing w:w="0" w:type="dxa"/>
        </w:trPr>
        <w:tc>
          <w:tcPr>
            <w:tcW w:w="9338" w:type="dxa"/>
          </w:tcPr>
          <w:p w14:paraId="30F9EE99" w14:textId="77777777" w:rsidR="00043BB6" w:rsidRPr="005D3969" w:rsidRDefault="00043BB6" w:rsidP="002B4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bookmarkStart w:id="1" w:name="_Hlk60738978"/>
            <w:bookmarkStart w:id="2" w:name="insertionPlace"/>
            <w:r w:rsidRPr="005D3969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14:paraId="7F433A7F" w14:textId="77777777" w:rsidR="00043BB6" w:rsidRPr="005D3969" w:rsidRDefault="00043BB6" w:rsidP="002B4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5D39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dr. Halmai Gyula EVIN Erzsébetvárosi Ingatlangazdálkodási Nonprofit Zrt. vezérigazgatója</w:t>
            </w:r>
          </w:p>
        </w:tc>
      </w:tr>
      <w:bookmarkEnd w:id="1"/>
    </w:tbl>
    <w:p w14:paraId="08D26103" w14:textId="77777777" w:rsidR="00043BB6" w:rsidRPr="005D3969" w:rsidRDefault="00043BB6" w:rsidP="00043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9E076AD" w14:textId="146ABF9F" w:rsidR="00043BB6" w:rsidRDefault="00043BB6" w:rsidP="00043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F1842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5D6959"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DF184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438DC25B" w14:textId="77777777" w:rsidR="000A3F20" w:rsidRDefault="000A3F20" w:rsidP="00043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5EEF3DA7" w14:textId="77777777" w:rsidR="000A3F20" w:rsidRDefault="000A3F20" w:rsidP="000A3F2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Képviselő-testület 2023. április 19. napjára meghirdetett rendes ülésének napirendjén 19. napirendi pontként szerepel a</w:t>
      </w:r>
      <w:r w:rsidRPr="00FB4010">
        <w:rPr>
          <w:rFonts w:ascii="Times New Roman" w:hAnsi="Times New Roman"/>
          <w:sz w:val="24"/>
          <w:szCs w:val="24"/>
        </w:rPr>
        <w:t xml:space="preserve"> </w:t>
      </w:r>
      <w:r w:rsidRPr="00981520">
        <w:rPr>
          <w:rFonts w:ascii="Times New Roman" w:hAnsi="Times New Roman"/>
          <w:sz w:val="24"/>
          <w:szCs w:val="24"/>
        </w:rPr>
        <w:t>Budapest Főváros VII. kerület Erzsébetváros Önkormányzata tulajdonában álló</w:t>
      </w:r>
      <w:r>
        <w:rPr>
          <w:rFonts w:ascii="Times New Roman" w:hAnsi="Times New Roman"/>
          <w:sz w:val="24"/>
          <w:szCs w:val="24"/>
        </w:rPr>
        <w:t xml:space="preserve"> kihasználatlan üres telkek és egyéb ingatlanok értékesítése. Az előterjesztésben 6 nagy értékű ingatlan és a Dob u. 3. és Dob u. 4. sz. alatti tetőterek versenyeztetési eljárás keretében történő értékesítésére tettünk javaslatot.  </w:t>
      </w:r>
    </w:p>
    <w:p w14:paraId="1B1D24EF" w14:textId="77777777" w:rsidR="000A3F20" w:rsidRDefault="000A3F20" w:rsidP="000A3F2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81EA291" w14:textId="77777777" w:rsidR="000A3F20" w:rsidRDefault="000A3F20" w:rsidP="000A3F2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Jelen módosító indítvány keretében az alábbiak szerint teszünk javaslatot az előterjesztés azon bérlős lakások értékesítésével való kiegészítésére, melyek vonatkozásában a </w:t>
      </w:r>
      <w:r w:rsidRPr="008F2C64">
        <w:rPr>
          <w:rFonts w:ascii="Times New Roman" w:hAnsi="Times New Roman"/>
          <w:sz w:val="24"/>
          <w:szCs w:val="24"/>
        </w:rPr>
        <w:t>lakások és helyiségek bérletére, valamint az elidegenítésükre vonatkozó egyes szabályokról szóló 1993. évi LXXVIII. törvény</w:t>
      </w:r>
      <w:r>
        <w:rPr>
          <w:rFonts w:ascii="Times New Roman" w:hAnsi="Times New Roman"/>
          <w:sz w:val="24"/>
          <w:szCs w:val="24"/>
        </w:rPr>
        <w:t xml:space="preserve"> elidegenítési kötelezettséget ír elő:</w:t>
      </w:r>
    </w:p>
    <w:p w14:paraId="03358260" w14:textId="77777777" w:rsidR="00043BB6" w:rsidRPr="00DF1842" w:rsidRDefault="00043BB6" w:rsidP="00043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40000812" w14:textId="77777777" w:rsidR="004A4587" w:rsidRDefault="00043BB6" w:rsidP="00043BB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F1842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2021. évi CXXIII. törvény 1-5. §-a módosította a </w:t>
      </w:r>
      <w:r w:rsidRPr="00E240F2">
        <w:rPr>
          <w:rFonts w:ascii="Times New Roman" w:hAnsi="Times New Roman"/>
          <w:sz w:val="24"/>
          <w:szCs w:val="24"/>
        </w:rPr>
        <w:t>lakások és helyiségek bérletére, valamint az elidegenítésükre vonatkozó egyes szabályokról</w:t>
      </w:r>
      <w:r>
        <w:rPr>
          <w:rFonts w:ascii="Times New Roman" w:hAnsi="Times New Roman"/>
          <w:sz w:val="24"/>
          <w:szCs w:val="24"/>
        </w:rPr>
        <w:t xml:space="preserve"> szóló</w:t>
      </w:r>
      <w:r w:rsidRPr="00E240F2">
        <w:rPr>
          <w:rFonts w:ascii="Times New Roman" w:hAnsi="Times New Roman"/>
          <w:sz w:val="24"/>
          <w:szCs w:val="24"/>
        </w:rPr>
        <w:t xml:space="preserve"> 1993. évi LXXVIII. törvény</w:t>
      </w:r>
      <w:r>
        <w:rPr>
          <w:rFonts w:ascii="Times New Roman" w:hAnsi="Times New Roman"/>
          <w:sz w:val="24"/>
          <w:szCs w:val="24"/>
        </w:rPr>
        <w:t xml:space="preserve">t (a továbbiakban: Ltv). A 2021. november 18. napján hatályba lépett módosítás rendelkezik az önkormányzati, valamint az állami lakások és helyiségek elidegenítéséről. Az Ltv. 45. § (1)-(2) bekezdése szerint ha 2021. november 18. napját követően világörökségi helyszínen és védőövezetében az önkormányzati, valamint az állami tulajdonú lakásra a 2020. december 31. napján hatályban lévő határozatlan idejű bérleti jogviszony időtartama eléri az öt évet, abban az esetben a lakásra vételi jog illeti meg a </w:t>
      </w:r>
    </w:p>
    <w:p w14:paraId="6161AA7A" w14:textId="766E97A9" w:rsidR="004A4587" w:rsidRPr="004A4587" w:rsidRDefault="004A4587" w:rsidP="004A4587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4587">
        <w:rPr>
          <w:rFonts w:ascii="Times New Roman" w:hAnsi="Times New Roman"/>
          <w:sz w:val="24"/>
          <w:szCs w:val="24"/>
        </w:rPr>
        <w:t>a magánszemély bérlőt;</w:t>
      </w:r>
    </w:p>
    <w:p w14:paraId="7B5C8207" w14:textId="54B124D3" w:rsidR="004A4587" w:rsidRPr="004A4587" w:rsidRDefault="004A4587" w:rsidP="004A4587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4587">
        <w:rPr>
          <w:rFonts w:ascii="Times New Roman" w:hAnsi="Times New Roman"/>
          <w:sz w:val="24"/>
          <w:szCs w:val="24"/>
        </w:rPr>
        <w:t>a magánszemély bérlőtársakat együttesen és egyenlő arányban;</w:t>
      </w:r>
    </w:p>
    <w:p w14:paraId="2A1265DC" w14:textId="0BB768B2" w:rsidR="004A4587" w:rsidRPr="004A4587" w:rsidRDefault="004A4587" w:rsidP="004A4587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4587">
        <w:rPr>
          <w:rFonts w:ascii="Times New Roman" w:hAnsi="Times New Roman"/>
          <w:sz w:val="24"/>
          <w:szCs w:val="24"/>
        </w:rPr>
        <w:t>a magánszemély társbérlőket együttesen az általuk kizárólagosan használt lakóterületek arányában;</w:t>
      </w:r>
    </w:p>
    <w:p w14:paraId="3BD12F36" w14:textId="090CDCE9" w:rsidR="004A4587" w:rsidRDefault="004A4587" w:rsidP="00ED2B5E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4587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Pr="004A4587">
        <w:rPr>
          <w:rFonts w:ascii="Times New Roman" w:hAnsi="Times New Roman"/>
          <w:sz w:val="24"/>
          <w:szCs w:val="24"/>
        </w:rPr>
        <w:t>felsoroltak helyett hozzájárulásukkal azok egyenesági rokonát, valamint örökbe fogadott gyermekét,</w:t>
      </w:r>
    </w:p>
    <w:p w14:paraId="32713DE8" w14:textId="77777777" w:rsidR="00061167" w:rsidRPr="00ED2B5E" w:rsidRDefault="00061167" w:rsidP="00061167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D740D7" w14:textId="040DBE61" w:rsidR="00043BB6" w:rsidRDefault="00043BB6" w:rsidP="004A458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amennyiben a lakás 1995. november 30. napján műemléképületben lévő lakásnak minősült.</w:t>
      </w:r>
    </w:p>
    <w:p w14:paraId="6357DB5B" w14:textId="04A8DCBA" w:rsidR="000C3743" w:rsidRDefault="00BC07EA" w:rsidP="00043BB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AB1003">
        <w:rPr>
          <w:rFonts w:ascii="Times New Roman" w:hAnsi="Times New Roman"/>
          <w:sz w:val="24"/>
          <w:szCs w:val="24"/>
        </w:rPr>
        <w:t xml:space="preserve"> fenti rendelkezések alapján a</w:t>
      </w:r>
      <w:r>
        <w:rPr>
          <w:rFonts w:ascii="Times New Roman" w:hAnsi="Times New Roman"/>
          <w:sz w:val="24"/>
          <w:szCs w:val="24"/>
        </w:rPr>
        <w:t>z alábbi táblázatban megjelölt</w:t>
      </w:r>
      <w:r w:rsidR="00043BB6">
        <w:rPr>
          <w:rFonts w:ascii="Times New Roman" w:hAnsi="Times New Roman"/>
          <w:sz w:val="24"/>
          <w:szCs w:val="24"/>
        </w:rPr>
        <w:t xml:space="preserve"> </w:t>
      </w:r>
      <w:r w:rsidR="00043BB6" w:rsidRPr="001325A2">
        <w:rPr>
          <w:rFonts w:ascii="Times New Roman" w:hAnsi="Times New Roman"/>
          <w:sz w:val="24"/>
          <w:szCs w:val="24"/>
        </w:rPr>
        <w:t>önkormányzati lakás</w:t>
      </w:r>
      <w:r>
        <w:rPr>
          <w:rFonts w:ascii="Times New Roman" w:hAnsi="Times New Roman"/>
          <w:sz w:val="24"/>
          <w:szCs w:val="24"/>
        </w:rPr>
        <w:t>ok</w:t>
      </w:r>
      <w:r w:rsidR="00043BB6">
        <w:rPr>
          <w:rFonts w:ascii="Times New Roman" w:hAnsi="Times New Roman"/>
          <w:sz w:val="24"/>
          <w:szCs w:val="24"/>
        </w:rPr>
        <w:t xml:space="preserve"> (a továbbiakban: Ingatlan</w:t>
      </w:r>
      <w:r>
        <w:rPr>
          <w:rFonts w:ascii="Times New Roman" w:hAnsi="Times New Roman"/>
          <w:sz w:val="24"/>
          <w:szCs w:val="24"/>
        </w:rPr>
        <w:t>ok</w:t>
      </w:r>
      <w:r w:rsidR="00043BB6">
        <w:rPr>
          <w:rFonts w:ascii="Times New Roman" w:hAnsi="Times New Roman"/>
          <w:sz w:val="24"/>
          <w:szCs w:val="24"/>
        </w:rPr>
        <w:t>) bérlő</w:t>
      </w:r>
      <w:r>
        <w:rPr>
          <w:rFonts w:ascii="Times New Roman" w:hAnsi="Times New Roman"/>
          <w:sz w:val="24"/>
          <w:szCs w:val="24"/>
        </w:rPr>
        <w:t>i</w:t>
      </w:r>
      <w:r w:rsidR="00AB1003">
        <w:rPr>
          <w:rFonts w:ascii="Times New Roman" w:hAnsi="Times New Roman"/>
          <w:sz w:val="24"/>
          <w:szCs w:val="24"/>
        </w:rPr>
        <w:t xml:space="preserve"> (a továbbiakban: Bérlők)</w:t>
      </w:r>
      <w:r w:rsidR="00043BB6">
        <w:rPr>
          <w:rFonts w:ascii="Times New Roman" w:hAnsi="Times New Roman"/>
          <w:sz w:val="24"/>
          <w:szCs w:val="24"/>
        </w:rPr>
        <w:t xml:space="preserve"> kezdeményezt</w:t>
      </w:r>
      <w:r>
        <w:rPr>
          <w:rFonts w:ascii="Times New Roman" w:hAnsi="Times New Roman"/>
          <w:sz w:val="24"/>
          <w:szCs w:val="24"/>
        </w:rPr>
        <w:t>ék</w:t>
      </w:r>
      <w:r w:rsidR="00043BB6">
        <w:rPr>
          <w:rFonts w:ascii="Times New Roman" w:hAnsi="Times New Roman"/>
          <w:sz w:val="24"/>
          <w:szCs w:val="24"/>
        </w:rPr>
        <w:t xml:space="preserve"> az Ingatlan</w:t>
      </w:r>
      <w:r>
        <w:rPr>
          <w:rFonts w:ascii="Times New Roman" w:hAnsi="Times New Roman"/>
          <w:sz w:val="24"/>
          <w:szCs w:val="24"/>
        </w:rPr>
        <w:t>ok</w:t>
      </w:r>
      <w:r w:rsidR="00043BB6">
        <w:rPr>
          <w:rFonts w:ascii="Times New Roman" w:hAnsi="Times New Roman"/>
          <w:sz w:val="24"/>
          <w:szCs w:val="24"/>
        </w:rPr>
        <w:t xml:space="preserve"> elidegenítésre történő kijelölését és az elidegenítési eljárás megindítását</w:t>
      </w:r>
      <w:r>
        <w:rPr>
          <w:rFonts w:ascii="Times New Roman" w:hAnsi="Times New Roman"/>
          <w:sz w:val="24"/>
          <w:szCs w:val="24"/>
        </w:rPr>
        <w:t>:</w:t>
      </w:r>
    </w:p>
    <w:tbl>
      <w:tblPr>
        <w:tblW w:w="4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1106"/>
        <w:gridCol w:w="1363"/>
        <w:gridCol w:w="1821"/>
      </w:tblGrid>
      <w:tr w:rsidR="000351C7" w:rsidRPr="00ED2B5E" w14:paraId="57475820" w14:textId="77777777" w:rsidTr="000351C7">
        <w:trPr>
          <w:trHeight w:val="300"/>
          <w:jc w:val="center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13336492" w14:textId="77777777" w:rsidR="000351C7" w:rsidRPr="00ED2B5E" w:rsidRDefault="000351C7" w:rsidP="004B51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D2B5E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14:paraId="35A60104" w14:textId="77777777" w:rsidR="000351C7" w:rsidRPr="00ED2B5E" w:rsidRDefault="000351C7" w:rsidP="004B51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D2B5E">
              <w:rPr>
                <w:rFonts w:ascii="Times New Roman" w:hAnsi="Times New Roman"/>
                <w:b/>
                <w:bCs/>
                <w:color w:val="000000"/>
              </w:rPr>
              <w:t>Társasház</w:t>
            </w:r>
          </w:p>
        </w:tc>
        <w:tc>
          <w:tcPr>
            <w:tcW w:w="1363" w:type="dxa"/>
            <w:shd w:val="clear" w:color="auto" w:fill="auto"/>
            <w:noWrap/>
            <w:vAlign w:val="bottom"/>
            <w:hideMark/>
          </w:tcPr>
          <w:p w14:paraId="3C81D756" w14:textId="77777777" w:rsidR="000351C7" w:rsidRPr="00ED2B5E" w:rsidRDefault="000351C7" w:rsidP="004B51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D2B5E">
              <w:rPr>
                <w:rFonts w:ascii="Times New Roman" w:hAnsi="Times New Roman"/>
                <w:b/>
                <w:bCs/>
                <w:color w:val="000000"/>
              </w:rPr>
              <w:t>HRSZ</w:t>
            </w:r>
          </w:p>
        </w:tc>
        <w:tc>
          <w:tcPr>
            <w:tcW w:w="1821" w:type="dxa"/>
            <w:shd w:val="clear" w:color="auto" w:fill="auto"/>
            <w:noWrap/>
            <w:vAlign w:val="bottom"/>
            <w:hideMark/>
          </w:tcPr>
          <w:p w14:paraId="5C2ED2C3" w14:textId="77777777" w:rsidR="000351C7" w:rsidRPr="00ED2B5E" w:rsidRDefault="000351C7" w:rsidP="004B51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D2B5E">
              <w:rPr>
                <w:rFonts w:ascii="Times New Roman" w:hAnsi="Times New Roman"/>
                <w:b/>
                <w:bCs/>
                <w:color w:val="000000"/>
              </w:rPr>
              <w:t>Ingatlan</w:t>
            </w:r>
          </w:p>
        </w:tc>
      </w:tr>
      <w:tr w:rsidR="000351C7" w:rsidRPr="00ED2B5E" w14:paraId="565BA5FC" w14:textId="77777777" w:rsidTr="000351C7">
        <w:trPr>
          <w:trHeight w:val="288"/>
          <w:jc w:val="center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670C9D9D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14:paraId="6A076FA4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Dob u. 3.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14:paraId="3A52DE17" w14:textId="0DF78A1D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34228/0/A/</w:t>
            </w: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14:paraId="181EE755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Dob u. 3. fszt. 5.</w:t>
            </w:r>
          </w:p>
        </w:tc>
      </w:tr>
      <w:tr w:rsidR="000351C7" w:rsidRPr="00ED2B5E" w14:paraId="2A9F1D30" w14:textId="77777777" w:rsidTr="000351C7">
        <w:trPr>
          <w:trHeight w:val="288"/>
          <w:jc w:val="center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14FB992E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14:paraId="13302B04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Dob u. 3.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14:paraId="39EEFFDC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34228/0/A/10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14:paraId="20DA78BC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Dob u. 3. I. 10.</w:t>
            </w:r>
          </w:p>
        </w:tc>
      </w:tr>
      <w:tr w:rsidR="000351C7" w:rsidRPr="00ED2B5E" w14:paraId="290F1DFF" w14:textId="77777777" w:rsidTr="000351C7">
        <w:trPr>
          <w:trHeight w:val="288"/>
          <w:jc w:val="center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352F764E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3.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14:paraId="78DA6D31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Dob u. 3.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14:paraId="6E9BEF5A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34228/0/A/12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14:paraId="6F3A47F4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Dob u. 3. I. 11.</w:t>
            </w:r>
          </w:p>
        </w:tc>
      </w:tr>
      <w:tr w:rsidR="000351C7" w:rsidRPr="00ED2B5E" w14:paraId="65C73A73" w14:textId="77777777" w:rsidTr="000351C7">
        <w:trPr>
          <w:trHeight w:val="288"/>
          <w:jc w:val="center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43FE8F5C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4.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14:paraId="17CEA074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Dob u. 3.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14:paraId="6CEE486C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34228/0/A/9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14:paraId="0C5D3F9D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Dob u. 3. I. 9.</w:t>
            </w:r>
          </w:p>
        </w:tc>
      </w:tr>
      <w:tr w:rsidR="000351C7" w:rsidRPr="00ED2B5E" w14:paraId="741F7B13" w14:textId="77777777" w:rsidTr="000351C7">
        <w:trPr>
          <w:trHeight w:val="288"/>
          <w:jc w:val="center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271A3A33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5.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14:paraId="34378A00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Dob u. 3.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14:paraId="51B5E2D0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34228/0/A/17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14:paraId="49CB23F9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Dob u. 3. II. 14.</w:t>
            </w:r>
          </w:p>
        </w:tc>
      </w:tr>
      <w:tr w:rsidR="000351C7" w:rsidRPr="00ED2B5E" w14:paraId="636DBF54" w14:textId="77777777" w:rsidTr="000351C7">
        <w:trPr>
          <w:trHeight w:val="288"/>
          <w:jc w:val="center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76C16CFA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6.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14:paraId="757EB45E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Dob u. 3.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14:paraId="18DA7C9A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34228/0/A/18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14:paraId="10EADC91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Dob u. 3. II. 15.</w:t>
            </w:r>
          </w:p>
        </w:tc>
      </w:tr>
      <w:tr w:rsidR="000351C7" w:rsidRPr="00ED2B5E" w14:paraId="64EE5EAE" w14:textId="77777777" w:rsidTr="000351C7">
        <w:trPr>
          <w:trHeight w:val="288"/>
          <w:jc w:val="center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0451F573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7.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14:paraId="574200E3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Dob u. 3.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14:paraId="1A28E294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34228/0/A/20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14:paraId="2D8900A3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Dob u. 3. II. 17.</w:t>
            </w:r>
          </w:p>
        </w:tc>
      </w:tr>
      <w:tr w:rsidR="000351C7" w:rsidRPr="00ED2B5E" w14:paraId="2247BA96" w14:textId="77777777" w:rsidTr="000351C7">
        <w:trPr>
          <w:trHeight w:val="288"/>
          <w:jc w:val="center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27B3227D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8.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14:paraId="1E3ED0C1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Dob u. 3.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14:paraId="6ADB508E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34228/0/A/22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14:paraId="7AAE4C9F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Dob u. 3. III. 19.</w:t>
            </w:r>
          </w:p>
        </w:tc>
      </w:tr>
      <w:tr w:rsidR="000351C7" w:rsidRPr="00ED2B5E" w14:paraId="0E1EC497" w14:textId="77777777" w:rsidTr="000351C7">
        <w:trPr>
          <w:trHeight w:val="288"/>
          <w:jc w:val="center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34CDC7FC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9.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14:paraId="557DF0ED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Dob u. 3.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14:paraId="5B90A0E4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34228/0/A/23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14:paraId="56794124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Dob u. 3. III. 20.</w:t>
            </w:r>
          </w:p>
        </w:tc>
      </w:tr>
      <w:tr w:rsidR="000351C7" w:rsidRPr="00ED2B5E" w14:paraId="25833725" w14:textId="77777777" w:rsidTr="000351C7">
        <w:trPr>
          <w:trHeight w:val="288"/>
          <w:jc w:val="center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4D6897FE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10.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14:paraId="409BBB86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Dob u. 3.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14:paraId="3175CBC3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34228/0/A/24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14:paraId="0F16C7A4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Dob u. 3. III. 21.</w:t>
            </w:r>
          </w:p>
        </w:tc>
      </w:tr>
      <w:tr w:rsidR="000351C7" w:rsidRPr="00ED2B5E" w14:paraId="2B936CDA" w14:textId="77777777" w:rsidTr="000351C7">
        <w:trPr>
          <w:trHeight w:val="288"/>
          <w:jc w:val="center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35E748E7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11.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14:paraId="04E4A42F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Dob u. 3.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14:paraId="527B3F84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34228/0/A/25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14:paraId="5D409DBE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Dob u. 3. III. 22.</w:t>
            </w:r>
          </w:p>
        </w:tc>
      </w:tr>
      <w:tr w:rsidR="000351C7" w:rsidRPr="00ED2B5E" w14:paraId="74137AC4" w14:textId="77777777" w:rsidTr="000351C7">
        <w:trPr>
          <w:trHeight w:val="288"/>
          <w:jc w:val="center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51C3BF16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12.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14:paraId="5D868B4D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Dob u. 3.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14:paraId="0D9B00C9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34228/0/A/26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14:paraId="0E79E382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Dob u. 3. III. 23.</w:t>
            </w:r>
          </w:p>
        </w:tc>
      </w:tr>
      <w:tr w:rsidR="000351C7" w:rsidRPr="00ED2B5E" w14:paraId="026AE9C7" w14:textId="77777777" w:rsidTr="000351C7">
        <w:trPr>
          <w:trHeight w:val="288"/>
          <w:jc w:val="center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2A59AE1C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13.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14:paraId="4D793A38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Dob u. 4.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14:paraId="3EBB4C36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34220/0/A/3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14:paraId="3267939A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Dob. u. 4. fszt. 1.</w:t>
            </w:r>
          </w:p>
        </w:tc>
      </w:tr>
      <w:tr w:rsidR="000351C7" w:rsidRPr="00ED2B5E" w14:paraId="09BEA692" w14:textId="77777777" w:rsidTr="000351C7">
        <w:trPr>
          <w:trHeight w:val="288"/>
          <w:jc w:val="center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5A971783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14.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14:paraId="716DDA7A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Dob u. 4.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14:paraId="1E635BA8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34220/0/A/7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14:paraId="64BFEDB5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Dob. u. 4. fszt. 8.</w:t>
            </w:r>
          </w:p>
        </w:tc>
      </w:tr>
      <w:tr w:rsidR="000351C7" w:rsidRPr="00ED2B5E" w14:paraId="799EDA4F" w14:textId="77777777" w:rsidTr="000351C7">
        <w:trPr>
          <w:trHeight w:val="288"/>
          <w:jc w:val="center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7208F445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15.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14:paraId="5C8FF4F9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Dob u. 4.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14:paraId="19B5E2AE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34220/0/A/12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14:paraId="71C5E81A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Dob u. 4. I. 11.</w:t>
            </w:r>
          </w:p>
        </w:tc>
      </w:tr>
      <w:tr w:rsidR="000351C7" w:rsidRPr="00ED2B5E" w14:paraId="4546111F" w14:textId="77777777" w:rsidTr="000351C7">
        <w:trPr>
          <w:trHeight w:val="288"/>
          <w:jc w:val="center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5E2A02FB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16.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14:paraId="0CC141CF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Dob u. 4.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14:paraId="6D0667E1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34220/0/A/14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14:paraId="29CC2018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Dob. u. 4. I. 13.</w:t>
            </w:r>
          </w:p>
        </w:tc>
      </w:tr>
      <w:tr w:rsidR="000351C7" w:rsidRPr="00ED2B5E" w14:paraId="76F6A698" w14:textId="77777777" w:rsidTr="000351C7">
        <w:trPr>
          <w:trHeight w:val="288"/>
          <w:jc w:val="center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2C0BB47F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17.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14:paraId="581824A2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Dob u. 4.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14:paraId="3142330B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34220/0/A/15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14:paraId="53ACFED1" w14:textId="77777777" w:rsidR="000351C7" w:rsidRPr="00ED2B5E" w:rsidRDefault="000351C7" w:rsidP="004B51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2B5E">
              <w:rPr>
                <w:rFonts w:ascii="Times New Roman" w:hAnsi="Times New Roman"/>
                <w:color w:val="000000"/>
              </w:rPr>
              <w:t>Dob. u. 4. II. 14.</w:t>
            </w:r>
          </w:p>
        </w:tc>
      </w:tr>
    </w:tbl>
    <w:p w14:paraId="7501AF0B" w14:textId="77777777" w:rsidR="000A3F20" w:rsidRDefault="000A3F20" w:rsidP="001E4F9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7A7D7C47" w14:textId="2906629B" w:rsidR="001E4F9F" w:rsidRPr="001E4F9F" w:rsidRDefault="001E4F9F" w:rsidP="001E4F9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Ltv. </w:t>
      </w:r>
      <w:r w:rsidR="007A7A6B">
        <w:rPr>
          <w:rFonts w:ascii="Times New Roman" w:hAnsi="Times New Roman"/>
          <w:sz w:val="24"/>
          <w:szCs w:val="24"/>
        </w:rPr>
        <w:t xml:space="preserve">45. § </w:t>
      </w:r>
      <w:r w:rsidRPr="001E4F9F">
        <w:rPr>
          <w:rFonts w:ascii="Times New Roman" w:hAnsi="Times New Roman"/>
          <w:sz w:val="24"/>
          <w:szCs w:val="24"/>
        </w:rPr>
        <w:t xml:space="preserve">(4) </w:t>
      </w:r>
      <w:r w:rsidR="007A7A6B">
        <w:rPr>
          <w:rFonts w:ascii="Times New Roman" w:hAnsi="Times New Roman"/>
          <w:sz w:val="24"/>
          <w:szCs w:val="24"/>
        </w:rPr>
        <w:t>bekezdése szerint a</w:t>
      </w:r>
      <w:r w:rsidRPr="001E4F9F">
        <w:rPr>
          <w:rFonts w:ascii="Times New Roman" w:hAnsi="Times New Roman"/>
          <w:sz w:val="24"/>
          <w:szCs w:val="24"/>
        </w:rPr>
        <w:t xml:space="preserve"> bérleti jogviszony fennállása időtartamának megállapításakor</w:t>
      </w:r>
    </w:p>
    <w:p w14:paraId="4772B963" w14:textId="6FB27382" w:rsidR="001E4F9F" w:rsidRPr="001E4F9F" w:rsidRDefault="001E4F9F" w:rsidP="001E4F9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E4F9F">
        <w:rPr>
          <w:rFonts w:ascii="Times New Roman" w:hAnsi="Times New Roman"/>
          <w:sz w:val="24"/>
          <w:szCs w:val="24"/>
        </w:rPr>
        <w:t>a) a 23/A. § (2) bekezdése és a 26. § szerinti cserelakás felajánlása esetén - ha a bérlő személye azonos - az érintett lakásra és a korábbi lakásra vonatkozó határozatlan idejű bérleti jogviszony időtartamát,</w:t>
      </w:r>
    </w:p>
    <w:p w14:paraId="63639E6D" w14:textId="2C062FC6" w:rsidR="001E4F9F" w:rsidRPr="001E4F9F" w:rsidRDefault="001E4F9F" w:rsidP="001E4F9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E4F9F">
        <w:rPr>
          <w:rFonts w:ascii="Times New Roman" w:hAnsi="Times New Roman"/>
          <w:sz w:val="24"/>
          <w:szCs w:val="24"/>
        </w:rPr>
        <w:t>b) ha az (1) bekezdés szerinti lakások bérleti jogának bérlők közti cseréjére került sor, a cserével érintett korábbi és jelenlegi lakásra vonatkozó határozatlan idejű bérleti jogviszony időtartamát,</w:t>
      </w:r>
    </w:p>
    <w:p w14:paraId="45F55D27" w14:textId="046387FD" w:rsidR="001E4F9F" w:rsidRPr="001E4F9F" w:rsidRDefault="001E4F9F" w:rsidP="001E4F9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E4F9F">
        <w:rPr>
          <w:rFonts w:ascii="Times New Roman" w:hAnsi="Times New Roman"/>
          <w:sz w:val="24"/>
          <w:szCs w:val="24"/>
        </w:rPr>
        <w:t>c) ha a bérelt lakás bővítése miatt a bővített lakásra új bérleti jogviszonyt létesítettek, - ha a bérlő személye azonos - a bővítés előtti és a bővített lakásra vonatkozó határozatlan idejű bérleti jogviszony időtartamát,</w:t>
      </w:r>
    </w:p>
    <w:p w14:paraId="2F6A3831" w14:textId="7964AC34" w:rsidR="001E4F9F" w:rsidRPr="001E4F9F" w:rsidRDefault="001E4F9F" w:rsidP="001E4F9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E4F9F">
        <w:rPr>
          <w:rFonts w:ascii="Times New Roman" w:hAnsi="Times New Roman"/>
          <w:sz w:val="24"/>
          <w:szCs w:val="24"/>
        </w:rPr>
        <w:t>d) a bérleti jogviszony 32. § szerinti folytatójának minősülő személyek és jogelődjeik bérleti jogviszonyának időtartamát</w:t>
      </w:r>
    </w:p>
    <w:p w14:paraId="3657EB19" w14:textId="2486F2EB" w:rsidR="001E4F9F" w:rsidRDefault="001E4F9F" w:rsidP="00043BB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E4F9F">
        <w:rPr>
          <w:rFonts w:ascii="Times New Roman" w:hAnsi="Times New Roman"/>
          <w:sz w:val="24"/>
          <w:szCs w:val="24"/>
        </w:rPr>
        <w:t>össze kell számítani.</w:t>
      </w:r>
    </w:p>
    <w:p w14:paraId="3BC1E6C7" w14:textId="390CD7E2" w:rsidR="002876AC" w:rsidRDefault="002876AC" w:rsidP="00043BB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956C4C">
        <w:rPr>
          <w:rFonts w:ascii="Times New Roman" w:hAnsi="Times New Roman"/>
          <w:sz w:val="24"/>
          <w:szCs w:val="24"/>
        </w:rPr>
        <w:t xml:space="preserve"> fenti rendelkezések alapján </w:t>
      </w:r>
      <w:r>
        <w:rPr>
          <w:rFonts w:ascii="Times New Roman" w:hAnsi="Times New Roman"/>
          <w:sz w:val="24"/>
          <w:szCs w:val="24"/>
        </w:rPr>
        <w:t>5</w:t>
      </w:r>
      <w:r w:rsidR="00956C4C">
        <w:rPr>
          <w:rFonts w:ascii="Times New Roman" w:hAnsi="Times New Roman"/>
          <w:sz w:val="24"/>
          <w:szCs w:val="24"/>
        </w:rPr>
        <w:t xml:space="preserve"> bérlő</w:t>
      </w:r>
      <w:r>
        <w:rPr>
          <w:rFonts w:ascii="Times New Roman" w:hAnsi="Times New Roman"/>
          <w:sz w:val="24"/>
          <w:szCs w:val="24"/>
        </w:rPr>
        <w:t xml:space="preserve"> esetében </w:t>
      </w:r>
      <w:r w:rsidR="00956C4C">
        <w:rPr>
          <w:rFonts w:ascii="Times New Roman" w:hAnsi="Times New Roman"/>
          <w:sz w:val="24"/>
          <w:szCs w:val="24"/>
        </w:rPr>
        <w:t xml:space="preserve">indokolt </w:t>
      </w:r>
      <w:r>
        <w:rPr>
          <w:rFonts w:ascii="Times New Roman" w:hAnsi="Times New Roman"/>
          <w:sz w:val="24"/>
          <w:szCs w:val="24"/>
        </w:rPr>
        <w:t xml:space="preserve">a bérleti jogviszony </w:t>
      </w:r>
      <w:r w:rsidR="00956C4C">
        <w:rPr>
          <w:rFonts w:ascii="Times New Roman" w:hAnsi="Times New Roman"/>
          <w:sz w:val="24"/>
          <w:szCs w:val="24"/>
        </w:rPr>
        <w:t>az ingatlan korábbi bérlőjének bérleti jogszviszonyával történő összeszámítása.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DF456EA" w14:textId="3A38F691" w:rsidR="001E4F9F" w:rsidRDefault="00043BB6" w:rsidP="00043BB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Ingatlan</w:t>
      </w:r>
      <w:r w:rsidR="00BC07EA">
        <w:rPr>
          <w:rFonts w:ascii="Times New Roman" w:hAnsi="Times New Roman"/>
          <w:sz w:val="24"/>
          <w:szCs w:val="24"/>
        </w:rPr>
        <w:t>ok</w:t>
      </w:r>
      <w:r>
        <w:rPr>
          <w:rFonts w:ascii="Times New Roman" w:hAnsi="Times New Roman"/>
          <w:sz w:val="24"/>
          <w:szCs w:val="24"/>
        </w:rPr>
        <w:t xml:space="preserve"> világörökségi helyszín védőövezetében található</w:t>
      </w:r>
      <w:r w:rsidR="005D6959">
        <w:rPr>
          <w:rFonts w:ascii="Times New Roman" w:hAnsi="Times New Roman"/>
          <w:sz w:val="24"/>
          <w:szCs w:val="24"/>
        </w:rPr>
        <w:t>ak</w:t>
      </w:r>
      <w:r>
        <w:rPr>
          <w:rFonts w:ascii="Times New Roman" w:hAnsi="Times New Roman"/>
          <w:sz w:val="24"/>
          <w:szCs w:val="24"/>
        </w:rPr>
        <w:t>, 1995. november 30. napján műemléképületben lévő lakásnak minősült</w:t>
      </w:r>
      <w:r w:rsidR="00BC07EA">
        <w:rPr>
          <w:rFonts w:ascii="Times New Roman" w:hAnsi="Times New Roman"/>
          <w:sz w:val="24"/>
          <w:szCs w:val="24"/>
        </w:rPr>
        <w:t>ek</w:t>
      </w:r>
      <w:r>
        <w:rPr>
          <w:rFonts w:ascii="Times New Roman" w:hAnsi="Times New Roman"/>
          <w:sz w:val="24"/>
          <w:szCs w:val="24"/>
        </w:rPr>
        <w:t xml:space="preserve">, </w:t>
      </w:r>
      <w:r w:rsidR="00BC07EA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határozatlan idejű bérleti szerződés</w:t>
      </w:r>
      <w:r w:rsidR="00BC07EA">
        <w:rPr>
          <w:rFonts w:ascii="Times New Roman" w:hAnsi="Times New Roman"/>
          <w:sz w:val="24"/>
          <w:szCs w:val="24"/>
        </w:rPr>
        <w:t>ek</w:t>
      </w:r>
      <w:r w:rsidR="004B51F2">
        <w:rPr>
          <w:rFonts w:ascii="Times New Roman" w:hAnsi="Times New Roman"/>
          <w:sz w:val="24"/>
          <w:szCs w:val="24"/>
        </w:rPr>
        <w:t xml:space="preserve"> és az Ltv. jogviszony folytatására vonatkozó rendelkezései</w:t>
      </w:r>
      <w:r>
        <w:rPr>
          <w:rFonts w:ascii="Times New Roman" w:hAnsi="Times New Roman"/>
          <w:sz w:val="24"/>
          <w:szCs w:val="24"/>
        </w:rPr>
        <w:t xml:space="preserve"> értelmében a bérleti jogviszony</w:t>
      </w:r>
      <w:r w:rsidR="005D6959">
        <w:rPr>
          <w:rFonts w:ascii="Times New Roman" w:hAnsi="Times New Roman"/>
          <w:sz w:val="24"/>
          <w:szCs w:val="24"/>
        </w:rPr>
        <w:t>ok</w:t>
      </w:r>
      <w:r>
        <w:rPr>
          <w:rFonts w:ascii="Times New Roman" w:hAnsi="Times New Roman"/>
          <w:sz w:val="24"/>
          <w:szCs w:val="24"/>
        </w:rPr>
        <w:t xml:space="preserve"> időtartama 2020. december 31. napján az öt évet elérte.</w:t>
      </w:r>
      <w:r w:rsidR="001E4F9F">
        <w:rPr>
          <w:rFonts w:ascii="Times New Roman" w:hAnsi="Times New Roman"/>
          <w:sz w:val="24"/>
          <w:szCs w:val="24"/>
        </w:rPr>
        <w:t xml:space="preserve"> Az Ltv. 46. § (1)-(3) bekezdésében meghatározott, vételi jogot kizáró körülmény nem áll fenn. </w:t>
      </w:r>
    </w:p>
    <w:p w14:paraId="2C3D93C9" w14:textId="3AE3C03A" w:rsidR="001E4F9F" w:rsidRDefault="00043BB6" w:rsidP="00043BB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7A7A6B">
        <w:rPr>
          <w:rFonts w:ascii="Times New Roman" w:hAnsi="Times New Roman"/>
          <w:sz w:val="24"/>
          <w:szCs w:val="24"/>
        </w:rPr>
        <w:t xml:space="preserve">z </w:t>
      </w:r>
      <w:r>
        <w:rPr>
          <w:rFonts w:ascii="Times New Roman" w:hAnsi="Times New Roman"/>
          <w:sz w:val="24"/>
          <w:szCs w:val="24"/>
        </w:rPr>
        <w:t>Ltv.</w:t>
      </w:r>
      <w:r w:rsidR="004A4587">
        <w:rPr>
          <w:rFonts w:ascii="Times New Roman" w:hAnsi="Times New Roman"/>
          <w:sz w:val="24"/>
          <w:szCs w:val="24"/>
        </w:rPr>
        <w:t xml:space="preserve"> vonatkozó</w:t>
      </w:r>
      <w:r>
        <w:rPr>
          <w:rFonts w:ascii="Times New Roman" w:hAnsi="Times New Roman"/>
          <w:sz w:val="24"/>
          <w:szCs w:val="24"/>
        </w:rPr>
        <w:t xml:space="preserve"> rendelkezéseire tekintettel megállapítható, hogy az Ingatlan</w:t>
      </w:r>
      <w:r w:rsidR="00BC07EA">
        <w:rPr>
          <w:rFonts w:ascii="Times New Roman" w:hAnsi="Times New Roman"/>
          <w:sz w:val="24"/>
          <w:szCs w:val="24"/>
        </w:rPr>
        <w:t>ok</w:t>
      </w:r>
      <w:r>
        <w:rPr>
          <w:rFonts w:ascii="Times New Roman" w:hAnsi="Times New Roman"/>
          <w:sz w:val="24"/>
          <w:szCs w:val="24"/>
        </w:rPr>
        <w:t xml:space="preserve"> vonatkozásában a Bérlő</w:t>
      </w:r>
      <w:r w:rsidR="000C3743">
        <w:rPr>
          <w:rFonts w:ascii="Times New Roman" w:hAnsi="Times New Roman"/>
          <w:sz w:val="24"/>
          <w:szCs w:val="24"/>
        </w:rPr>
        <w:t>ket</w:t>
      </w:r>
      <w:r>
        <w:rPr>
          <w:rFonts w:ascii="Times New Roman" w:hAnsi="Times New Roman"/>
          <w:sz w:val="24"/>
          <w:szCs w:val="24"/>
        </w:rPr>
        <w:t xml:space="preserve"> vételi jog illeti meg, míg Budapest Főváros VII. kerület Erzsébetváros Önkormányzatát elidegenítési kötelezettség terheli.</w:t>
      </w:r>
    </w:p>
    <w:p w14:paraId="6A13BBC1" w14:textId="4E524FEE" w:rsidR="00043BB6" w:rsidRDefault="001E4F9F" w:rsidP="00043BB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Ltv. 46. § (5) bekezdése szerint </w:t>
      </w:r>
      <w:r w:rsidR="00043BB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 w:rsidRPr="001E4F9F">
        <w:rPr>
          <w:rFonts w:ascii="Times New Roman" w:hAnsi="Times New Roman"/>
          <w:sz w:val="24"/>
          <w:szCs w:val="24"/>
        </w:rPr>
        <w:t xml:space="preserve"> vételi jog jogosultja a vételi joggal érintett lakást a tulajdonjogát bejegyző határozat keltét kö</w:t>
      </w:r>
      <w:r>
        <w:rPr>
          <w:rFonts w:ascii="Times New Roman" w:hAnsi="Times New Roman"/>
          <w:sz w:val="24"/>
          <w:szCs w:val="24"/>
        </w:rPr>
        <w:t>v</w:t>
      </w:r>
      <w:r w:rsidRPr="001E4F9F">
        <w:rPr>
          <w:rFonts w:ascii="Times New Roman" w:hAnsi="Times New Roman"/>
          <w:sz w:val="24"/>
          <w:szCs w:val="24"/>
        </w:rPr>
        <w:t>ető négy éven belül nem idegenítheti el</w:t>
      </w:r>
      <w:r>
        <w:rPr>
          <w:rFonts w:ascii="Times New Roman" w:hAnsi="Times New Roman"/>
          <w:sz w:val="24"/>
          <w:szCs w:val="24"/>
        </w:rPr>
        <w:t xml:space="preserve">, az ingatlanügyi hatóság - a </w:t>
      </w:r>
      <w:r w:rsidRPr="001E4F9F">
        <w:rPr>
          <w:rFonts w:ascii="Times New Roman" w:hAnsi="Times New Roman"/>
          <w:sz w:val="24"/>
          <w:szCs w:val="24"/>
        </w:rPr>
        <w:t>tulajdonjog bejegyzésével egyidejűleg</w:t>
      </w:r>
      <w:r>
        <w:rPr>
          <w:rFonts w:ascii="Times New Roman" w:hAnsi="Times New Roman"/>
          <w:sz w:val="24"/>
          <w:szCs w:val="24"/>
        </w:rPr>
        <w:t xml:space="preserve"> -</w:t>
      </w:r>
      <w:r w:rsidRPr="001E4F9F">
        <w:rPr>
          <w:rFonts w:ascii="Times New Roman" w:hAnsi="Times New Roman"/>
          <w:sz w:val="24"/>
          <w:szCs w:val="24"/>
        </w:rPr>
        <w:t xml:space="preserve"> az </w:t>
      </w:r>
      <w:r>
        <w:rPr>
          <w:rFonts w:ascii="Times New Roman" w:hAnsi="Times New Roman"/>
          <w:sz w:val="24"/>
          <w:szCs w:val="24"/>
        </w:rPr>
        <w:t xml:space="preserve">ingatlanra </w:t>
      </w:r>
      <w:r w:rsidRPr="001E4F9F">
        <w:rPr>
          <w:rFonts w:ascii="Times New Roman" w:hAnsi="Times New Roman"/>
          <w:sz w:val="24"/>
          <w:szCs w:val="24"/>
        </w:rPr>
        <w:t xml:space="preserve">elidegenítési tilalmat köteles négy évre az ingatlan-nyilvántartásba feljegyzeni. </w:t>
      </w:r>
      <w:r w:rsidR="00043BB6">
        <w:rPr>
          <w:rFonts w:ascii="Times New Roman" w:hAnsi="Times New Roman"/>
          <w:sz w:val="24"/>
          <w:szCs w:val="24"/>
        </w:rPr>
        <w:t xml:space="preserve"> </w:t>
      </w:r>
    </w:p>
    <w:p w14:paraId="1216D51A" w14:textId="79A7F50C" w:rsidR="00043BB6" w:rsidRDefault="00043BB6" w:rsidP="00043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Ingatlan</w:t>
      </w:r>
      <w:r w:rsidR="00BC07EA">
        <w:rPr>
          <w:rFonts w:ascii="Times New Roman" w:hAnsi="Times New Roman"/>
          <w:sz w:val="24"/>
          <w:szCs w:val="24"/>
        </w:rPr>
        <w:t>ok</w:t>
      </w:r>
      <w:r>
        <w:rPr>
          <w:rFonts w:ascii="Times New Roman" w:hAnsi="Times New Roman"/>
          <w:sz w:val="24"/>
          <w:szCs w:val="24"/>
        </w:rPr>
        <w:t xml:space="preserve"> forgalmi értékét megállapító </w:t>
      </w:r>
      <w:r w:rsidRPr="005D3969">
        <w:rPr>
          <w:rFonts w:ascii="Times New Roman" w:hAnsi="Times New Roman"/>
          <w:sz w:val="24"/>
          <w:szCs w:val="24"/>
        </w:rPr>
        <w:t>értékbecslé</w:t>
      </w:r>
      <w:r>
        <w:rPr>
          <w:rFonts w:ascii="Times New Roman" w:hAnsi="Times New Roman"/>
          <w:sz w:val="24"/>
          <w:szCs w:val="24"/>
        </w:rPr>
        <w:t>s</w:t>
      </w:r>
      <w:r w:rsidR="00BC07EA">
        <w:rPr>
          <w:rFonts w:ascii="Times New Roman" w:hAnsi="Times New Roman"/>
          <w:sz w:val="24"/>
          <w:szCs w:val="24"/>
        </w:rPr>
        <w:t>eket</w:t>
      </w:r>
      <w:r w:rsidRPr="005D3969">
        <w:rPr>
          <w:rFonts w:ascii="Times New Roman" w:hAnsi="Times New Roman"/>
          <w:sz w:val="24"/>
          <w:szCs w:val="24"/>
        </w:rPr>
        <w:t xml:space="preserve"> az EVIN Nonprofit Zrt. megrendelése alapján a PROAC Ingatlan Tanácsadó Kft.</w:t>
      </w:r>
      <w:r>
        <w:rPr>
          <w:rFonts w:ascii="Times New Roman" w:hAnsi="Times New Roman"/>
          <w:sz w:val="24"/>
          <w:szCs w:val="24"/>
        </w:rPr>
        <w:t>, a kontroll értékbecslés</w:t>
      </w:r>
      <w:r w:rsidR="000C3743">
        <w:rPr>
          <w:rFonts w:ascii="Times New Roman" w:hAnsi="Times New Roman"/>
          <w:sz w:val="24"/>
          <w:szCs w:val="24"/>
        </w:rPr>
        <w:t>eket</w:t>
      </w:r>
      <w:r>
        <w:rPr>
          <w:rFonts w:ascii="Times New Roman" w:hAnsi="Times New Roman"/>
          <w:sz w:val="24"/>
          <w:szCs w:val="24"/>
        </w:rPr>
        <w:t xml:space="preserve"> a Főépítészi és Vagyongazdálkodási Iroda megrendelése alapján a MIOSZ AZ INGATLANSZAKMÁÉRT Szöve</w:t>
      </w:r>
      <w:r w:rsidR="005368E2">
        <w:rPr>
          <w:rFonts w:ascii="Times New Roman" w:hAnsi="Times New Roman"/>
          <w:sz w:val="24"/>
          <w:szCs w:val="24"/>
        </w:rPr>
        <w:t>tkez</w:t>
      </w:r>
      <w:r>
        <w:rPr>
          <w:rFonts w:ascii="Times New Roman" w:hAnsi="Times New Roman"/>
          <w:sz w:val="24"/>
          <w:szCs w:val="24"/>
        </w:rPr>
        <w:t xml:space="preserve">et készítette el. </w:t>
      </w:r>
      <w:r w:rsidRPr="002E07D5">
        <w:rPr>
          <w:rFonts w:ascii="Times New Roman" w:hAnsi="Times New Roman"/>
          <w:sz w:val="24"/>
          <w:szCs w:val="24"/>
        </w:rPr>
        <w:t>Az ingatlan</w:t>
      </w:r>
      <w:r w:rsidR="000C3743">
        <w:rPr>
          <w:rFonts w:ascii="Times New Roman" w:hAnsi="Times New Roman"/>
          <w:sz w:val="24"/>
          <w:szCs w:val="24"/>
        </w:rPr>
        <w:t>ok</w:t>
      </w:r>
      <w:r w:rsidRPr="002E07D5">
        <w:rPr>
          <w:rFonts w:ascii="Times New Roman" w:hAnsi="Times New Roman"/>
          <w:sz w:val="24"/>
          <w:szCs w:val="24"/>
        </w:rPr>
        <w:t>ról készült értékbecslés</w:t>
      </w:r>
      <w:r>
        <w:rPr>
          <w:rFonts w:ascii="Times New Roman" w:hAnsi="Times New Roman"/>
          <w:sz w:val="24"/>
          <w:szCs w:val="24"/>
        </w:rPr>
        <w:t xml:space="preserve">ek </w:t>
      </w:r>
      <w:r w:rsidRPr="002E07D5">
        <w:rPr>
          <w:rFonts w:ascii="Times New Roman" w:hAnsi="Times New Roman"/>
          <w:sz w:val="24"/>
          <w:szCs w:val="24"/>
        </w:rPr>
        <w:t>tartalmazz</w:t>
      </w:r>
      <w:r>
        <w:rPr>
          <w:rFonts w:ascii="Times New Roman" w:hAnsi="Times New Roman"/>
          <w:sz w:val="24"/>
          <w:szCs w:val="24"/>
        </w:rPr>
        <w:t>ák</w:t>
      </w:r>
      <w:r w:rsidRPr="002E07D5">
        <w:rPr>
          <w:rFonts w:ascii="Times New Roman" w:hAnsi="Times New Roman"/>
          <w:sz w:val="24"/>
          <w:szCs w:val="24"/>
        </w:rPr>
        <w:t xml:space="preserve"> a laká</w:t>
      </w:r>
      <w:r>
        <w:rPr>
          <w:rFonts w:ascii="Times New Roman" w:hAnsi="Times New Roman"/>
          <w:sz w:val="24"/>
          <w:szCs w:val="24"/>
        </w:rPr>
        <w:t>s</w:t>
      </w:r>
      <w:r w:rsidR="000C3743">
        <w:rPr>
          <w:rFonts w:ascii="Times New Roman" w:hAnsi="Times New Roman"/>
          <w:sz w:val="24"/>
          <w:szCs w:val="24"/>
        </w:rPr>
        <w:t>ok</w:t>
      </w:r>
      <w:r w:rsidRPr="002E07D5">
        <w:rPr>
          <w:rFonts w:ascii="Times New Roman" w:hAnsi="Times New Roman"/>
          <w:sz w:val="24"/>
          <w:szCs w:val="24"/>
        </w:rPr>
        <w:t xml:space="preserve"> és az épület</w:t>
      </w:r>
      <w:r w:rsidR="000C3743">
        <w:rPr>
          <w:rFonts w:ascii="Times New Roman" w:hAnsi="Times New Roman"/>
          <w:sz w:val="24"/>
          <w:szCs w:val="24"/>
        </w:rPr>
        <w:t>ek</w:t>
      </w:r>
      <w:r w:rsidRPr="002E07D5">
        <w:rPr>
          <w:rFonts w:ascii="Times New Roman" w:hAnsi="Times New Roman"/>
          <w:sz w:val="24"/>
          <w:szCs w:val="24"/>
        </w:rPr>
        <w:t xml:space="preserve"> műszaki állapotaival összefüggő tényeket, illetve a forgalmi érték</w:t>
      </w:r>
      <w:r w:rsidR="000C3743">
        <w:rPr>
          <w:rFonts w:ascii="Times New Roman" w:hAnsi="Times New Roman"/>
          <w:sz w:val="24"/>
          <w:szCs w:val="24"/>
        </w:rPr>
        <w:t>ek</w:t>
      </w:r>
      <w:r w:rsidRPr="002E07D5">
        <w:rPr>
          <w:rFonts w:ascii="Times New Roman" w:hAnsi="Times New Roman"/>
          <w:sz w:val="24"/>
          <w:szCs w:val="24"/>
        </w:rPr>
        <w:t xml:space="preserve"> meghatározását befolyásoló egyéb adatokat.</w:t>
      </w:r>
    </w:p>
    <w:p w14:paraId="6DCA3EBB" w14:textId="77777777" w:rsidR="004B51F2" w:rsidRDefault="004B51F2" w:rsidP="00043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417DBC7" w14:textId="6528E2E0" w:rsidR="004B51F2" w:rsidRDefault="004B51F2" w:rsidP="00043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Ingatlanok adatait, illetve az</w:t>
      </w:r>
      <w:r w:rsidR="00AB1003">
        <w:rPr>
          <w:rFonts w:ascii="Times New Roman" w:hAnsi="Times New Roman"/>
          <w:sz w:val="24"/>
          <w:szCs w:val="24"/>
        </w:rPr>
        <w:t xml:space="preserve"> értékbecslésekben </w:t>
      </w:r>
      <w:r>
        <w:rPr>
          <w:rFonts w:ascii="Times New Roman" w:hAnsi="Times New Roman"/>
          <w:sz w:val="24"/>
          <w:szCs w:val="24"/>
        </w:rPr>
        <w:t xml:space="preserve">megállapított forgalmi értékeket az alábbi táblázat tartalmazza: </w:t>
      </w:r>
    </w:p>
    <w:p w14:paraId="08069D5F" w14:textId="77777777" w:rsidR="004B51F2" w:rsidRDefault="004B51F2" w:rsidP="00043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4170DF" w14:textId="77777777" w:rsidR="000351C7" w:rsidRDefault="000351C7" w:rsidP="000351C7">
      <w:pPr>
        <w:widowControl w:val="0"/>
        <w:autoSpaceDE w:val="0"/>
        <w:autoSpaceDN w:val="0"/>
        <w:adjustRightInd w:val="0"/>
        <w:spacing w:after="0" w:line="240" w:lineRule="auto"/>
        <w:ind w:hanging="426"/>
        <w:jc w:val="center"/>
        <w:rPr>
          <w:rFonts w:ascii="Times New Roman" w:hAnsi="Times New Roman"/>
          <w:sz w:val="24"/>
          <w:szCs w:val="24"/>
        </w:rPr>
      </w:pPr>
      <w:r w:rsidRPr="00841F02">
        <w:rPr>
          <w:noProof/>
        </w:rPr>
        <w:drawing>
          <wp:inline distT="0" distB="0" distL="0" distR="0" wp14:anchorId="0793EF76" wp14:editId="51562A2E">
            <wp:extent cx="6703606" cy="2956560"/>
            <wp:effectExtent l="0" t="0" r="2540" b="0"/>
            <wp:docPr id="1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8173" cy="2958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830855" w14:textId="3DE342DA" w:rsidR="009628BA" w:rsidRDefault="009628BA" w:rsidP="00043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3BED4F7" w14:textId="5C80F2BD" w:rsidR="009628BA" w:rsidRPr="009628BA" w:rsidRDefault="009628BA" w:rsidP="00962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Ltv. 47. § </w:t>
      </w:r>
      <w:r w:rsidRPr="009628BA">
        <w:rPr>
          <w:rFonts w:ascii="Times New Roman" w:hAnsi="Times New Roman"/>
          <w:sz w:val="24"/>
          <w:szCs w:val="24"/>
        </w:rPr>
        <w:t>(3)</w:t>
      </w:r>
      <w:r>
        <w:rPr>
          <w:rFonts w:ascii="Times New Roman" w:hAnsi="Times New Roman"/>
          <w:sz w:val="24"/>
          <w:szCs w:val="24"/>
        </w:rPr>
        <w:t>-</w:t>
      </w:r>
      <w:r w:rsidR="007A7A6B">
        <w:rPr>
          <w:rFonts w:ascii="Times New Roman" w:hAnsi="Times New Roman"/>
          <w:sz w:val="24"/>
          <w:szCs w:val="24"/>
        </w:rPr>
        <w:t>(5</w:t>
      </w:r>
      <w:r>
        <w:rPr>
          <w:rFonts w:ascii="Times New Roman" w:hAnsi="Times New Roman"/>
          <w:sz w:val="24"/>
          <w:szCs w:val="24"/>
        </w:rPr>
        <w:t>) bekezdése alapján a</w:t>
      </w:r>
      <w:r w:rsidRPr="009628BA">
        <w:rPr>
          <w:rFonts w:ascii="Times New Roman" w:hAnsi="Times New Roman"/>
          <w:sz w:val="24"/>
          <w:szCs w:val="24"/>
        </w:rPr>
        <w:t xml:space="preserve"> vételi joggal érintett lakás vételára a forgalmi érték</w:t>
      </w:r>
    </w:p>
    <w:p w14:paraId="1AFCBEA8" w14:textId="77777777" w:rsidR="009628BA" w:rsidRPr="009628BA" w:rsidRDefault="009628BA" w:rsidP="00962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2AEBF9" w14:textId="135F93A5" w:rsidR="009628BA" w:rsidRPr="009628BA" w:rsidRDefault="007A7A6B" w:rsidP="00962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(3) </w:t>
      </w:r>
      <w:r w:rsidR="009628BA" w:rsidRPr="009628BA">
        <w:rPr>
          <w:rFonts w:ascii="Times New Roman" w:hAnsi="Times New Roman"/>
          <w:sz w:val="24"/>
          <w:szCs w:val="24"/>
        </w:rPr>
        <w:t>a) 100 százaléka, amennyiben a vételi jog szempontjából alapul vett bérleti jogviszony időtartama az egyoldalú nyilatkozat közlésének időpontjában 5 év és 25 év közötti;</w:t>
      </w:r>
    </w:p>
    <w:p w14:paraId="22ABB176" w14:textId="77777777" w:rsidR="009628BA" w:rsidRPr="009628BA" w:rsidRDefault="009628BA" w:rsidP="00962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C3B50A" w14:textId="41519D7D" w:rsidR="009628BA" w:rsidRPr="009628BA" w:rsidRDefault="007A7A6B" w:rsidP="00962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(3) </w:t>
      </w:r>
      <w:r w:rsidR="009628BA" w:rsidRPr="009628BA">
        <w:rPr>
          <w:rFonts w:ascii="Times New Roman" w:hAnsi="Times New Roman"/>
          <w:sz w:val="24"/>
          <w:szCs w:val="24"/>
        </w:rPr>
        <w:t>b) 15 százaléka, amennyiben a vételi jog szempontjából alapul vett bérleti jogviszony időtartama az egyoldalú nyilatkozat közlésének időpontjában eléri vagy meghaladja a 25 évet.</w:t>
      </w:r>
    </w:p>
    <w:p w14:paraId="02050AD1" w14:textId="77777777" w:rsidR="009628BA" w:rsidRPr="009628BA" w:rsidRDefault="009628BA" w:rsidP="00962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28871D9" w14:textId="1292384A" w:rsidR="009628BA" w:rsidRDefault="009628BA" w:rsidP="00962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8BA">
        <w:rPr>
          <w:rFonts w:ascii="Times New Roman" w:hAnsi="Times New Roman"/>
          <w:sz w:val="24"/>
          <w:szCs w:val="24"/>
        </w:rPr>
        <w:t>(4) A (3) bekezdés a) pontjától eltérően a vételi joggal érintett lakás vételára a forgalmi érték legalább 35, legfeljebb 50 százaléka abban az esetben, ha a vételi jog alapjául szolgáló bérleti jogviszony a 29. § szerinti csere útján jött létre és a csere során tulajdonjogot cseréltek bérleti jogra, valamint a vételi jog szempontjából alapul vett bérleti jogviszony időtartama az egyoldalú nyilatkozat közlésének időpontjában nem éri el a 25 évet.</w:t>
      </w:r>
    </w:p>
    <w:p w14:paraId="79176C10" w14:textId="77777777" w:rsidR="007A7A6B" w:rsidRDefault="007A7A6B" w:rsidP="00962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9E8890" w14:textId="70CF5E05" w:rsidR="007A7A6B" w:rsidRDefault="007A7A6B" w:rsidP="00962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7A6B">
        <w:rPr>
          <w:rFonts w:ascii="Times New Roman" w:hAnsi="Times New Roman"/>
          <w:sz w:val="24"/>
          <w:szCs w:val="24"/>
        </w:rPr>
        <w:t>(5) A (4) bekezdés szerinti esetben a tulajdonos állam vagy önkormányzat az (1) bekezdésben meghatározott, a lakás forgalmi értékének közlésére rendelkezésre álló időtartamon belül - a forgalmi érték közlésével együtt -, a rendelkezésére álló iratok alapján egyedileg állapítja meg a lakás (4) bekezdés szerinti, annak forgalmi értékéhez viszonyított pontos vételárát és közli azt a vételi jog jogosultjával, melynek során - az eredeti cserére tekintettel megfelelő módon - figyelembe veszi a cserével érintett lakásoknak a csere időpontjában fennálló forgalmi értékét és azok egymáshoz viszonyított arányát.</w:t>
      </w:r>
    </w:p>
    <w:p w14:paraId="42F1CB89" w14:textId="77777777" w:rsidR="007A7A6B" w:rsidRDefault="007A7A6B" w:rsidP="00962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9E86A5" w14:textId="3C726B67" w:rsidR="007A7A6B" w:rsidRDefault="000351C7" w:rsidP="00962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7A7A6B">
        <w:rPr>
          <w:rFonts w:ascii="Times New Roman" w:hAnsi="Times New Roman"/>
          <w:sz w:val="24"/>
          <w:szCs w:val="24"/>
        </w:rPr>
        <w:t>avasoljuk, hogy a</w:t>
      </w:r>
      <w:r w:rsidR="00600701">
        <w:rPr>
          <w:rFonts w:ascii="Times New Roman" w:hAnsi="Times New Roman"/>
          <w:sz w:val="24"/>
          <w:szCs w:val="24"/>
        </w:rPr>
        <w:t xml:space="preserve"> cserével érintett </w:t>
      </w:r>
      <w:r w:rsidR="00144CA8">
        <w:rPr>
          <w:rFonts w:ascii="Times New Roman" w:hAnsi="Times New Roman"/>
          <w:sz w:val="24"/>
          <w:szCs w:val="24"/>
        </w:rPr>
        <w:t>4</w:t>
      </w:r>
      <w:r w:rsidR="00956C4C">
        <w:rPr>
          <w:rFonts w:ascii="Times New Roman" w:hAnsi="Times New Roman"/>
          <w:sz w:val="24"/>
          <w:szCs w:val="24"/>
        </w:rPr>
        <w:t xml:space="preserve"> lakás</w:t>
      </w:r>
      <w:r w:rsidR="00600701">
        <w:rPr>
          <w:rFonts w:ascii="Times New Roman" w:hAnsi="Times New Roman"/>
          <w:sz w:val="24"/>
          <w:szCs w:val="24"/>
        </w:rPr>
        <w:t xml:space="preserve"> esetében az</w:t>
      </w:r>
      <w:r w:rsidR="007A7A6B">
        <w:rPr>
          <w:rFonts w:ascii="Times New Roman" w:hAnsi="Times New Roman"/>
          <w:sz w:val="24"/>
          <w:szCs w:val="24"/>
        </w:rPr>
        <w:t xml:space="preserve"> Ltv. </w:t>
      </w:r>
      <w:r w:rsidR="00600701">
        <w:rPr>
          <w:rFonts w:ascii="Times New Roman" w:hAnsi="Times New Roman"/>
          <w:sz w:val="24"/>
          <w:szCs w:val="24"/>
        </w:rPr>
        <w:t xml:space="preserve">47. § (4) bekezdésében rögzített 50 százalékos kedvezmény kerüljön megállapításra, </w:t>
      </w:r>
      <w:r w:rsidR="00940881">
        <w:rPr>
          <w:rFonts w:ascii="Times New Roman" w:hAnsi="Times New Roman"/>
          <w:sz w:val="24"/>
          <w:szCs w:val="24"/>
        </w:rPr>
        <w:t>és</w:t>
      </w:r>
      <w:r w:rsidR="00600701">
        <w:rPr>
          <w:rFonts w:ascii="Times New Roman" w:hAnsi="Times New Roman"/>
          <w:sz w:val="24"/>
          <w:szCs w:val="24"/>
        </w:rPr>
        <w:t xml:space="preserve"> a lakás</w:t>
      </w:r>
      <w:r w:rsidR="00D70B96">
        <w:rPr>
          <w:rFonts w:ascii="Times New Roman" w:hAnsi="Times New Roman"/>
          <w:sz w:val="24"/>
          <w:szCs w:val="24"/>
        </w:rPr>
        <w:t>ok</w:t>
      </w:r>
      <w:r w:rsidR="00600701">
        <w:rPr>
          <w:rFonts w:ascii="Times New Roman" w:hAnsi="Times New Roman"/>
          <w:sz w:val="24"/>
          <w:szCs w:val="24"/>
        </w:rPr>
        <w:t xml:space="preserve"> vételára a forgalmi érték 50 százalé</w:t>
      </w:r>
      <w:r w:rsidR="00940881">
        <w:rPr>
          <w:rFonts w:ascii="Times New Roman" w:hAnsi="Times New Roman"/>
          <w:sz w:val="24"/>
          <w:szCs w:val="24"/>
        </w:rPr>
        <w:t>kában kerüljön meghatározásra</w:t>
      </w:r>
      <w:r w:rsidR="00600701">
        <w:rPr>
          <w:rFonts w:ascii="Times New Roman" w:hAnsi="Times New Roman"/>
          <w:sz w:val="24"/>
          <w:szCs w:val="24"/>
        </w:rPr>
        <w:t>.</w:t>
      </w:r>
      <w:r w:rsidR="007A7A6B">
        <w:rPr>
          <w:rFonts w:ascii="Times New Roman" w:hAnsi="Times New Roman"/>
          <w:sz w:val="24"/>
          <w:szCs w:val="24"/>
        </w:rPr>
        <w:t xml:space="preserve">   </w:t>
      </w:r>
    </w:p>
    <w:p w14:paraId="6A70DED5" w14:textId="77777777" w:rsidR="005368E2" w:rsidRDefault="005368E2" w:rsidP="00962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11085AE" w14:textId="4B1E74BA" w:rsidR="009628BA" w:rsidRDefault="009628BA" w:rsidP="00962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5368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fenti rendelkezések alapján </w:t>
      </w:r>
      <w:r w:rsidR="005368E2">
        <w:rPr>
          <w:rFonts w:ascii="Times New Roman" w:hAnsi="Times New Roman"/>
          <w:sz w:val="24"/>
          <w:szCs w:val="24"/>
        </w:rPr>
        <w:t>az Ingatlanok vételára az alábbiak szerint került megállapításra:</w:t>
      </w:r>
    </w:p>
    <w:p w14:paraId="204E4422" w14:textId="75988DD6" w:rsidR="009628BA" w:rsidRDefault="009628BA" w:rsidP="00962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A82D09A" w14:textId="5AECCC52" w:rsidR="009628BA" w:rsidRDefault="00B04ED8" w:rsidP="005157C1">
      <w:pPr>
        <w:widowControl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sz w:val="24"/>
          <w:szCs w:val="24"/>
        </w:rPr>
      </w:pPr>
      <w:r w:rsidRPr="00B04ED8">
        <w:rPr>
          <w:noProof/>
        </w:rPr>
        <w:drawing>
          <wp:inline distT="0" distB="0" distL="0" distR="0" wp14:anchorId="508FF556" wp14:editId="2A6BCE26">
            <wp:extent cx="6423909" cy="2545080"/>
            <wp:effectExtent l="0" t="0" r="0" b="7620"/>
            <wp:docPr id="1277034314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6716" cy="2546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B51F34" w14:textId="77777777" w:rsidR="00043BB6" w:rsidRDefault="00043BB6" w:rsidP="00043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7AC9C3" w14:textId="6255D9D2" w:rsidR="00043BB6" w:rsidRDefault="00043BB6" w:rsidP="00043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9628BA">
        <w:rPr>
          <w:rFonts w:ascii="Times New Roman" w:hAnsi="Times New Roman"/>
          <w:sz w:val="24"/>
          <w:szCs w:val="24"/>
        </w:rPr>
        <w:t>z Ltv.</w:t>
      </w:r>
      <w:r>
        <w:rPr>
          <w:rFonts w:ascii="Times New Roman" w:hAnsi="Times New Roman"/>
          <w:sz w:val="24"/>
          <w:szCs w:val="24"/>
        </w:rPr>
        <w:t xml:space="preserve"> 47. § (7) bekezdése alapján a vételár egy összegben való megfizetése esetén a jogosultat a vételárból további 5 százalék árengedmény illeti meg. </w:t>
      </w:r>
    </w:p>
    <w:p w14:paraId="179AF657" w14:textId="77777777" w:rsidR="00043BB6" w:rsidRDefault="00043BB6" w:rsidP="00043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E9196F" w14:textId="546CB66D" w:rsidR="00043BB6" w:rsidRDefault="00043BB6" w:rsidP="00043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Ltv. 48. § (1) bekezdése alapján a Bérlő a vételi jogát a forgalmi érték, illetve a vételár közlésétől számított hat hónapon belül gyakorolhatja a tulajdonoshoz intézett egyoldalú nyilatkozattal.</w:t>
      </w:r>
      <w:r w:rsidR="00F555B9">
        <w:rPr>
          <w:rFonts w:ascii="Times New Roman" w:hAnsi="Times New Roman"/>
          <w:sz w:val="24"/>
          <w:szCs w:val="24"/>
        </w:rPr>
        <w:t xml:space="preserve"> A (2) bekezdés rögzíti az egyoldalú nyilatkozat kötelező tartalmi elemeit. Az </w:t>
      </w:r>
      <w:r w:rsidR="00F555B9" w:rsidRPr="00F555B9">
        <w:rPr>
          <w:rFonts w:ascii="Times New Roman" w:hAnsi="Times New Roman"/>
          <w:sz w:val="24"/>
          <w:szCs w:val="24"/>
        </w:rPr>
        <w:t xml:space="preserve">önkormányzat a nyilatkozatot és mellékleteit az átvételtől számított 15 napon belül köteles jóváhagyásra a kormányhivatal elé terjeszteni. Ha a kormányhivatal a jóváhagyást megadja, határozatával elrendeli a vételi jog jogosultja tulajdonjogának bejegyzését, a jelzálogjog bejegyzését, és </w:t>
      </w:r>
      <w:r w:rsidR="00F555B9">
        <w:rPr>
          <w:rFonts w:ascii="Times New Roman" w:hAnsi="Times New Roman"/>
          <w:sz w:val="24"/>
          <w:szCs w:val="24"/>
        </w:rPr>
        <w:t xml:space="preserve">az </w:t>
      </w:r>
      <w:r w:rsidR="00F555B9" w:rsidRPr="00F555B9">
        <w:rPr>
          <w:rFonts w:ascii="Times New Roman" w:hAnsi="Times New Roman"/>
          <w:sz w:val="24"/>
          <w:szCs w:val="24"/>
        </w:rPr>
        <w:t>elidegenítési tilalom feljegyzését, és a bejegyzés iránt megkeresi az ingatlanügyi hatóságot.</w:t>
      </w:r>
    </w:p>
    <w:p w14:paraId="3F818925" w14:textId="77777777" w:rsidR="00043BB6" w:rsidRDefault="00043BB6" w:rsidP="00043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7737C4" w14:textId="25FDDB5E" w:rsidR="00043BB6" w:rsidRPr="005D3969" w:rsidRDefault="00043BB6" w:rsidP="00043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5D3969">
        <w:rPr>
          <w:rFonts w:ascii="Times New Roman" w:hAnsi="Times New Roman"/>
          <w:iCs/>
          <w:sz w:val="24"/>
          <w:szCs w:val="24"/>
        </w:rPr>
        <w:t xml:space="preserve">Kérjük a Tisztelt </w:t>
      </w:r>
      <w:r w:rsidR="009628BA">
        <w:rPr>
          <w:rFonts w:ascii="Times New Roman" w:hAnsi="Times New Roman"/>
          <w:iCs/>
          <w:sz w:val="24"/>
          <w:szCs w:val="24"/>
        </w:rPr>
        <w:t>Képviselő-testületet,</w:t>
      </w:r>
      <w:r w:rsidR="00125A25">
        <w:rPr>
          <w:rFonts w:ascii="Times New Roman" w:hAnsi="Times New Roman"/>
          <w:iCs/>
          <w:sz w:val="24"/>
          <w:szCs w:val="24"/>
        </w:rPr>
        <w:t xml:space="preserve"> hogy a módosító indítványt befogadni és</w:t>
      </w:r>
      <w:r w:rsidRPr="005D3969">
        <w:rPr>
          <w:rFonts w:ascii="Times New Roman" w:hAnsi="Times New Roman"/>
          <w:iCs/>
          <w:sz w:val="24"/>
          <w:szCs w:val="24"/>
        </w:rPr>
        <w:t xml:space="preserve"> a</w:t>
      </w:r>
      <w:r>
        <w:rPr>
          <w:rFonts w:ascii="Times New Roman" w:hAnsi="Times New Roman"/>
          <w:iCs/>
          <w:sz w:val="24"/>
          <w:szCs w:val="24"/>
        </w:rPr>
        <w:t>z Ingatlan</w:t>
      </w:r>
      <w:r w:rsidR="009628BA">
        <w:rPr>
          <w:rFonts w:ascii="Times New Roman" w:hAnsi="Times New Roman"/>
          <w:iCs/>
          <w:sz w:val="24"/>
          <w:szCs w:val="24"/>
        </w:rPr>
        <w:t>ok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5D3969">
        <w:rPr>
          <w:rFonts w:ascii="Times New Roman" w:hAnsi="Times New Roman"/>
          <w:iCs/>
          <w:sz w:val="24"/>
          <w:szCs w:val="24"/>
        </w:rPr>
        <w:t>vonatkozásában</w:t>
      </w:r>
      <w:r>
        <w:rPr>
          <w:rFonts w:ascii="Times New Roman" w:hAnsi="Times New Roman"/>
          <w:iCs/>
          <w:sz w:val="24"/>
          <w:szCs w:val="24"/>
        </w:rPr>
        <w:t xml:space="preserve"> az értékbecslés</w:t>
      </w:r>
      <w:r w:rsidR="009628BA">
        <w:rPr>
          <w:rFonts w:ascii="Times New Roman" w:hAnsi="Times New Roman"/>
          <w:iCs/>
          <w:sz w:val="24"/>
          <w:szCs w:val="24"/>
        </w:rPr>
        <w:t>ek</w:t>
      </w:r>
      <w:r>
        <w:rPr>
          <w:rFonts w:ascii="Times New Roman" w:hAnsi="Times New Roman"/>
          <w:iCs/>
          <w:sz w:val="24"/>
          <w:szCs w:val="24"/>
        </w:rPr>
        <w:t>ben meghatározott forgalmi érték</w:t>
      </w:r>
      <w:r w:rsidR="00D70B96">
        <w:rPr>
          <w:rFonts w:ascii="Times New Roman" w:hAnsi="Times New Roman"/>
          <w:iCs/>
          <w:sz w:val="24"/>
          <w:szCs w:val="24"/>
        </w:rPr>
        <w:t>ét</w:t>
      </w:r>
      <w:r>
        <w:rPr>
          <w:rFonts w:ascii="Times New Roman" w:hAnsi="Times New Roman"/>
          <w:iCs/>
          <w:sz w:val="24"/>
          <w:szCs w:val="24"/>
        </w:rPr>
        <w:t>, valamint az Ltv. 47. § (3)</w:t>
      </w:r>
      <w:r w:rsidR="009628BA">
        <w:rPr>
          <w:rFonts w:ascii="Times New Roman" w:hAnsi="Times New Roman"/>
          <w:iCs/>
          <w:sz w:val="24"/>
          <w:szCs w:val="24"/>
        </w:rPr>
        <w:t>-(4)</w:t>
      </w:r>
      <w:r>
        <w:rPr>
          <w:rFonts w:ascii="Times New Roman" w:hAnsi="Times New Roman"/>
          <w:iCs/>
          <w:sz w:val="24"/>
          <w:szCs w:val="24"/>
        </w:rPr>
        <w:t xml:space="preserve"> bekezdésében foglaltak alapján a</w:t>
      </w:r>
      <w:r w:rsidR="009628BA">
        <w:rPr>
          <w:rFonts w:ascii="Times New Roman" w:hAnsi="Times New Roman"/>
          <w:iCs/>
          <w:sz w:val="24"/>
          <w:szCs w:val="24"/>
        </w:rPr>
        <w:t>z Ingatlanok</w:t>
      </w:r>
      <w:r>
        <w:rPr>
          <w:rFonts w:ascii="Times New Roman" w:hAnsi="Times New Roman"/>
          <w:iCs/>
          <w:sz w:val="24"/>
          <w:szCs w:val="24"/>
        </w:rPr>
        <w:t xml:space="preserve"> vételár</w:t>
      </w:r>
      <w:r w:rsidR="009628BA">
        <w:rPr>
          <w:rFonts w:ascii="Times New Roman" w:hAnsi="Times New Roman"/>
          <w:iCs/>
          <w:sz w:val="24"/>
          <w:szCs w:val="24"/>
        </w:rPr>
        <w:t>át</w:t>
      </w:r>
      <w:r>
        <w:rPr>
          <w:rFonts w:ascii="Times New Roman" w:hAnsi="Times New Roman"/>
          <w:iCs/>
          <w:sz w:val="24"/>
          <w:szCs w:val="24"/>
        </w:rPr>
        <w:t xml:space="preserve"> jóváhagyni szíveskedjen, egyúttal engedélyezze </w:t>
      </w:r>
      <w:r w:rsidR="00C95DE0">
        <w:rPr>
          <w:rFonts w:ascii="Times New Roman" w:hAnsi="Times New Roman"/>
          <w:iCs/>
          <w:sz w:val="24"/>
          <w:szCs w:val="24"/>
        </w:rPr>
        <w:t>a</w:t>
      </w:r>
      <w:r w:rsidR="009628BA">
        <w:rPr>
          <w:rFonts w:ascii="Times New Roman" w:hAnsi="Times New Roman"/>
          <w:iCs/>
          <w:sz w:val="24"/>
          <w:szCs w:val="24"/>
        </w:rPr>
        <w:t xml:space="preserve"> forgalmi érték és</w:t>
      </w:r>
      <w:r w:rsidR="00C95DE0">
        <w:rPr>
          <w:rFonts w:ascii="Times New Roman" w:hAnsi="Times New Roman"/>
          <w:iCs/>
          <w:sz w:val="24"/>
          <w:szCs w:val="24"/>
        </w:rPr>
        <w:t xml:space="preserve"> vételár </w:t>
      </w:r>
      <w:r>
        <w:rPr>
          <w:rFonts w:ascii="Times New Roman" w:hAnsi="Times New Roman"/>
          <w:iCs/>
          <w:sz w:val="24"/>
          <w:szCs w:val="24"/>
        </w:rPr>
        <w:t>Bérlő</w:t>
      </w:r>
      <w:r w:rsidR="009628BA">
        <w:rPr>
          <w:rFonts w:ascii="Times New Roman" w:hAnsi="Times New Roman"/>
          <w:iCs/>
          <w:sz w:val="24"/>
          <w:szCs w:val="24"/>
        </w:rPr>
        <w:t>k</w:t>
      </w:r>
      <w:r>
        <w:rPr>
          <w:rFonts w:ascii="Times New Roman" w:hAnsi="Times New Roman"/>
          <w:iCs/>
          <w:sz w:val="24"/>
          <w:szCs w:val="24"/>
        </w:rPr>
        <w:t xml:space="preserve"> részére történő megküldését</w:t>
      </w:r>
      <w:r w:rsidR="00F555B9">
        <w:rPr>
          <w:rFonts w:ascii="Times New Roman" w:hAnsi="Times New Roman"/>
          <w:iCs/>
          <w:sz w:val="24"/>
          <w:szCs w:val="24"/>
        </w:rPr>
        <w:t xml:space="preserve">, valamint a </w:t>
      </w:r>
      <w:r w:rsidR="00F555B9" w:rsidRPr="00F555B9">
        <w:rPr>
          <w:rFonts w:ascii="Times New Roman" w:hAnsi="Times New Roman"/>
          <w:iCs/>
          <w:sz w:val="24"/>
          <w:szCs w:val="24"/>
        </w:rPr>
        <w:t>vételi jog gyakorlására irányuló nyilatkozat</w:t>
      </w:r>
      <w:r w:rsidR="00F555B9">
        <w:rPr>
          <w:rFonts w:ascii="Times New Roman" w:hAnsi="Times New Roman"/>
          <w:iCs/>
          <w:sz w:val="24"/>
          <w:szCs w:val="24"/>
        </w:rPr>
        <w:t xml:space="preserve">ok és azok mellékletei </w:t>
      </w:r>
      <w:r w:rsidR="00F555B9" w:rsidRPr="00F555B9">
        <w:rPr>
          <w:rFonts w:ascii="Times New Roman" w:hAnsi="Times New Roman"/>
          <w:iCs/>
          <w:sz w:val="24"/>
          <w:szCs w:val="24"/>
        </w:rPr>
        <w:t xml:space="preserve">kormányhivatal részére </w:t>
      </w:r>
      <w:r w:rsidR="00F555B9">
        <w:rPr>
          <w:rFonts w:ascii="Times New Roman" w:hAnsi="Times New Roman"/>
          <w:iCs/>
          <w:sz w:val="24"/>
          <w:szCs w:val="24"/>
        </w:rPr>
        <w:t xml:space="preserve">történő benyújtását. </w:t>
      </w:r>
    </w:p>
    <w:p w14:paraId="63A3468C" w14:textId="77777777" w:rsidR="00043BB6" w:rsidRDefault="00043BB6" w:rsidP="00043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5CA6E17" w14:textId="699F4B7D" w:rsidR="0021643B" w:rsidRPr="00940881" w:rsidRDefault="00043BB6" w:rsidP="008915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404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="005368E2">
        <w:rPr>
          <w:rFonts w:ascii="Times New Roman" w:hAnsi="Times New Roman"/>
          <w:sz w:val="24"/>
          <w:szCs w:val="24"/>
        </w:rPr>
        <w:t xml:space="preserve">Képviselő-testület </w:t>
      </w:r>
      <w:r w:rsidRPr="00B4404F">
        <w:rPr>
          <w:rFonts w:ascii="Times New Roman" w:hAnsi="Times New Roman"/>
          <w:sz w:val="24"/>
          <w:szCs w:val="24"/>
        </w:rPr>
        <w:t>döntési hatásköre</w:t>
      </w:r>
      <w:r w:rsidR="004A3DFD">
        <w:rPr>
          <w:rFonts w:ascii="Times New Roman" w:hAnsi="Times New Roman"/>
          <w:sz w:val="24"/>
          <w:szCs w:val="24"/>
        </w:rPr>
        <w:t xml:space="preserve"> </w:t>
      </w:r>
      <w:r w:rsidR="004A3DFD" w:rsidRPr="004A3DFD">
        <w:rPr>
          <w:rFonts w:ascii="Times New Roman" w:hAnsi="Times New Roman"/>
          <w:sz w:val="24"/>
          <w:szCs w:val="24"/>
        </w:rPr>
        <w:t>a lakások és helyiségek bérletére, valamint az elidegenítésükre vonatkozó egyes szabályokról szóló 1993. évi LXXVIII. törvény</w:t>
      </w:r>
      <w:r w:rsidR="004A3DFD">
        <w:rPr>
          <w:rFonts w:ascii="Times New Roman" w:hAnsi="Times New Roman"/>
          <w:sz w:val="24"/>
          <w:szCs w:val="24"/>
        </w:rPr>
        <w:t xml:space="preserve"> 45. §</w:t>
      </w:r>
      <w:r w:rsidR="00F555B9">
        <w:rPr>
          <w:rFonts w:ascii="Times New Roman" w:hAnsi="Times New Roman"/>
          <w:sz w:val="24"/>
          <w:szCs w:val="24"/>
        </w:rPr>
        <w:t xml:space="preserve"> -</w:t>
      </w:r>
      <w:r w:rsidR="004A3DFD">
        <w:rPr>
          <w:rFonts w:ascii="Times New Roman" w:hAnsi="Times New Roman"/>
          <w:sz w:val="24"/>
          <w:szCs w:val="24"/>
        </w:rPr>
        <w:t xml:space="preserve"> </w:t>
      </w:r>
      <w:r w:rsidR="00890E09">
        <w:rPr>
          <w:rFonts w:ascii="Times New Roman" w:hAnsi="Times New Roman"/>
          <w:sz w:val="24"/>
          <w:szCs w:val="24"/>
        </w:rPr>
        <w:t xml:space="preserve">48. § </w:t>
      </w:r>
      <w:r w:rsidR="00F555B9">
        <w:rPr>
          <w:rFonts w:ascii="Times New Roman" w:hAnsi="Times New Roman"/>
          <w:sz w:val="24"/>
          <w:szCs w:val="24"/>
        </w:rPr>
        <w:t>szakaszain</w:t>
      </w:r>
      <w:r w:rsidR="0021643B">
        <w:rPr>
          <w:rFonts w:ascii="Times New Roman" w:hAnsi="Times New Roman"/>
          <w:sz w:val="24"/>
          <w:szCs w:val="24"/>
        </w:rPr>
        <w:t xml:space="preserve">, valamint </w:t>
      </w:r>
      <w:r w:rsidRPr="00B4404F">
        <w:rPr>
          <w:rFonts w:ascii="Times New Roman" w:hAnsi="Times New Roman"/>
          <w:sz w:val="24"/>
          <w:szCs w:val="24"/>
        </w:rPr>
        <w:t>a</w:t>
      </w:r>
      <w:r w:rsidR="00890E09">
        <w:rPr>
          <w:rFonts w:ascii="Times New Roman" w:hAnsi="Times New Roman"/>
          <w:sz w:val="24"/>
          <w:szCs w:val="24"/>
        </w:rPr>
        <w:t>z</w:t>
      </w:r>
      <w:r w:rsidRPr="00B4404F">
        <w:rPr>
          <w:rFonts w:ascii="Times New Roman" w:hAnsi="Times New Roman"/>
          <w:sz w:val="24"/>
          <w:szCs w:val="24"/>
        </w:rPr>
        <w:t xml:space="preserve"> Önkormányzat tulajdonában lévő lakások és nem lakás céljára szolgáló helyiségek elidegenítéséről szóló 18/2012. (IV.27.) sz. önkormányzati rendelet (a továbbiakban: Rendelet) 3. § (1) bekezdésén, a 4. § (1)  bekezdésén, a 11. § (2) bekezdésén, valamint a 12. § (7) bekezdésén alapul.</w:t>
      </w:r>
    </w:p>
    <w:p w14:paraId="7F89B380" w14:textId="77777777" w:rsidR="00043BB6" w:rsidRPr="00B4404F" w:rsidRDefault="00043BB6" w:rsidP="00043BB6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0B839E6" w14:textId="77777777" w:rsidR="00043BB6" w:rsidRPr="00B4404F" w:rsidRDefault="00043BB6" w:rsidP="00043BB6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B4404F">
        <w:rPr>
          <w:rFonts w:ascii="Times New Roman" w:hAnsi="Times New Roman"/>
          <w:b/>
          <w:bCs/>
          <w:i/>
          <w:sz w:val="24"/>
          <w:szCs w:val="24"/>
        </w:rPr>
        <w:t xml:space="preserve">A </w:t>
      </w:r>
      <w:r w:rsidRPr="00B4404F">
        <w:rPr>
          <w:rFonts w:ascii="Times New Roman" w:hAnsi="Times New Roman"/>
          <w:b/>
          <w:bCs/>
          <w:i/>
          <w:sz w:val="24"/>
          <w:szCs w:val="24"/>
          <w:lang w:val="en-US"/>
        </w:rPr>
        <w:t>R</w:t>
      </w:r>
      <w:r w:rsidRPr="00B4404F">
        <w:rPr>
          <w:rFonts w:ascii="Times New Roman" w:hAnsi="Times New Roman"/>
          <w:b/>
          <w:bCs/>
          <w:i/>
          <w:sz w:val="24"/>
          <w:szCs w:val="24"/>
        </w:rPr>
        <w:t xml:space="preserve">endelet </w:t>
      </w:r>
      <w:r w:rsidRPr="00B4404F">
        <w:rPr>
          <w:rFonts w:ascii="Times New Roman" w:hAnsi="Times New Roman"/>
          <w:b/>
          <w:bCs/>
          <w:i/>
          <w:sz w:val="24"/>
          <w:szCs w:val="24"/>
          <w:lang w:val="en-US"/>
        </w:rPr>
        <w:t>3</w:t>
      </w:r>
      <w:r w:rsidRPr="00B4404F">
        <w:rPr>
          <w:rFonts w:ascii="Times New Roman" w:hAnsi="Times New Roman"/>
          <w:b/>
          <w:bCs/>
          <w:i/>
          <w:sz w:val="24"/>
          <w:szCs w:val="24"/>
        </w:rPr>
        <w:t>. §</w:t>
      </w:r>
      <w:r w:rsidRPr="00B4404F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 (1) bekezdése</w:t>
      </w:r>
      <w:r w:rsidRPr="00B4404F">
        <w:rPr>
          <w:rFonts w:ascii="Times New Roman" w:hAnsi="Times New Roman"/>
          <w:b/>
          <w:bCs/>
          <w:i/>
          <w:sz w:val="24"/>
          <w:szCs w:val="24"/>
        </w:rPr>
        <w:t xml:space="preserve"> értelmében </w:t>
      </w:r>
    </w:p>
    <w:p w14:paraId="169204E6" w14:textId="77777777" w:rsidR="00043BB6" w:rsidRPr="00B4404F" w:rsidRDefault="00043BB6" w:rsidP="00043BB6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4404F">
        <w:rPr>
          <w:rFonts w:ascii="Times New Roman" w:hAnsi="Times New Roman"/>
          <w:i/>
          <w:sz w:val="24"/>
          <w:szCs w:val="24"/>
        </w:rPr>
        <w:t>„(1) A Képviselő-testület az e rendelet hatálya alá tartozó bérlemények elidegenítésével kapcsolatos tulajdonosi jogait a nettó 50 millió forint forgalmi érték alatt a Pénzügyi és Kerületfejlesztési Bizottságra (továbbiakban: Bizottság) ruházza át, míg a nettó 50 millió forgalmi értéket elérő vagy meghaladó bérlemények esetén maga gyakorolja. (Képviselő-testület és a Bizottság együtt: tulajdonosi jogok gyarkolója).”</w:t>
      </w:r>
    </w:p>
    <w:p w14:paraId="7AD2A4F2" w14:textId="77777777" w:rsidR="00043BB6" w:rsidRPr="00B4404F" w:rsidRDefault="00043BB6" w:rsidP="00043BB6">
      <w:pPr>
        <w:pStyle w:val="Nincstrkz"/>
        <w:ind w:right="-51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14:paraId="7E0EDD5C" w14:textId="77777777" w:rsidR="00043BB6" w:rsidRPr="00B4404F" w:rsidRDefault="00043BB6" w:rsidP="00043BB6">
      <w:pPr>
        <w:pStyle w:val="Nincstrkz"/>
        <w:ind w:right="-51"/>
        <w:jc w:val="both"/>
        <w:rPr>
          <w:rFonts w:ascii="Times New Roman" w:hAnsi="Times New Roman"/>
          <w:b/>
          <w:sz w:val="24"/>
          <w:szCs w:val="24"/>
        </w:rPr>
      </w:pPr>
      <w:r w:rsidRPr="00B4404F">
        <w:rPr>
          <w:rFonts w:ascii="Times New Roman" w:hAnsi="Times New Roman"/>
          <w:b/>
          <w:bCs/>
          <w:i/>
          <w:sz w:val="24"/>
          <w:szCs w:val="24"/>
        </w:rPr>
        <w:t xml:space="preserve">A </w:t>
      </w:r>
      <w:r w:rsidRPr="00B4404F">
        <w:rPr>
          <w:rFonts w:ascii="Times New Roman" w:hAnsi="Times New Roman"/>
          <w:b/>
          <w:bCs/>
          <w:i/>
          <w:sz w:val="24"/>
          <w:szCs w:val="24"/>
          <w:lang w:val="en-US"/>
        </w:rPr>
        <w:t>R</w:t>
      </w:r>
      <w:r w:rsidRPr="00B4404F">
        <w:rPr>
          <w:rFonts w:ascii="Times New Roman" w:hAnsi="Times New Roman"/>
          <w:b/>
          <w:bCs/>
          <w:i/>
          <w:sz w:val="24"/>
          <w:szCs w:val="24"/>
        </w:rPr>
        <w:t xml:space="preserve">endelet </w:t>
      </w:r>
      <w:r w:rsidRPr="00B4404F">
        <w:rPr>
          <w:rFonts w:ascii="Times New Roman" w:hAnsi="Times New Roman"/>
          <w:b/>
          <w:bCs/>
          <w:i/>
          <w:sz w:val="24"/>
          <w:szCs w:val="24"/>
          <w:lang w:val="en-US"/>
        </w:rPr>
        <w:t>4</w:t>
      </w:r>
      <w:r w:rsidRPr="00B4404F">
        <w:rPr>
          <w:rFonts w:ascii="Times New Roman" w:hAnsi="Times New Roman"/>
          <w:b/>
          <w:bCs/>
          <w:i/>
          <w:sz w:val="24"/>
          <w:szCs w:val="24"/>
        </w:rPr>
        <w:t>. §</w:t>
      </w:r>
      <w:r w:rsidRPr="00B4404F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  (1) bekezdése</w:t>
      </w:r>
      <w:r w:rsidRPr="00B4404F">
        <w:rPr>
          <w:rFonts w:ascii="Times New Roman" w:hAnsi="Times New Roman"/>
          <w:b/>
          <w:bCs/>
          <w:i/>
          <w:sz w:val="24"/>
          <w:szCs w:val="24"/>
        </w:rPr>
        <w:t xml:space="preserve"> értelmében </w:t>
      </w:r>
    </w:p>
    <w:p w14:paraId="1B4EFF98" w14:textId="77777777" w:rsidR="00043BB6" w:rsidRPr="00B4404F" w:rsidRDefault="00043BB6" w:rsidP="00043BB6">
      <w:pPr>
        <w:pStyle w:val="Nincstrkz"/>
        <w:jc w:val="both"/>
        <w:rPr>
          <w:rFonts w:ascii="Times New Roman" w:hAnsi="Times New Roman"/>
          <w:i/>
          <w:iCs/>
          <w:sz w:val="24"/>
          <w:szCs w:val="24"/>
        </w:rPr>
      </w:pPr>
      <w:r w:rsidRPr="00B4404F">
        <w:rPr>
          <w:rFonts w:ascii="Times New Roman" w:hAnsi="Times New Roman"/>
          <w:sz w:val="24"/>
          <w:szCs w:val="24"/>
        </w:rPr>
        <w:t>„(</w:t>
      </w:r>
      <w:r w:rsidRPr="00B4404F">
        <w:rPr>
          <w:rFonts w:ascii="Times New Roman" w:hAnsi="Times New Roman"/>
          <w:i/>
          <w:iCs/>
          <w:sz w:val="24"/>
          <w:szCs w:val="24"/>
        </w:rPr>
        <w:t xml:space="preserve">1) Az önkormányzat tulajdonában álló bérlemények elidegenítésének feltétele, hogy a tulajdonosi jogok gyakorlója az épületet vagy az abban lévő egyes bérleményeket elidegenítésre kijelölje és az elidegenítésre vonatkozóan kizáró ok ne álljon fel.” </w:t>
      </w:r>
    </w:p>
    <w:p w14:paraId="40B036B9" w14:textId="77777777" w:rsidR="00043BB6" w:rsidRPr="00B4404F" w:rsidRDefault="00043BB6" w:rsidP="00043BB6">
      <w:pPr>
        <w:pStyle w:val="Nincstrkz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43301C24" w14:textId="77777777" w:rsidR="00043BB6" w:rsidRPr="00B4404F" w:rsidRDefault="00043BB6" w:rsidP="00043BB6">
      <w:pPr>
        <w:pStyle w:val="Nincstrkz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4404F">
        <w:rPr>
          <w:rFonts w:ascii="Times New Roman" w:hAnsi="Times New Roman"/>
          <w:b/>
          <w:bCs/>
          <w:i/>
          <w:iCs/>
          <w:sz w:val="24"/>
          <w:szCs w:val="24"/>
        </w:rPr>
        <w:t>A Rendelet 11. § (2) bekezdése értelmében</w:t>
      </w:r>
    </w:p>
    <w:p w14:paraId="27B46F1D" w14:textId="34324739" w:rsidR="00043BB6" w:rsidRPr="00B4404F" w:rsidRDefault="00043BB6" w:rsidP="00043BB6">
      <w:pPr>
        <w:pStyle w:val="Nincstrkz"/>
        <w:ind w:right="-51"/>
        <w:jc w:val="both"/>
        <w:rPr>
          <w:rFonts w:ascii="Times New Roman" w:hAnsi="Times New Roman"/>
          <w:i/>
          <w:sz w:val="24"/>
          <w:szCs w:val="24"/>
        </w:rPr>
      </w:pPr>
      <w:r w:rsidRPr="00B4404F">
        <w:rPr>
          <w:rFonts w:ascii="Times New Roman" w:hAnsi="Times New Roman"/>
          <w:i/>
          <w:sz w:val="24"/>
          <w:szCs w:val="24"/>
        </w:rPr>
        <w:t xml:space="preserve">„(2) Amennyiben az ingatlanforgalmi értékbecslés alapján megállapított forgalmi érték </w:t>
      </w:r>
      <w:r w:rsidR="00665329">
        <w:rPr>
          <w:rFonts w:ascii="Times New Roman" w:hAnsi="Times New Roman"/>
          <w:i/>
          <w:sz w:val="24"/>
          <w:szCs w:val="24"/>
        </w:rPr>
        <w:t xml:space="preserve">a </w:t>
      </w:r>
      <w:r w:rsidR="00AB273E">
        <w:rPr>
          <w:rFonts w:ascii="Times New Roman" w:hAnsi="Times New Roman"/>
          <w:i/>
          <w:sz w:val="24"/>
          <w:szCs w:val="24"/>
        </w:rPr>
        <w:t>tíz</w:t>
      </w:r>
      <w:r w:rsidRPr="00B4404F">
        <w:rPr>
          <w:rFonts w:ascii="Times New Roman" w:hAnsi="Times New Roman"/>
          <w:i/>
          <w:sz w:val="24"/>
          <w:szCs w:val="24"/>
        </w:rPr>
        <w:t>millió forintot meghaladja, kontroll értékbecslést kell megrendelni, melyre a Polgármesteri Hivatal szakirodája jogosult.”</w:t>
      </w:r>
    </w:p>
    <w:p w14:paraId="501783CD" w14:textId="77777777" w:rsidR="00043BB6" w:rsidRPr="00B4404F" w:rsidRDefault="00043BB6" w:rsidP="00043BB6">
      <w:pPr>
        <w:pStyle w:val="Nincstrkz"/>
        <w:ind w:right="-51"/>
        <w:jc w:val="both"/>
        <w:rPr>
          <w:rFonts w:ascii="Times New Roman" w:hAnsi="Times New Roman"/>
          <w:i/>
          <w:sz w:val="24"/>
          <w:szCs w:val="24"/>
        </w:rPr>
      </w:pPr>
    </w:p>
    <w:p w14:paraId="31282844" w14:textId="77777777" w:rsidR="00043BB6" w:rsidRPr="00B4404F" w:rsidRDefault="00043BB6" w:rsidP="00043BB6">
      <w:pPr>
        <w:pStyle w:val="Nincstrkz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4404F">
        <w:rPr>
          <w:rFonts w:ascii="Times New Roman" w:hAnsi="Times New Roman"/>
          <w:b/>
          <w:bCs/>
          <w:i/>
          <w:iCs/>
          <w:sz w:val="24"/>
          <w:szCs w:val="24"/>
        </w:rPr>
        <w:t>A Rendelet 12. § (7) bekezdése értelmében</w:t>
      </w:r>
    </w:p>
    <w:p w14:paraId="6C9D758B" w14:textId="77777777" w:rsidR="00043BB6" w:rsidRDefault="00043BB6" w:rsidP="00043BB6">
      <w:pPr>
        <w:pStyle w:val="Nincstrkz"/>
        <w:ind w:right="-51"/>
        <w:jc w:val="both"/>
        <w:rPr>
          <w:rFonts w:ascii="Times New Roman" w:hAnsi="Times New Roman"/>
          <w:i/>
          <w:sz w:val="24"/>
          <w:szCs w:val="24"/>
        </w:rPr>
      </w:pPr>
      <w:r w:rsidRPr="00B4404F">
        <w:rPr>
          <w:rFonts w:ascii="Times New Roman" w:hAnsi="Times New Roman"/>
          <w:i/>
          <w:sz w:val="24"/>
          <w:szCs w:val="24"/>
        </w:rPr>
        <w:t>„(7) Kontroll ingatlanforgalmi értékbecslés megrendelése esetén a lakás vételárának megállapítása során a magasabb becsült forgalmi értéket meghatározó értékbecslést kell figyelembe venni.”</w:t>
      </w:r>
    </w:p>
    <w:p w14:paraId="6FB34237" w14:textId="77777777" w:rsidR="00043BB6" w:rsidRPr="00842F74" w:rsidRDefault="00043BB6" w:rsidP="00043BB6">
      <w:pPr>
        <w:pStyle w:val="Nincstrkz"/>
        <w:ind w:right="-51"/>
        <w:jc w:val="both"/>
        <w:rPr>
          <w:rFonts w:ascii="Times New Roman" w:hAnsi="Times New Roman"/>
          <w:i/>
          <w:sz w:val="24"/>
          <w:szCs w:val="24"/>
        </w:rPr>
      </w:pPr>
    </w:p>
    <w:p w14:paraId="7922950D" w14:textId="303F6F92" w:rsidR="0021643B" w:rsidRPr="000351C7" w:rsidRDefault="00AB273E" w:rsidP="0021643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351C7">
        <w:rPr>
          <w:rFonts w:ascii="Times New Roman" w:hAnsi="Times New Roman"/>
          <w:b/>
          <w:sz w:val="24"/>
          <w:szCs w:val="24"/>
        </w:rPr>
        <w:t>Kérem a tisztelt Képviselő-testületet a módosító indítványt megtárgyalni és a</w:t>
      </w:r>
      <w:r w:rsidR="00665329">
        <w:rPr>
          <w:rFonts w:ascii="Times New Roman" w:hAnsi="Times New Roman"/>
          <w:b/>
          <w:sz w:val="24"/>
          <w:szCs w:val="24"/>
        </w:rPr>
        <w:t>z eredeti</w:t>
      </w:r>
      <w:r w:rsidRPr="000351C7">
        <w:rPr>
          <w:rFonts w:ascii="Times New Roman" w:hAnsi="Times New Roman"/>
          <w:b/>
          <w:sz w:val="24"/>
          <w:szCs w:val="24"/>
        </w:rPr>
        <w:t xml:space="preserve"> határozati javaslatot az alábbi </w:t>
      </w:r>
      <w:r w:rsidR="00665329">
        <w:rPr>
          <w:rFonts w:ascii="Times New Roman" w:hAnsi="Times New Roman"/>
          <w:b/>
          <w:sz w:val="24"/>
          <w:szCs w:val="24"/>
        </w:rPr>
        <w:t>III. határozati javaslattal</w:t>
      </w:r>
      <w:r w:rsidRPr="000351C7">
        <w:rPr>
          <w:rFonts w:ascii="Times New Roman" w:hAnsi="Times New Roman"/>
          <w:b/>
          <w:sz w:val="24"/>
          <w:szCs w:val="24"/>
        </w:rPr>
        <w:t xml:space="preserve"> elfogadni szíveskedjenek</w:t>
      </w:r>
      <w:r w:rsidR="00665329">
        <w:rPr>
          <w:rFonts w:ascii="Times New Roman" w:hAnsi="Times New Roman"/>
          <w:b/>
          <w:sz w:val="24"/>
          <w:szCs w:val="24"/>
        </w:rPr>
        <w:t>.</w:t>
      </w:r>
      <w:r w:rsidRPr="000351C7" w:rsidDel="00AB273E">
        <w:rPr>
          <w:rFonts w:ascii="Times New Roman" w:hAnsi="Times New Roman"/>
          <w:b/>
          <w:sz w:val="24"/>
          <w:szCs w:val="24"/>
        </w:rPr>
        <w:t xml:space="preserve"> </w:t>
      </w:r>
    </w:p>
    <w:p w14:paraId="5D144B68" w14:textId="77777777" w:rsidR="0021643B" w:rsidRPr="000351C7" w:rsidRDefault="0021643B" w:rsidP="0021643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15BC039" w14:textId="77777777" w:rsidR="009628BA" w:rsidRPr="00AB273E" w:rsidRDefault="009628BA" w:rsidP="00043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2911B6A" w14:textId="77777777" w:rsidR="00F555B9" w:rsidRDefault="00F555B9" w:rsidP="00043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207CA3D" w14:textId="77777777" w:rsidR="00F555B9" w:rsidRDefault="00F555B9" w:rsidP="00043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21DA746" w14:textId="77777777" w:rsidR="00F555B9" w:rsidRDefault="00F555B9" w:rsidP="00043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9E4C9BE" w14:textId="77777777" w:rsidR="00F555B9" w:rsidRDefault="00F555B9" w:rsidP="00043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CDFA7ED" w14:textId="77777777" w:rsidR="00F555B9" w:rsidRDefault="00F555B9" w:rsidP="00043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CC06D80" w14:textId="77777777" w:rsidR="00F555B9" w:rsidRDefault="00F555B9" w:rsidP="00043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8DB0D8F" w14:textId="77777777" w:rsidR="00F555B9" w:rsidRDefault="00F555B9" w:rsidP="00043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E2F0681" w14:textId="77777777" w:rsidR="00F555B9" w:rsidRDefault="00F555B9" w:rsidP="00043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CA52981" w14:textId="77777777" w:rsidR="00F555B9" w:rsidRDefault="00F555B9" w:rsidP="00043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A327C0A" w14:textId="77777777" w:rsidR="00F555B9" w:rsidRDefault="00F555B9" w:rsidP="00043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C757DDA" w14:textId="77777777" w:rsidR="00F952B8" w:rsidRDefault="00F952B8" w:rsidP="00043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95F4D8C" w14:textId="77777777" w:rsidR="000A3F20" w:rsidRDefault="000A3F20" w:rsidP="00043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1421C9D" w14:textId="56DF9732" w:rsidR="00C615F4" w:rsidRDefault="00C615F4" w:rsidP="00043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AB83E3E" w14:textId="70D5C1D4" w:rsidR="00797011" w:rsidRDefault="00797011" w:rsidP="00043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379C897" w14:textId="77777777" w:rsidR="00797011" w:rsidRDefault="00797011" w:rsidP="00043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77E8B10" w14:textId="77777777" w:rsidR="002F70DF" w:rsidRDefault="002F70DF" w:rsidP="00043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661142A" w14:textId="77777777" w:rsidR="00940881" w:rsidRDefault="00940881" w:rsidP="00043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D35B2D6" w14:textId="77777777" w:rsidR="00043BB6" w:rsidRPr="000A3F20" w:rsidRDefault="00043BB6" w:rsidP="00043B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A3F20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14:paraId="679BB1EE" w14:textId="2EC3A035" w:rsidR="000A3F20" w:rsidRPr="000A3F20" w:rsidRDefault="000A3F20" w:rsidP="00043B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A3F20">
        <w:rPr>
          <w:rFonts w:ascii="Times New Roman" w:hAnsi="Times New Roman"/>
          <w:b/>
          <w:bCs/>
          <w:sz w:val="24"/>
          <w:szCs w:val="24"/>
        </w:rPr>
        <w:t>III.</w:t>
      </w:r>
    </w:p>
    <w:p w14:paraId="58679599" w14:textId="77777777" w:rsidR="00043BB6" w:rsidRPr="005D3969" w:rsidRDefault="00043BB6" w:rsidP="00A440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8E30353" w14:textId="65098EE8" w:rsidR="00043BB6" w:rsidRPr="00DF1842" w:rsidRDefault="00043BB6" w:rsidP="00043BB6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bookmarkStart w:id="3" w:name="_Hlk72150689"/>
      <w:r w:rsidRPr="00DF184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 …/202</w:t>
      </w:r>
      <w:r w:rsidR="009628B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DF184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9628B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IV</w:t>
      </w:r>
      <w:r w:rsidRPr="00DF184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9628B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19</w:t>
      </w:r>
      <w:r w:rsidRPr="00DF184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számú határozata </w:t>
      </w:r>
      <w:bookmarkEnd w:id="3"/>
      <w:r w:rsidR="009628BA" w:rsidRPr="009628B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tulajdonában álló lakások törvényben meghatározott elidegenítési kötelezettség alapján történő értékesítése tárgyában</w:t>
      </w:r>
    </w:p>
    <w:p w14:paraId="58033A7A" w14:textId="4607B58D" w:rsidR="00043BB6" w:rsidRPr="00F44DDC" w:rsidRDefault="00043BB6" w:rsidP="00043BB6">
      <w:pPr>
        <w:jc w:val="both"/>
        <w:rPr>
          <w:rFonts w:ascii="Times New Roman" w:hAnsi="Times New Roman"/>
          <w:sz w:val="24"/>
          <w:szCs w:val="24"/>
        </w:rPr>
      </w:pPr>
      <w:r w:rsidRPr="005D3969">
        <w:rPr>
          <w:rFonts w:ascii="Times New Roman" w:hAnsi="Times New Roman"/>
          <w:sz w:val="24"/>
          <w:szCs w:val="24"/>
        </w:rPr>
        <w:t>Budapest Főváros VII. Kerület Erzsébetváros Önkormányzat Képviselő-testület</w:t>
      </w:r>
      <w:r w:rsidR="00A44068">
        <w:rPr>
          <w:rFonts w:ascii="Times New Roman" w:hAnsi="Times New Roman"/>
          <w:sz w:val="24"/>
          <w:szCs w:val="24"/>
        </w:rPr>
        <w:t xml:space="preserve">e </w:t>
      </w:r>
      <w:r w:rsidRPr="005D3969">
        <w:rPr>
          <w:rFonts w:ascii="Times New Roman" w:hAnsi="Times New Roman"/>
          <w:sz w:val="24"/>
          <w:szCs w:val="24"/>
        </w:rPr>
        <w:t>úgy dönt,</w:t>
      </w:r>
      <w:r>
        <w:rPr>
          <w:rFonts w:ascii="Times New Roman" w:hAnsi="Times New Roman"/>
          <w:sz w:val="24"/>
          <w:szCs w:val="24"/>
        </w:rPr>
        <w:t xml:space="preserve"> hogy</w:t>
      </w:r>
    </w:p>
    <w:p w14:paraId="0EE7446C" w14:textId="46FC20B8" w:rsidR="00043BB6" w:rsidRPr="0021643B" w:rsidRDefault="00043BB6" w:rsidP="00043BB6">
      <w:pPr>
        <w:pStyle w:val="Listaszerbekezds"/>
        <w:numPr>
          <w:ilvl w:val="0"/>
          <w:numId w:val="21"/>
        </w:numPr>
        <w:spacing w:line="36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21643B">
        <w:rPr>
          <w:rFonts w:ascii="Times New Roman" w:hAnsi="Times New Roman"/>
          <w:sz w:val="24"/>
          <w:szCs w:val="24"/>
        </w:rPr>
        <w:t xml:space="preserve"> Budapest Főváros VII. kerület Erzsébetváros Önkormányzata tulajdonában álló alábbi ingatlanokat értékesítésre kijelöli:</w:t>
      </w:r>
    </w:p>
    <w:tbl>
      <w:tblPr>
        <w:tblW w:w="530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"/>
        <w:gridCol w:w="580"/>
        <w:gridCol w:w="959"/>
        <w:gridCol w:w="1687"/>
        <w:gridCol w:w="1662"/>
      </w:tblGrid>
      <w:tr w:rsidR="005B0AD6" w:rsidRPr="005B0AD6" w14:paraId="4EA8EDF2" w14:textId="77777777" w:rsidTr="005B0AD6">
        <w:trPr>
          <w:trHeight w:val="300"/>
          <w:jc w:val="center"/>
        </w:trPr>
        <w:tc>
          <w:tcPr>
            <w:tcW w:w="41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DEDCB" w14:textId="77777777" w:rsidR="005B0AD6" w:rsidRPr="005B0AD6" w:rsidRDefault="005B0AD6" w:rsidP="005B0A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bookmarkStart w:id="4" w:name="_Hlk132356304"/>
            <w:r w:rsidRPr="005B0AD6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3226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7882B3" w14:textId="77777777" w:rsidR="005B0AD6" w:rsidRPr="005B0AD6" w:rsidRDefault="005B0AD6" w:rsidP="005B0A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B0AD6">
              <w:rPr>
                <w:rFonts w:ascii="Times New Roman" w:hAnsi="Times New Roman"/>
                <w:b/>
                <w:bCs/>
                <w:color w:val="000000"/>
              </w:rPr>
              <w:t>Ingatlan címe</w:t>
            </w:r>
          </w:p>
        </w:tc>
        <w:tc>
          <w:tcPr>
            <w:tcW w:w="166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AF3D3" w14:textId="393FC5DC" w:rsidR="005B0AD6" w:rsidRPr="005B0AD6" w:rsidRDefault="005B0AD6" w:rsidP="005B0A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B0AD6">
              <w:rPr>
                <w:rFonts w:ascii="Times New Roman" w:hAnsi="Times New Roman"/>
                <w:b/>
                <w:bCs/>
                <w:color w:val="000000"/>
              </w:rPr>
              <w:t>H</w:t>
            </w:r>
            <w:r>
              <w:rPr>
                <w:rFonts w:ascii="Times New Roman" w:hAnsi="Times New Roman"/>
                <w:b/>
                <w:bCs/>
                <w:color w:val="000000"/>
              </w:rPr>
              <w:t>elyrajzi szám</w:t>
            </w:r>
          </w:p>
        </w:tc>
      </w:tr>
      <w:tr w:rsidR="005B0AD6" w:rsidRPr="005B0AD6" w14:paraId="3901BE39" w14:textId="77777777" w:rsidTr="005B0AD6">
        <w:trPr>
          <w:trHeight w:val="288"/>
          <w:jc w:val="center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D4657" w14:textId="77777777" w:rsidR="005B0AD6" w:rsidRPr="005B0AD6" w:rsidRDefault="005B0AD6" w:rsidP="005B0A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040E3" w14:textId="77777777" w:rsidR="005B0AD6" w:rsidRPr="005B0AD6" w:rsidRDefault="005B0AD6" w:rsidP="005B0A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1072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610AA" w14:textId="77777777" w:rsidR="005B0AD6" w:rsidRPr="005B0AD6" w:rsidRDefault="005B0AD6" w:rsidP="005B0A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Budapest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F8B" w14:textId="77777777" w:rsidR="005B0AD6" w:rsidRPr="005B0AD6" w:rsidRDefault="005B0AD6" w:rsidP="005B0A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Dob u. 3. fszt. 5.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4A605" w14:textId="12755F96" w:rsidR="005B0AD6" w:rsidRPr="005B0AD6" w:rsidRDefault="005B0AD6" w:rsidP="005B0A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34228/0/A/</w:t>
            </w:r>
            <w:r w:rsidR="004E0A34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5B0AD6" w:rsidRPr="005B0AD6" w14:paraId="23B0123D" w14:textId="77777777" w:rsidTr="005B0AD6">
        <w:trPr>
          <w:trHeight w:val="288"/>
          <w:jc w:val="center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B5139" w14:textId="77777777" w:rsidR="005B0AD6" w:rsidRPr="005B0AD6" w:rsidRDefault="005B0AD6" w:rsidP="005B0A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7BA3E" w14:textId="77777777" w:rsidR="005B0AD6" w:rsidRPr="005B0AD6" w:rsidRDefault="005B0AD6" w:rsidP="005B0A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1072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0C1C1" w14:textId="77777777" w:rsidR="005B0AD6" w:rsidRPr="005B0AD6" w:rsidRDefault="005B0AD6" w:rsidP="005B0A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Budapest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5CBCD" w14:textId="77777777" w:rsidR="005B0AD6" w:rsidRPr="005B0AD6" w:rsidRDefault="005B0AD6" w:rsidP="005B0A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Dob u. 3. I. 10.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84446" w14:textId="77777777" w:rsidR="005B0AD6" w:rsidRPr="005B0AD6" w:rsidRDefault="005B0AD6" w:rsidP="005B0A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34228/0/A/10</w:t>
            </w:r>
          </w:p>
        </w:tc>
      </w:tr>
      <w:tr w:rsidR="005B0AD6" w:rsidRPr="005B0AD6" w14:paraId="3E8F005A" w14:textId="77777777" w:rsidTr="005B0AD6">
        <w:trPr>
          <w:trHeight w:val="288"/>
          <w:jc w:val="center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87BB6" w14:textId="77777777" w:rsidR="005B0AD6" w:rsidRPr="005B0AD6" w:rsidRDefault="005B0AD6" w:rsidP="005B0A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3.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ECEE2" w14:textId="77777777" w:rsidR="005B0AD6" w:rsidRPr="005B0AD6" w:rsidRDefault="005B0AD6" w:rsidP="005B0A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1072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37ECE" w14:textId="77777777" w:rsidR="005B0AD6" w:rsidRPr="005B0AD6" w:rsidRDefault="005B0AD6" w:rsidP="005B0A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Budapest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4825A" w14:textId="77777777" w:rsidR="005B0AD6" w:rsidRPr="005B0AD6" w:rsidRDefault="005B0AD6" w:rsidP="005B0A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Dob u. 3. I. 11.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95E2F" w14:textId="77777777" w:rsidR="005B0AD6" w:rsidRPr="005B0AD6" w:rsidRDefault="005B0AD6" w:rsidP="005B0A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34228/0/A/12</w:t>
            </w:r>
          </w:p>
        </w:tc>
      </w:tr>
      <w:tr w:rsidR="005B0AD6" w:rsidRPr="005B0AD6" w14:paraId="2C6F9F99" w14:textId="77777777" w:rsidTr="005B0AD6">
        <w:trPr>
          <w:trHeight w:val="288"/>
          <w:jc w:val="center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D4DEC" w14:textId="77777777" w:rsidR="005B0AD6" w:rsidRPr="005B0AD6" w:rsidRDefault="005B0AD6" w:rsidP="005B0A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4.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30651" w14:textId="77777777" w:rsidR="005B0AD6" w:rsidRPr="005B0AD6" w:rsidRDefault="005B0AD6" w:rsidP="005B0A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1072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61204" w14:textId="77777777" w:rsidR="005B0AD6" w:rsidRPr="005B0AD6" w:rsidRDefault="005B0AD6" w:rsidP="005B0A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Budapest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DECF5" w14:textId="77777777" w:rsidR="005B0AD6" w:rsidRPr="005B0AD6" w:rsidRDefault="005B0AD6" w:rsidP="005B0A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Dob u. 3. I. 9.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8541D" w14:textId="77777777" w:rsidR="005B0AD6" w:rsidRPr="005B0AD6" w:rsidRDefault="005B0AD6" w:rsidP="005B0A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34228/0/A/9</w:t>
            </w:r>
          </w:p>
        </w:tc>
      </w:tr>
      <w:tr w:rsidR="005B0AD6" w:rsidRPr="005B0AD6" w14:paraId="5E25A8D0" w14:textId="77777777" w:rsidTr="005B0AD6">
        <w:trPr>
          <w:trHeight w:val="288"/>
          <w:jc w:val="center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A79DC" w14:textId="77777777" w:rsidR="005B0AD6" w:rsidRPr="005B0AD6" w:rsidRDefault="005B0AD6" w:rsidP="005B0A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5.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1DF7D" w14:textId="77777777" w:rsidR="005B0AD6" w:rsidRPr="005B0AD6" w:rsidRDefault="005B0AD6" w:rsidP="005B0A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1072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78DD5" w14:textId="77777777" w:rsidR="005B0AD6" w:rsidRPr="005B0AD6" w:rsidRDefault="005B0AD6" w:rsidP="005B0A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Budapest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912E5" w14:textId="77777777" w:rsidR="005B0AD6" w:rsidRPr="005B0AD6" w:rsidRDefault="005B0AD6" w:rsidP="005B0A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Dob u. 3. II. 14.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6D852" w14:textId="77777777" w:rsidR="005B0AD6" w:rsidRPr="005B0AD6" w:rsidRDefault="005B0AD6" w:rsidP="005B0A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34228/0/A/17</w:t>
            </w:r>
          </w:p>
        </w:tc>
      </w:tr>
      <w:tr w:rsidR="005B0AD6" w:rsidRPr="005B0AD6" w14:paraId="30DB2627" w14:textId="77777777" w:rsidTr="005B0AD6">
        <w:trPr>
          <w:trHeight w:val="288"/>
          <w:jc w:val="center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A2A66" w14:textId="77777777" w:rsidR="005B0AD6" w:rsidRPr="005B0AD6" w:rsidRDefault="005B0AD6" w:rsidP="005B0A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6.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9680B" w14:textId="77777777" w:rsidR="005B0AD6" w:rsidRPr="005B0AD6" w:rsidRDefault="005B0AD6" w:rsidP="005B0A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1072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9316F" w14:textId="77777777" w:rsidR="005B0AD6" w:rsidRPr="005B0AD6" w:rsidRDefault="005B0AD6" w:rsidP="005B0A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Budapest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A3516" w14:textId="77777777" w:rsidR="005B0AD6" w:rsidRPr="005B0AD6" w:rsidRDefault="005B0AD6" w:rsidP="005B0A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Dob u. 3. II. 15.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34498" w14:textId="77777777" w:rsidR="005B0AD6" w:rsidRPr="005B0AD6" w:rsidRDefault="005B0AD6" w:rsidP="005B0A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34228/0/A/18</w:t>
            </w:r>
          </w:p>
        </w:tc>
      </w:tr>
      <w:tr w:rsidR="005B0AD6" w:rsidRPr="005B0AD6" w14:paraId="5267A605" w14:textId="77777777" w:rsidTr="005B0AD6">
        <w:trPr>
          <w:trHeight w:val="288"/>
          <w:jc w:val="center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38314" w14:textId="77777777" w:rsidR="005B0AD6" w:rsidRPr="005B0AD6" w:rsidRDefault="005B0AD6" w:rsidP="005B0A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7.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87919" w14:textId="77777777" w:rsidR="005B0AD6" w:rsidRPr="005B0AD6" w:rsidRDefault="005B0AD6" w:rsidP="005B0A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1072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A7DF6" w14:textId="77777777" w:rsidR="005B0AD6" w:rsidRPr="005B0AD6" w:rsidRDefault="005B0AD6" w:rsidP="005B0A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Budapest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F23F4" w14:textId="77777777" w:rsidR="005B0AD6" w:rsidRPr="005B0AD6" w:rsidRDefault="005B0AD6" w:rsidP="005B0A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Dob u. 3. II. 17.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31C76" w14:textId="77777777" w:rsidR="005B0AD6" w:rsidRPr="005B0AD6" w:rsidRDefault="005B0AD6" w:rsidP="005B0A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34228/0/A/20</w:t>
            </w:r>
          </w:p>
        </w:tc>
      </w:tr>
      <w:tr w:rsidR="005B0AD6" w:rsidRPr="005B0AD6" w14:paraId="6038EFEC" w14:textId="77777777" w:rsidTr="005B0AD6">
        <w:trPr>
          <w:trHeight w:val="288"/>
          <w:jc w:val="center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8EEC5" w14:textId="77777777" w:rsidR="005B0AD6" w:rsidRPr="005B0AD6" w:rsidRDefault="005B0AD6" w:rsidP="005B0A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8.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CFD6C" w14:textId="77777777" w:rsidR="005B0AD6" w:rsidRPr="005B0AD6" w:rsidRDefault="005B0AD6" w:rsidP="005B0A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1072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2C377" w14:textId="77777777" w:rsidR="005B0AD6" w:rsidRPr="005B0AD6" w:rsidRDefault="005B0AD6" w:rsidP="005B0A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Budapest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1A503" w14:textId="77777777" w:rsidR="005B0AD6" w:rsidRPr="005B0AD6" w:rsidRDefault="005B0AD6" w:rsidP="005B0A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Dob u. 3. III. 19.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45CCD" w14:textId="77777777" w:rsidR="005B0AD6" w:rsidRPr="005B0AD6" w:rsidRDefault="005B0AD6" w:rsidP="005B0A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34228/0/A/22</w:t>
            </w:r>
          </w:p>
        </w:tc>
      </w:tr>
      <w:tr w:rsidR="005B0AD6" w:rsidRPr="005B0AD6" w14:paraId="7004C066" w14:textId="77777777" w:rsidTr="005B0AD6">
        <w:trPr>
          <w:trHeight w:val="288"/>
          <w:jc w:val="center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92D92" w14:textId="77777777" w:rsidR="005B0AD6" w:rsidRPr="005B0AD6" w:rsidRDefault="005B0AD6" w:rsidP="005B0A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9.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5DEAF" w14:textId="77777777" w:rsidR="005B0AD6" w:rsidRPr="005B0AD6" w:rsidRDefault="005B0AD6" w:rsidP="005B0A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1072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C8C3C" w14:textId="77777777" w:rsidR="005B0AD6" w:rsidRPr="005B0AD6" w:rsidRDefault="005B0AD6" w:rsidP="005B0A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Budapest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C972A" w14:textId="77777777" w:rsidR="005B0AD6" w:rsidRPr="005B0AD6" w:rsidRDefault="005B0AD6" w:rsidP="005B0A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Dob u. 3. III. 20.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FF708" w14:textId="77777777" w:rsidR="005B0AD6" w:rsidRPr="005B0AD6" w:rsidRDefault="005B0AD6" w:rsidP="005B0A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34228/0/A/23</w:t>
            </w:r>
          </w:p>
        </w:tc>
      </w:tr>
      <w:tr w:rsidR="005B0AD6" w:rsidRPr="005B0AD6" w14:paraId="42F47408" w14:textId="77777777" w:rsidTr="005B0AD6">
        <w:trPr>
          <w:trHeight w:val="288"/>
          <w:jc w:val="center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608BD" w14:textId="77777777" w:rsidR="005B0AD6" w:rsidRPr="005B0AD6" w:rsidRDefault="005B0AD6" w:rsidP="005B0A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10.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9DB8D" w14:textId="77777777" w:rsidR="005B0AD6" w:rsidRPr="005B0AD6" w:rsidRDefault="005B0AD6" w:rsidP="005B0A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1072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8A677" w14:textId="77777777" w:rsidR="005B0AD6" w:rsidRPr="005B0AD6" w:rsidRDefault="005B0AD6" w:rsidP="005B0A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Budapest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6D3EF" w14:textId="77777777" w:rsidR="005B0AD6" w:rsidRPr="005B0AD6" w:rsidRDefault="005B0AD6" w:rsidP="005B0A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Dob u. 3. III. 21.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D5437" w14:textId="77777777" w:rsidR="005B0AD6" w:rsidRPr="005B0AD6" w:rsidRDefault="005B0AD6" w:rsidP="005B0A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34228/0/A/24</w:t>
            </w:r>
          </w:p>
        </w:tc>
      </w:tr>
      <w:tr w:rsidR="005B0AD6" w:rsidRPr="005B0AD6" w14:paraId="74604DBC" w14:textId="77777777" w:rsidTr="005B0AD6">
        <w:trPr>
          <w:trHeight w:val="288"/>
          <w:jc w:val="center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43DA2" w14:textId="77777777" w:rsidR="005B0AD6" w:rsidRPr="005B0AD6" w:rsidRDefault="005B0AD6" w:rsidP="005B0A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11.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D4AD1" w14:textId="77777777" w:rsidR="005B0AD6" w:rsidRPr="005B0AD6" w:rsidRDefault="005B0AD6" w:rsidP="005B0A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1072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BFB09" w14:textId="77777777" w:rsidR="005B0AD6" w:rsidRPr="005B0AD6" w:rsidRDefault="005B0AD6" w:rsidP="005B0A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Budapest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A4A36" w14:textId="77777777" w:rsidR="005B0AD6" w:rsidRPr="005B0AD6" w:rsidRDefault="005B0AD6" w:rsidP="005B0A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Dob u. 3. III. 22.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DA71A" w14:textId="77777777" w:rsidR="005B0AD6" w:rsidRPr="005B0AD6" w:rsidRDefault="005B0AD6" w:rsidP="005B0A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34228/0/A/25</w:t>
            </w:r>
          </w:p>
        </w:tc>
      </w:tr>
      <w:tr w:rsidR="005B0AD6" w:rsidRPr="005B0AD6" w14:paraId="1C4495E6" w14:textId="77777777" w:rsidTr="005B0AD6">
        <w:trPr>
          <w:trHeight w:val="288"/>
          <w:jc w:val="center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31577" w14:textId="77777777" w:rsidR="005B0AD6" w:rsidRPr="005B0AD6" w:rsidRDefault="005B0AD6" w:rsidP="005B0A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12.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B4CEB" w14:textId="77777777" w:rsidR="005B0AD6" w:rsidRPr="005B0AD6" w:rsidRDefault="005B0AD6" w:rsidP="005B0A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1072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2D9A5" w14:textId="77777777" w:rsidR="005B0AD6" w:rsidRPr="005B0AD6" w:rsidRDefault="005B0AD6" w:rsidP="005B0A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Budapest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45599" w14:textId="77777777" w:rsidR="005B0AD6" w:rsidRPr="005B0AD6" w:rsidRDefault="005B0AD6" w:rsidP="005B0A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Dob u. 3. III. 23.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4B36F" w14:textId="77777777" w:rsidR="005B0AD6" w:rsidRPr="005B0AD6" w:rsidRDefault="005B0AD6" w:rsidP="005B0A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34228/0/A/26</w:t>
            </w:r>
          </w:p>
        </w:tc>
      </w:tr>
      <w:tr w:rsidR="005B0AD6" w:rsidRPr="005B0AD6" w14:paraId="1ED84AC3" w14:textId="77777777" w:rsidTr="005B0AD6">
        <w:trPr>
          <w:trHeight w:val="288"/>
          <w:jc w:val="center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753AD" w14:textId="77777777" w:rsidR="005B0AD6" w:rsidRPr="005B0AD6" w:rsidRDefault="005B0AD6" w:rsidP="005B0A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13.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1D362" w14:textId="77777777" w:rsidR="005B0AD6" w:rsidRPr="005B0AD6" w:rsidRDefault="005B0AD6" w:rsidP="005B0A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1072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75801" w14:textId="77777777" w:rsidR="005B0AD6" w:rsidRPr="005B0AD6" w:rsidRDefault="005B0AD6" w:rsidP="005B0A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Budapest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7EC84" w14:textId="77777777" w:rsidR="005B0AD6" w:rsidRPr="005B0AD6" w:rsidRDefault="005B0AD6" w:rsidP="005B0A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Dob. u. 4. fszt. 1.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948BC" w14:textId="77777777" w:rsidR="005B0AD6" w:rsidRPr="005B0AD6" w:rsidRDefault="005B0AD6" w:rsidP="005B0A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34220/0/A/3</w:t>
            </w:r>
          </w:p>
        </w:tc>
      </w:tr>
      <w:tr w:rsidR="005B0AD6" w:rsidRPr="005B0AD6" w14:paraId="59949489" w14:textId="77777777" w:rsidTr="005B0AD6">
        <w:trPr>
          <w:trHeight w:val="288"/>
          <w:jc w:val="center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8D4FB" w14:textId="77777777" w:rsidR="005B0AD6" w:rsidRPr="005B0AD6" w:rsidRDefault="005B0AD6" w:rsidP="005B0A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14.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F9F96" w14:textId="77777777" w:rsidR="005B0AD6" w:rsidRPr="005B0AD6" w:rsidRDefault="005B0AD6" w:rsidP="005B0A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1072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A27BD" w14:textId="77777777" w:rsidR="005B0AD6" w:rsidRPr="005B0AD6" w:rsidRDefault="005B0AD6" w:rsidP="005B0A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Budapest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36D3A" w14:textId="77777777" w:rsidR="005B0AD6" w:rsidRPr="005B0AD6" w:rsidRDefault="005B0AD6" w:rsidP="005B0A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Dob. u. 4. fszt. 8.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235BD" w14:textId="77777777" w:rsidR="005B0AD6" w:rsidRPr="005B0AD6" w:rsidRDefault="005B0AD6" w:rsidP="005B0A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34220/0/A/7</w:t>
            </w:r>
          </w:p>
        </w:tc>
      </w:tr>
      <w:tr w:rsidR="005B0AD6" w:rsidRPr="005B0AD6" w14:paraId="6504E138" w14:textId="77777777" w:rsidTr="005B0AD6">
        <w:trPr>
          <w:trHeight w:val="288"/>
          <w:jc w:val="center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335CB" w14:textId="77777777" w:rsidR="005B0AD6" w:rsidRPr="005B0AD6" w:rsidRDefault="005B0AD6" w:rsidP="005B0A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15.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38768" w14:textId="77777777" w:rsidR="005B0AD6" w:rsidRPr="005B0AD6" w:rsidRDefault="005B0AD6" w:rsidP="005B0A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1072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E98BF" w14:textId="77777777" w:rsidR="005B0AD6" w:rsidRPr="005B0AD6" w:rsidRDefault="005B0AD6" w:rsidP="005B0A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Budapest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68371" w14:textId="77777777" w:rsidR="005B0AD6" w:rsidRPr="005B0AD6" w:rsidRDefault="005B0AD6" w:rsidP="005B0A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Dob u. 4. I. 11.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D7EC4" w14:textId="77777777" w:rsidR="005B0AD6" w:rsidRPr="005B0AD6" w:rsidRDefault="005B0AD6" w:rsidP="005B0A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34220/0/A/12</w:t>
            </w:r>
          </w:p>
        </w:tc>
      </w:tr>
      <w:tr w:rsidR="005B0AD6" w:rsidRPr="005B0AD6" w14:paraId="02FD22DA" w14:textId="77777777" w:rsidTr="005B0AD6">
        <w:trPr>
          <w:trHeight w:val="288"/>
          <w:jc w:val="center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10E25" w14:textId="77777777" w:rsidR="005B0AD6" w:rsidRPr="005B0AD6" w:rsidRDefault="005B0AD6" w:rsidP="005B0A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16.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84B06" w14:textId="77777777" w:rsidR="005B0AD6" w:rsidRPr="005B0AD6" w:rsidRDefault="005B0AD6" w:rsidP="005B0A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1072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31E1D" w14:textId="77777777" w:rsidR="005B0AD6" w:rsidRPr="005B0AD6" w:rsidRDefault="005B0AD6" w:rsidP="005B0A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Budapest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71ED2" w14:textId="77777777" w:rsidR="005B0AD6" w:rsidRPr="005B0AD6" w:rsidRDefault="005B0AD6" w:rsidP="005B0A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Dob. u. 4. I. 13.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6216D" w14:textId="77777777" w:rsidR="005B0AD6" w:rsidRPr="005B0AD6" w:rsidRDefault="005B0AD6" w:rsidP="005B0A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34220/0/A/14</w:t>
            </w:r>
          </w:p>
        </w:tc>
      </w:tr>
      <w:tr w:rsidR="005B0AD6" w:rsidRPr="005B0AD6" w14:paraId="6AFB79A9" w14:textId="77777777" w:rsidTr="005B0AD6">
        <w:trPr>
          <w:trHeight w:val="288"/>
          <w:jc w:val="center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EA6EA" w14:textId="77777777" w:rsidR="005B0AD6" w:rsidRPr="005B0AD6" w:rsidRDefault="005B0AD6" w:rsidP="005B0A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17.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62ECF" w14:textId="77777777" w:rsidR="005B0AD6" w:rsidRPr="005B0AD6" w:rsidRDefault="005B0AD6" w:rsidP="005B0A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1072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E96D6" w14:textId="77777777" w:rsidR="005B0AD6" w:rsidRPr="005B0AD6" w:rsidRDefault="005B0AD6" w:rsidP="005B0A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Budapest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D6F33" w14:textId="77777777" w:rsidR="005B0AD6" w:rsidRPr="005B0AD6" w:rsidRDefault="005B0AD6" w:rsidP="005B0AD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Dob. u. 4. II. 14.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FE11A" w14:textId="77777777" w:rsidR="005B0AD6" w:rsidRPr="005B0AD6" w:rsidRDefault="005B0AD6" w:rsidP="005B0A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B0AD6">
              <w:rPr>
                <w:rFonts w:ascii="Times New Roman" w:hAnsi="Times New Roman"/>
                <w:color w:val="000000"/>
              </w:rPr>
              <w:t>34220/0/A/15</w:t>
            </w:r>
          </w:p>
        </w:tc>
      </w:tr>
      <w:bookmarkEnd w:id="4"/>
    </w:tbl>
    <w:p w14:paraId="59389E80" w14:textId="77777777" w:rsidR="00043BB6" w:rsidRPr="005B0AD6" w:rsidRDefault="00043BB6" w:rsidP="005B0AD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236F7B3" w14:textId="0CA7F35B" w:rsidR="00043BB6" w:rsidRPr="00A44068" w:rsidRDefault="00043BB6" w:rsidP="00A44068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4068">
        <w:rPr>
          <w:rFonts w:ascii="Times New Roman" w:hAnsi="Times New Roman"/>
          <w:sz w:val="24"/>
          <w:szCs w:val="24"/>
        </w:rPr>
        <w:t>a</w:t>
      </w:r>
      <w:r w:rsidR="005B0AD6" w:rsidRPr="00A44068">
        <w:rPr>
          <w:rFonts w:ascii="Times New Roman" w:hAnsi="Times New Roman"/>
          <w:sz w:val="24"/>
          <w:szCs w:val="24"/>
        </w:rPr>
        <w:t xml:space="preserve">z ingatlanok </w:t>
      </w:r>
      <w:r w:rsidRPr="00A44068">
        <w:rPr>
          <w:rFonts w:ascii="Times New Roman" w:hAnsi="Times New Roman"/>
          <w:sz w:val="24"/>
          <w:szCs w:val="24"/>
        </w:rPr>
        <w:t>forgalmi értékét, valamint a forgalmi érték alapulvételével meghatározott vételárát</w:t>
      </w:r>
      <w:r w:rsidR="001D50A9" w:rsidRPr="00A44068">
        <w:rPr>
          <w:rFonts w:ascii="Times New Roman" w:hAnsi="Times New Roman"/>
          <w:sz w:val="24"/>
          <w:szCs w:val="24"/>
        </w:rPr>
        <w:t xml:space="preserve"> az alábbiak szerint</w:t>
      </w:r>
      <w:r w:rsidRPr="00A44068">
        <w:rPr>
          <w:rFonts w:ascii="Times New Roman" w:hAnsi="Times New Roman"/>
          <w:sz w:val="24"/>
          <w:szCs w:val="24"/>
        </w:rPr>
        <w:t xml:space="preserve"> jóváhagyja </w:t>
      </w:r>
      <w:r w:rsidR="001D50A9" w:rsidRPr="00A44068">
        <w:rPr>
          <w:rFonts w:ascii="Times New Roman" w:hAnsi="Times New Roman"/>
          <w:sz w:val="24"/>
          <w:szCs w:val="24"/>
        </w:rPr>
        <w:t xml:space="preserve">azzal, hogy </w:t>
      </w:r>
      <w:r w:rsidR="001D50A9" w:rsidRPr="00A44068">
        <w:rPr>
          <w:rFonts w:ascii="Times New Roman" w:hAnsi="Times New Roman"/>
          <w:iCs/>
          <w:sz w:val="24"/>
          <w:szCs w:val="24"/>
        </w:rPr>
        <w:t>a vételár egyösszegű megfizetése esetén a bérlőt a vételárból további 5 százalék árengedmény illeti meg:</w:t>
      </w:r>
    </w:p>
    <w:p w14:paraId="1E1AC564" w14:textId="77777777" w:rsidR="001D50A9" w:rsidRPr="001D50A9" w:rsidRDefault="001D50A9" w:rsidP="001D50A9">
      <w:pPr>
        <w:pStyle w:val="Listaszerbekezds"/>
        <w:spacing w:after="0" w:line="240" w:lineRule="auto"/>
        <w:ind w:left="1188"/>
        <w:jc w:val="both"/>
        <w:rPr>
          <w:rFonts w:ascii="Times New Roman" w:hAnsi="Times New Roman"/>
          <w:sz w:val="24"/>
          <w:szCs w:val="24"/>
        </w:rPr>
      </w:pPr>
    </w:p>
    <w:tbl>
      <w:tblPr>
        <w:tblW w:w="1147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"/>
        <w:gridCol w:w="714"/>
        <w:gridCol w:w="993"/>
        <w:gridCol w:w="1701"/>
        <w:gridCol w:w="1363"/>
        <w:gridCol w:w="1984"/>
        <w:gridCol w:w="1559"/>
        <w:gridCol w:w="1418"/>
        <w:gridCol w:w="1417"/>
      </w:tblGrid>
      <w:tr w:rsidR="00993F7B" w:rsidRPr="002F70DF" w14:paraId="74BAF0F1" w14:textId="77777777" w:rsidTr="00D176F8">
        <w:trPr>
          <w:trHeight w:val="300"/>
          <w:jc w:val="center"/>
        </w:trPr>
        <w:tc>
          <w:tcPr>
            <w:tcW w:w="41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D0EB0" w14:textId="77777777" w:rsidR="00993F7B" w:rsidRPr="002F70DF" w:rsidRDefault="00993F7B" w:rsidP="00993F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F70DF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340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F918A1" w14:textId="77777777" w:rsidR="00993F7B" w:rsidRPr="002F70DF" w:rsidRDefault="00993F7B" w:rsidP="00993F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F70DF">
              <w:rPr>
                <w:rFonts w:ascii="Times New Roman" w:hAnsi="Times New Roman"/>
                <w:b/>
                <w:bCs/>
                <w:color w:val="000000"/>
              </w:rPr>
              <w:t>Ingatlan címe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2B627" w14:textId="77777777" w:rsidR="00993F7B" w:rsidRPr="002F70DF" w:rsidRDefault="00993F7B" w:rsidP="00993F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F70DF">
              <w:rPr>
                <w:rFonts w:ascii="Times New Roman" w:hAnsi="Times New Roman"/>
                <w:b/>
                <w:bCs/>
                <w:color w:val="000000"/>
              </w:rPr>
              <w:t>HRSZ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2AB97" w14:textId="1E512E60" w:rsidR="00993F7B" w:rsidRPr="002F70DF" w:rsidRDefault="00D176F8" w:rsidP="00993F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Jogviszony</w:t>
            </w:r>
            <w:r w:rsidR="00993F7B" w:rsidRPr="002F70DF">
              <w:rPr>
                <w:rFonts w:ascii="Times New Roman" w:hAnsi="Times New Roman"/>
                <w:b/>
                <w:bCs/>
                <w:color w:val="000000"/>
              </w:rPr>
              <w:t xml:space="preserve"> kezdete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DAD40" w14:textId="77777777" w:rsidR="00993F7B" w:rsidRPr="002F70DF" w:rsidRDefault="00993F7B" w:rsidP="00993F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F70DF">
              <w:rPr>
                <w:rFonts w:ascii="Times New Roman" w:hAnsi="Times New Roman"/>
                <w:b/>
                <w:bCs/>
                <w:color w:val="000000"/>
              </w:rPr>
              <w:t>Forgalmi érték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C5194" w14:textId="77777777" w:rsidR="00993F7B" w:rsidRPr="002F70DF" w:rsidRDefault="00993F7B" w:rsidP="00993F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F70DF">
              <w:rPr>
                <w:rFonts w:ascii="Times New Roman" w:hAnsi="Times New Roman"/>
                <w:b/>
                <w:bCs/>
                <w:color w:val="000000"/>
              </w:rPr>
              <w:t xml:space="preserve">Kedvezmény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2992B" w14:textId="77777777" w:rsidR="00993F7B" w:rsidRPr="002F70DF" w:rsidRDefault="00993F7B" w:rsidP="00993F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F70DF">
              <w:rPr>
                <w:rFonts w:ascii="Times New Roman" w:hAnsi="Times New Roman"/>
                <w:b/>
                <w:bCs/>
                <w:color w:val="000000"/>
              </w:rPr>
              <w:t>Vételár</w:t>
            </w:r>
          </w:p>
        </w:tc>
      </w:tr>
      <w:tr w:rsidR="002F70DF" w:rsidRPr="002F70DF" w14:paraId="147EC744" w14:textId="77777777" w:rsidTr="00D176F8">
        <w:trPr>
          <w:trHeight w:val="288"/>
          <w:jc w:val="center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A442A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5C769" w14:textId="77777777" w:rsidR="002F70DF" w:rsidRPr="002F70DF" w:rsidRDefault="002F70DF" w:rsidP="002F70D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1072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00446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Budapest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0D875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Dob u. 3. fszt. 5.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CD0F9" w14:textId="3684852C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34228/0/A/6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29E3CE" w14:textId="23EDE2EE" w:rsidR="002F70DF" w:rsidRPr="002F70DF" w:rsidRDefault="002F70DF" w:rsidP="002F70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</w:rPr>
              <w:t>2003.09.24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153FB7" w14:textId="11C12003" w:rsidR="002F70DF" w:rsidRPr="002F70DF" w:rsidRDefault="00777221" w:rsidP="002F70D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55</w:t>
            </w:r>
            <w:r w:rsidR="002F70DF" w:rsidRPr="002F70DF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="002F70DF" w:rsidRPr="002F70DF">
              <w:rPr>
                <w:rFonts w:ascii="Times New Roman" w:hAnsi="Times New Roman"/>
                <w:color w:val="000000"/>
              </w:rPr>
              <w:t>00 000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39F5EC" w14:textId="28E0B90B" w:rsidR="002F70DF" w:rsidRPr="002F70DF" w:rsidRDefault="001965A5" w:rsidP="002F70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</w:t>
            </w:r>
            <w:r w:rsidR="002F70DF" w:rsidRPr="002F70DF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9C192E" w14:textId="7784C601" w:rsidR="002F70DF" w:rsidRPr="002F70DF" w:rsidRDefault="00B04ED8" w:rsidP="002F70D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</w:t>
            </w:r>
            <w:r w:rsidR="002F70DF" w:rsidRPr="002F70DF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60</w:t>
            </w:r>
            <w:r w:rsidR="002F70DF" w:rsidRPr="002F70DF">
              <w:rPr>
                <w:rFonts w:ascii="Times New Roman" w:hAnsi="Times New Roman"/>
                <w:color w:val="000000"/>
              </w:rPr>
              <w:t>0 000 Ft</w:t>
            </w:r>
          </w:p>
        </w:tc>
      </w:tr>
      <w:tr w:rsidR="002F70DF" w:rsidRPr="002F70DF" w14:paraId="43EC1DF0" w14:textId="77777777" w:rsidTr="00D176F8">
        <w:trPr>
          <w:trHeight w:val="288"/>
          <w:jc w:val="center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F2F1A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EE984" w14:textId="77777777" w:rsidR="002F70DF" w:rsidRPr="002F70DF" w:rsidRDefault="002F70DF" w:rsidP="002F70D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1072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1241A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Budapest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2C74D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Dob u. 3. I. 10.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494E3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34228/0/A/10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809FFC" w14:textId="0DB0454A" w:rsidR="002F70DF" w:rsidRPr="002F70DF" w:rsidRDefault="002F70DF" w:rsidP="002F70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</w:rPr>
              <w:t>1980.05.</w:t>
            </w:r>
            <w:r w:rsidR="00C615F4">
              <w:rPr>
                <w:rFonts w:ascii="Times New Roman" w:hAnsi="Times New Roman"/>
              </w:rPr>
              <w:t>01.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864005" w14:textId="77777777" w:rsidR="002F70DF" w:rsidRPr="002F70DF" w:rsidRDefault="002F70DF" w:rsidP="002F70D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54 300 000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52BF81" w14:textId="4E93B3C6" w:rsidR="002F70DF" w:rsidRPr="002F70DF" w:rsidRDefault="002F70DF" w:rsidP="002F70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85%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89A0D7" w14:textId="28ED29A3" w:rsidR="002F70DF" w:rsidRPr="002F70DF" w:rsidRDefault="002F70DF" w:rsidP="002F70D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8 145 000 Ft</w:t>
            </w:r>
          </w:p>
        </w:tc>
      </w:tr>
      <w:tr w:rsidR="002F70DF" w:rsidRPr="002F70DF" w14:paraId="2F0EA875" w14:textId="77777777" w:rsidTr="00D176F8">
        <w:trPr>
          <w:trHeight w:val="288"/>
          <w:jc w:val="center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5651D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3.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4FD14" w14:textId="77777777" w:rsidR="002F70DF" w:rsidRPr="002F70DF" w:rsidRDefault="002F70DF" w:rsidP="002F70D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1072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D9F30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Budapest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0D3C0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Dob u. 3. I. 11.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82207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34228/0/A/12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8E1FA4" w14:textId="45705E6C" w:rsidR="002F70DF" w:rsidRPr="002F70DF" w:rsidRDefault="002F70DF" w:rsidP="002F70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</w:rPr>
              <w:t>199</w:t>
            </w:r>
            <w:r w:rsidR="00C27FE5">
              <w:rPr>
                <w:rFonts w:ascii="Times New Roman" w:hAnsi="Times New Roman"/>
              </w:rPr>
              <w:t>0</w:t>
            </w:r>
            <w:r w:rsidRPr="002F70DF">
              <w:rPr>
                <w:rFonts w:ascii="Times New Roman" w:hAnsi="Times New Roman"/>
              </w:rPr>
              <w:t>.0</w:t>
            </w:r>
            <w:r w:rsidR="00C27FE5">
              <w:rPr>
                <w:rFonts w:ascii="Times New Roman" w:hAnsi="Times New Roman"/>
              </w:rPr>
              <w:t>8</w:t>
            </w:r>
            <w:r w:rsidRPr="002F70DF">
              <w:rPr>
                <w:rFonts w:ascii="Times New Roman" w:hAnsi="Times New Roman"/>
              </w:rPr>
              <w:t>.01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6099CA" w14:textId="77777777" w:rsidR="002F70DF" w:rsidRPr="002F70DF" w:rsidRDefault="002F70DF" w:rsidP="002F70D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36 100 000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F8B19A" w14:textId="145C4906" w:rsidR="002F70DF" w:rsidRPr="002F70DF" w:rsidRDefault="002F70DF" w:rsidP="002F70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85%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224E8" w14:textId="4CD25278" w:rsidR="002F70DF" w:rsidRPr="002F70DF" w:rsidRDefault="002F70DF" w:rsidP="002F70D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5 415 000 Ft</w:t>
            </w:r>
          </w:p>
        </w:tc>
      </w:tr>
      <w:tr w:rsidR="002F70DF" w:rsidRPr="002F70DF" w14:paraId="358F3685" w14:textId="77777777" w:rsidTr="00D176F8">
        <w:trPr>
          <w:trHeight w:val="288"/>
          <w:jc w:val="center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1519D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4.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4EE52" w14:textId="77777777" w:rsidR="002F70DF" w:rsidRPr="002F70DF" w:rsidRDefault="002F70DF" w:rsidP="002F70D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1072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7840C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Budapest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1AC68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Dob u. 3. I. 9.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FE8C6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34228/0/A/9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1C958" w14:textId="0943B7F9" w:rsidR="002F70DF" w:rsidRPr="002F70DF" w:rsidRDefault="002F70DF" w:rsidP="002F70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</w:rPr>
              <w:t>1988.05.01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B637DE" w14:textId="77777777" w:rsidR="002F70DF" w:rsidRPr="002F70DF" w:rsidRDefault="002F70DF" w:rsidP="002F70D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56 300 000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8A2613" w14:textId="0C09A378" w:rsidR="002F70DF" w:rsidRPr="002F70DF" w:rsidRDefault="002F70DF" w:rsidP="002F70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85%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E38C6D" w14:textId="50502356" w:rsidR="002F70DF" w:rsidRPr="002F70DF" w:rsidRDefault="002F70DF" w:rsidP="002F70D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8 445 000 Ft</w:t>
            </w:r>
          </w:p>
        </w:tc>
      </w:tr>
      <w:tr w:rsidR="002F70DF" w:rsidRPr="002F70DF" w14:paraId="5157A6A0" w14:textId="77777777" w:rsidTr="00D176F8">
        <w:trPr>
          <w:trHeight w:val="288"/>
          <w:jc w:val="center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B6F25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5.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3CEAF" w14:textId="77777777" w:rsidR="002F70DF" w:rsidRPr="002F70DF" w:rsidRDefault="002F70DF" w:rsidP="002F70D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1072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CED2A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Budapest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312B6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Dob u. 3. II. 14.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1C1A2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34228/0/A/17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AE44E2" w14:textId="05F59125" w:rsidR="002F70DF" w:rsidRPr="002F70DF" w:rsidRDefault="002F70DF" w:rsidP="002F70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</w:rPr>
              <w:t>1987.07.01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95748F" w14:textId="77777777" w:rsidR="002F70DF" w:rsidRPr="002F70DF" w:rsidRDefault="002F70DF" w:rsidP="002F70D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80 300 000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A55F5A" w14:textId="334798FE" w:rsidR="002F70DF" w:rsidRPr="002F70DF" w:rsidRDefault="002F70DF" w:rsidP="002F70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85%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47CB87" w14:textId="1F05AF97" w:rsidR="002F70DF" w:rsidRPr="002F70DF" w:rsidRDefault="002F70DF" w:rsidP="002F70D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12 045 000 Ft</w:t>
            </w:r>
          </w:p>
        </w:tc>
      </w:tr>
      <w:tr w:rsidR="002F70DF" w:rsidRPr="002F70DF" w14:paraId="3F38FBBB" w14:textId="77777777" w:rsidTr="00D176F8">
        <w:trPr>
          <w:trHeight w:val="288"/>
          <w:jc w:val="center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024E3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6.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3ED5B" w14:textId="77777777" w:rsidR="002F70DF" w:rsidRPr="002F70DF" w:rsidRDefault="002F70DF" w:rsidP="002F70D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1072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5B48A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Budapest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C1555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Dob u. 3. II. 15.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B39D1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34228/0/A/18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05DBE5" w14:textId="38CDE912" w:rsidR="002F70DF" w:rsidRPr="002F70DF" w:rsidRDefault="002F70DF" w:rsidP="002F70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</w:rPr>
              <w:t>2015.03.25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D1B949" w14:textId="77777777" w:rsidR="002F70DF" w:rsidRPr="002F70DF" w:rsidRDefault="002F70DF" w:rsidP="002F70D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53 700 000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BDD7DF" w14:textId="11F6E17F" w:rsidR="002F70DF" w:rsidRPr="002F70DF" w:rsidRDefault="002F70DF" w:rsidP="002F70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50%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0F623F" w14:textId="57F8CC8B" w:rsidR="002F70DF" w:rsidRPr="002F70DF" w:rsidRDefault="002F70DF" w:rsidP="002F70D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26 850 000 Ft</w:t>
            </w:r>
          </w:p>
        </w:tc>
      </w:tr>
      <w:tr w:rsidR="002F70DF" w:rsidRPr="002F70DF" w14:paraId="6579116F" w14:textId="77777777" w:rsidTr="00D176F8">
        <w:trPr>
          <w:trHeight w:val="288"/>
          <w:jc w:val="center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DFD8B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7.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4715A" w14:textId="77777777" w:rsidR="002F70DF" w:rsidRPr="002F70DF" w:rsidRDefault="002F70DF" w:rsidP="002F70D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1072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D317C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Budapest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026D4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Dob u. 3. II. 17.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E94F1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34228/0/A/20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74BA31" w14:textId="0ABA3CA3" w:rsidR="002F70DF" w:rsidRPr="002F70DF" w:rsidRDefault="00EE63BC" w:rsidP="002F70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1970.01.01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17BF12" w14:textId="77777777" w:rsidR="002F70DF" w:rsidRPr="002F70DF" w:rsidRDefault="002F70DF" w:rsidP="002F70D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55 600 000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09E423" w14:textId="3D4CB952" w:rsidR="002F70DF" w:rsidRPr="002F70DF" w:rsidRDefault="00A75FB3" w:rsidP="002F70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85</w:t>
            </w:r>
            <w:r w:rsidR="002F70DF" w:rsidRPr="002F70DF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820150" w14:textId="62B6861B" w:rsidR="002F70DF" w:rsidRPr="002F70DF" w:rsidRDefault="00A75FB3" w:rsidP="002F70D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8 340</w:t>
            </w:r>
            <w:r w:rsidR="002F70DF" w:rsidRPr="002F70DF">
              <w:rPr>
                <w:rFonts w:ascii="Times New Roman" w:hAnsi="Times New Roman"/>
                <w:color w:val="000000"/>
              </w:rPr>
              <w:t xml:space="preserve"> 000 Ft</w:t>
            </w:r>
          </w:p>
        </w:tc>
      </w:tr>
      <w:tr w:rsidR="002F70DF" w:rsidRPr="002F70DF" w14:paraId="37BF42FB" w14:textId="77777777" w:rsidTr="00D176F8">
        <w:trPr>
          <w:trHeight w:val="288"/>
          <w:jc w:val="center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EB214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8.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2928B" w14:textId="77777777" w:rsidR="002F70DF" w:rsidRPr="002F70DF" w:rsidRDefault="002F70DF" w:rsidP="002F70D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1072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C99EA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Budapest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9816B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Dob u. 3. III. 19.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6D6CA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34228/0/A/22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DAD307" w14:textId="33908F8B" w:rsidR="002F70DF" w:rsidRPr="002F70DF" w:rsidRDefault="002F70DF" w:rsidP="002F70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</w:rPr>
              <w:t>1970.12.01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DEB6F8" w14:textId="77777777" w:rsidR="002F70DF" w:rsidRPr="002F70DF" w:rsidRDefault="002F70DF" w:rsidP="002F70D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49 100 000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1E12A5" w14:textId="020352E4" w:rsidR="002F70DF" w:rsidRPr="002F70DF" w:rsidRDefault="002F70DF" w:rsidP="002F70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85%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BE39E1" w14:textId="51867E36" w:rsidR="002F70DF" w:rsidRPr="002F70DF" w:rsidRDefault="002F70DF" w:rsidP="002F70D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7 365 000 Ft</w:t>
            </w:r>
          </w:p>
        </w:tc>
      </w:tr>
      <w:tr w:rsidR="002F70DF" w:rsidRPr="002F70DF" w14:paraId="2455093F" w14:textId="77777777" w:rsidTr="00D176F8">
        <w:trPr>
          <w:trHeight w:val="288"/>
          <w:jc w:val="center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973A5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9.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66054" w14:textId="77777777" w:rsidR="002F70DF" w:rsidRPr="002F70DF" w:rsidRDefault="002F70DF" w:rsidP="002F70D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1072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A32C2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Budapest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A17D0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Dob u. 3. III. 20.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07082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34228/0/A/23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D9254A" w14:textId="4BDF877C" w:rsidR="002F70DF" w:rsidRPr="002F70DF" w:rsidRDefault="002F70DF" w:rsidP="002F70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</w:rPr>
              <w:t>2002.10.26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78373C" w14:textId="77777777" w:rsidR="002F70DF" w:rsidRPr="002F70DF" w:rsidRDefault="002F70DF" w:rsidP="002F70D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58 600 000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EBF135" w14:textId="276C1C2D" w:rsidR="002F70DF" w:rsidRPr="002F70DF" w:rsidRDefault="002F70DF" w:rsidP="002F70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915420" w14:textId="5F2CDD82" w:rsidR="002F70DF" w:rsidRPr="002F70DF" w:rsidRDefault="002F70DF" w:rsidP="002F70D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58 600 000 Ft</w:t>
            </w:r>
          </w:p>
        </w:tc>
      </w:tr>
      <w:tr w:rsidR="002F70DF" w:rsidRPr="002F70DF" w14:paraId="4306454C" w14:textId="77777777" w:rsidTr="00D176F8">
        <w:trPr>
          <w:trHeight w:val="288"/>
          <w:jc w:val="center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08383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10.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21953" w14:textId="77777777" w:rsidR="002F70DF" w:rsidRPr="002F70DF" w:rsidRDefault="002F70DF" w:rsidP="002F70D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1072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24BCF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Budapest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3290D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Dob u. 3. III. 21.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AC44B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34228/0/A/24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1952BB" w14:textId="595D7E88" w:rsidR="002F70DF" w:rsidRPr="002F70DF" w:rsidRDefault="002F70DF" w:rsidP="002F70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</w:rPr>
              <w:t>1974.07.26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878F79" w14:textId="77777777" w:rsidR="002F70DF" w:rsidRPr="002F70DF" w:rsidRDefault="002F70DF" w:rsidP="002F70D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81 200 000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97EFFF" w14:textId="7D1A731D" w:rsidR="002F70DF" w:rsidRPr="002F70DF" w:rsidRDefault="002F70DF" w:rsidP="002F70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85%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DED7B7" w14:textId="00B48DFF" w:rsidR="002F70DF" w:rsidRPr="002F70DF" w:rsidRDefault="002F70DF" w:rsidP="002F70D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12 180 000 Ft</w:t>
            </w:r>
          </w:p>
        </w:tc>
      </w:tr>
      <w:tr w:rsidR="002F70DF" w:rsidRPr="002F70DF" w14:paraId="66DDB6D3" w14:textId="77777777" w:rsidTr="00D176F8">
        <w:trPr>
          <w:trHeight w:val="288"/>
          <w:jc w:val="center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D48D4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11.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FCD26" w14:textId="77777777" w:rsidR="002F70DF" w:rsidRPr="002F70DF" w:rsidRDefault="002F70DF" w:rsidP="002F70D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1072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E065E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Budapest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71CA4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Dob u. 3. III. 22.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286E9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34228/0/A/25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CE6F7C" w14:textId="72CC031E" w:rsidR="002F70DF" w:rsidRPr="002F70DF" w:rsidRDefault="002F70DF" w:rsidP="002F70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</w:rPr>
              <w:t>1982.04.01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97D5E4" w14:textId="77777777" w:rsidR="002F70DF" w:rsidRPr="002F70DF" w:rsidRDefault="002F70DF" w:rsidP="002F70D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48 500 000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F570C2" w14:textId="103FF246" w:rsidR="002F70DF" w:rsidRPr="002F70DF" w:rsidRDefault="002F70DF" w:rsidP="002F70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85%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F38FBA" w14:textId="17338C34" w:rsidR="002F70DF" w:rsidRPr="002F70DF" w:rsidRDefault="002F70DF" w:rsidP="002F70D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7 275 000 Ft</w:t>
            </w:r>
          </w:p>
        </w:tc>
      </w:tr>
      <w:tr w:rsidR="002F70DF" w:rsidRPr="002F70DF" w14:paraId="3513B812" w14:textId="77777777" w:rsidTr="00D176F8">
        <w:trPr>
          <w:trHeight w:val="288"/>
          <w:jc w:val="center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B97D7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12.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CEF1E" w14:textId="77777777" w:rsidR="002F70DF" w:rsidRPr="002F70DF" w:rsidRDefault="002F70DF" w:rsidP="002F70D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1072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E2DD6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Budapest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13FB5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Dob u. 3. III. 23.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60236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34228/0/A/26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5F840B" w14:textId="17A07C54" w:rsidR="002F70DF" w:rsidRPr="002F70DF" w:rsidRDefault="002F70DF" w:rsidP="002F70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</w:rPr>
              <w:t>1995.05.01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597D33" w14:textId="77777777" w:rsidR="002F70DF" w:rsidRPr="002F70DF" w:rsidRDefault="002F70DF" w:rsidP="002F70D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53 100 000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24FA3F" w14:textId="6ABA7B05" w:rsidR="002F70DF" w:rsidRPr="002F70DF" w:rsidRDefault="002F70DF" w:rsidP="002F70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85%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A1324F" w14:textId="387E2E15" w:rsidR="002F70DF" w:rsidRPr="002F70DF" w:rsidRDefault="002F70DF" w:rsidP="002F70D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7 965 000 Ft</w:t>
            </w:r>
          </w:p>
        </w:tc>
      </w:tr>
      <w:tr w:rsidR="002F70DF" w:rsidRPr="002F70DF" w14:paraId="71E4FCC3" w14:textId="77777777" w:rsidTr="00D176F8">
        <w:trPr>
          <w:trHeight w:val="288"/>
          <w:jc w:val="center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96D4B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13.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2BF85" w14:textId="77777777" w:rsidR="002F70DF" w:rsidRPr="002F70DF" w:rsidRDefault="002F70DF" w:rsidP="002F70D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1072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A3307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Budapest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441A1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Dob. u. 4. fszt. 1.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665CE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34220/0/A/3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C38AC" w14:textId="2D744D73" w:rsidR="002F70DF" w:rsidRPr="002F70DF" w:rsidRDefault="00642551" w:rsidP="002F70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1992</w:t>
            </w:r>
            <w:r w:rsidR="002F70DF" w:rsidRPr="002F70DF">
              <w:rPr>
                <w:rFonts w:ascii="Times New Roman" w:hAnsi="Times New Roman"/>
              </w:rPr>
              <w:t>.05.</w:t>
            </w: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D6F819" w14:textId="77777777" w:rsidR="002F70DF" w:rsidRPr="002F70DF" w:rsidRDefault="002F70DF" w:rsidP="002F70D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42 900 000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F8BA36" w14:textId="76E7A606" w:rsidR="002F70DF" w:rsidRPr="002F70DF" w:rsidRDefault="00FD7E0C" w:rsidP="002F70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85</w:t>
            </w:r>
            <w:r w:rsidR="002F70DF" w:rsidRPr="002F70DF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0C8F5E" w14:textId="74163DE1" w:rsidR="002F70DF" w:rsidRPr="002F70DF" w:rsidRDefault="00642551" w:rsidP="002F70D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="002F70DF" w:rsidRPr="002F70DF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435</w:t>
            </w:r>
            <w:r w:rsidR="002F70DF" w:rsidRPr="002F70DF">
              <w:rPr>
                <w:rFonts w:ascii="Times New Roman" w:hAnsi="Times New Roman"/>
                <w:color w:val="000000"/>
              </w:rPr>
              <w:t xml:space="preserve"> 000 Ft</w:t>
            </w:r>
          </w:p>
        </w:tc>
      </w:tr>
      <w:tr w:rsidR="002F70DF" w:rsidRPr="002F70DF" w14:paraId="2FEFDD16" w14:textId="77777777" w:rsidTr="00D176F8">
        <w:trPr>
          <w:trHeight w:val="288"/>
          <w:jc w:val="center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1A92A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14.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3B8DA" w14:textId="77777777" w:rsidR="002F70DF" w:rsidRPr="002F70DF" w:rsidRDefault="002F70DF" w:rsidP="002F70D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1072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76221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Budapest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C6B26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Dob. u. 4. fszt. 8.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75E82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34220/0/A/7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416291" w14:textId="39A414B0" w:rsidR="002F70DF" w:rsidRPr="002F70DF" w:rsidRDefault="002F70DF" w:rsidP="002F70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</w:rPr>
              <w:t>19</w:t>
            </w:r>
            <w:r w:rsidR="00635E15">
              <w:rPr>
                <w:rFonts w:ascii="Times New Roman" w:hAnsi="Times New Roman"/>
              </w:rPr>
              <w:t>72</w:t>
            </w:r>
            <w:r w:rsidRPr="002F70DF">
              <w:rPr>
                <w:rFonts w:ascii="Times New Roman" w:hAnsi="Times New Roman"/>
              </w:rPr>
              <w:t>.</w:t>
            </w:r>
            <w:r w:rsidR="00635E15">
              <w:rPr>
                <w:rFonts w:ascii="Times New Roman" w:hAnsi="Times New Roman"/>
              </w:rPr>
              <w:t>01</w:t>
            </w:r>
            <w:r w:rsidRPr="002F70DF">
              <w:rPr>
                <w:rFonts w:ascii="Times New Roman" w:hAnsi="Times New Roman"/>
              </w:rPr>
              <w:t>.</w:t>
            </w:r>
            <w:r w:rsidR="00635E15">
              <w:rPr>
                <w:rFonts w:ascii="Times New Roman" w:hAnsi="Times New Roman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6F1722" w14:textId="77777777" w:rsidR="002F70DF" w:rsidRPr="002F70DF" w:rsidRDefault="002F70DF" w:rsidP="002F70D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25 300 000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D777FB" w14:textId="610ECB70" w:rsidR="002F70DF" w:rsidRPr="002F70DF" w:rsidRDefault="002F70DF" w:rsidP="002F70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85%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228FB5" w14:textId="125A8084" w:rsidR="002F70DF" w:rsidRPr="002F70DF" w:rsidRDefault="002F70DF" w:rsidP="002F70D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3 795 000 Ft</w:t>
            </w:r>
          </w:p>
        </w:tc>
      </w:tr>
      <w:tr w:rsidR="002F70DF" w:rsidRPr="002F70DF" w14:paraId="2E6F6511" w14:textId="77777777" w:rsidTr="00D176F8">
        <w:trPr>
          <w:trHeight w:val="288"/>
          <w:jc w:val="center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14FAA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15.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9E8D9" w14:textId="77777777" w:rsidR="002F70DF" w:rsidRPr="002F70DF" w:rsidRDefault="002F70DF" w:rsidP="002F70D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1072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6C099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Budapest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7797D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Dob u. 4. I. 11.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C63F6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34220/0/A/12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F3AD02" w14:textId="30BD1E40" w:rsidR="002F70DF" w:rsidRPr="002F70DF" w:rsidRDefault="002F70DF" w:rsidP="002F70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</w:rPr>
              <w:t>1999.10.25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40FAFF" w14:textId="77777777" w:rsidR="002F70DF" w:rsidRPr="002F70DF" w:rsidRDefault="002F70DF" w:rsidP="002F70D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38 000 000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E9D73C" w14:textId="38C09670" w:rsidR="002F70DF" w:rsidRPr="002F70DF" w:rsidRDefault="00050FFC" w:rsidP="002F70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</w:t>
            </w:r>
            <w:r w:rsidR="002F70DF" w:rsidRPr="002F70DF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F30764" w14:textId="3052BC52" w:rsidR="002F70DF" w:rsidRPr="002F70DF" w:rsidRDefault="00050FFC" w:rsidP="002F70D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</w:t>
            </w:r>
            <w:r w:rsidR="002F70DF" w:rsidRPr="002F70DF">
              <w:rPr>
                <w:rFonts w:ascii="Times New Roman" w:hAnsi="Times New Roman"/>
                <w:color w:val="000000"/>
              </w:rPr>
              <w:t xml:space="preserve"> 000 000 Ft</w:t>
            </w:r>
          </w:p>
        </w:tc>
      </w:tr>
      <w:tr w:rsidR="002F70DF" w:rsidRPr="002F70DF" w14:paraId="270751BB" w14:textId="77777777" w:rsidTr="00D176F8">
        <w:trPr>
          <w:trHeight w:val="288"/>
          <w:jc w:val="center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4F992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16.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718F3" w14:textId="77777777" w:rsidR="002F70DF" w:rsidRPr="002F70DF" w:rsidRDefault="002F70DF" w:rsidP="002F70D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1072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503FD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Budapest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6C5FE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Dob. u. 4. I. 13.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68D3F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34220/0/A/14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A579FC" w14:textId="623E5032" w:rsidR="002F70DF" w:rsidRPr="002F70DF" w:rsidRDefault="002F70DF" w:rsidP="002F70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</w:rPr>
              <w:t>1996.09.01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45990E" w14:textId="77777777" w:rsidR="002F70DF" w:rsidRPr="002F70DF" w:rsidRDefault="002F70DF" w:rsidP="002F70D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30 200 000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0D8620" w14:textId="0267D5A3" w:rsidR="002F70DF" w:rsidRPr="002F70DF" w:rsidRDefault="002F70DF" w:rsidP="002F70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85%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DF63E0" w14:textId="54DAB879" w:rsidR="002F70DF" w:rsidRPr="002F70DF" w:rsidRDefault="002F70DF" w:rsidP="002F70D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4 530 000 Ft</w:t>
            </w:r>
          </w:p>
        </w:tc>
      </w:tr>
      <w:tr w:rsidR="002F70DF" w:rsidRPr="002F70DF" w14:paraId="55B89B3F" w14:textId="77777777" w:rsidTr="00D176F8">
        <w:trPr>
          <w:trHeight w:val="288"/>
          <w:jc w:val="center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7461A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17.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9451E" w14:textId="77777777" w:rsidR="002F70DF" w:rsidRPr="002F70DF" w:rsidRDefault="002F70DF" w:rsidP="002F70D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1072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D3212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Budapest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6896C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Dob. u. 4. II. 14.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2C681" w14:textId="77777777" w:rsidR="002F70DF" w:rsidRPr="002F70DF" w:rsidRDefault="002F70DF" w:rsidP="002F70D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34220/0/A/15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162DA4" w14:textId="0B976AEE" w:rsidR="002F70DF" w:rsidRPr="002F70DF" w:rsidRDefault="002F70DF" w:rsidP="002F70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</w:rPr>
              <w:t>2009.04.02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E199E9" w14:textId="77777777" w:rsidR="002F70DF" w:rsidRPr="002F70DF" w:rsidRDefault="002F70DF" w:rsidP="002F70D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42 000 000 Ft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DA555E" w14:textId="73617B7F" w:rsidR="002F70DF" w:rsidRPr="002F70DF" w:rsidRDefault="002F70DF" w:rsidP="002F70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50%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09A2D5" w14:textId="7018CC97" w:rsidR="002F70DF" w:rsidRPr="002F70DF" w:rsidRDefault="002F70DF" w:rsidP="002F70D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F70DF">
              <w:rPr>
                <w:rFonts w:ascii="Times New Roman" w:hAnsi="Times New Roman"/>
                <w:color w:val="000000"/>
              </w:rPr>
              <w:t>21 000 000 Ft</w:t>
            </w:r>
          </w:p>
        </w:tc>
      </w:tr>
    </w:tbl>
    <w:p w14:paraId="6EE8DA4C" w14:textId="77777777" w:rsidR="00043BB6" w:rsidRDefault="00043BB6" w:rsidP="00043BB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7A1FCD8" w14:textId="77777777" w:rsidR="001D50A9" w:rsidRPr="00DB6537" w:rsidRDefault="001D50A9" w:rsidP="00043BB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6416EC5" w14:textId="1C8EE8D9" w:rsidR="001D50A9" w:rsidRPr="001D50A9" w:rsidRDefault="00043BB6" w:rsidP="00A44068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f</w:t>
      </w:r>
      <w:r w:rsidRPr="005D3969">
        <w:rPr>
          <w:rFonts w:ascii="Times New Roman" w:hAnsi="Times New Roman"/>
          <w:iCs/>
          <w:sz w:val="24"/>
          <w:szCs w:val="24"/>
        </w:rPr>
        <w:t>elkéri az EVIN Nonprofit</w:t>
      </w:r>
      <w:r w:rsidR="00A44068">
        <w:rPr>
          <w:rFonts w:ascii="Times New Roman" w:hAnsi="Times New Roman"/>
          <w:iCs/>
          <w:sz w:val="24"/>
          <w:szCs w:val="24"/>
        </w:rPr>
        <w:t xml:space="preserve"> </w:t>
      </w:r>
      <w:r w:rsidRPr="005D3969">
        <w:rPr>
          <w:rFonts w:ascii="Times New Roman" w:hAnsi="Times New Roman"/>
          <w:iCs/>
          <w:sz w:val="24"/>
          <w:szCs w:val="24"/>
        </w:rPr>
        <w:t>Zrt.-t</w:t>
      </w:r>
      <w:r>
        <w:rPr>
          <w:rFonts w:ascii="Times New Roman" w:hAnsi="Times New Roman"/>
          <w:iCs/>
          <w:sz w:val="24"/>
          <w:szCs w:val="24"/>
        </w:rPr>
        <w:t xml:space="preserve"> a megállapított forgalmi érték és a vételár </w:t>
      </w:r>
      <w:r w:rsidR="00095455">
        <w:rPr>
          <w:rFonts w:ascii="Times New Roman" w:hAnsi="Times New Roman"/>
          <w:iCs/>
          <w:sz w:val="24"/>
          <w:szCs w:val="24"/>
        </w:rPr>
        <w:t>b</w:t>
      </w:r>
      <w:r>
        <w:rPr>
          <w:rFonts w:ascii="Times New Roman" w:hAnsi="Times New Roman"/>
          <w:iCs/>
          <w:sz w:val="24"/>
          <w:szCs w:val="24"/>
        </w:rPr>
        <w:t>érlő</w:t>
      </w:r>
      <w:r w:rsidR="00993F7B">
        <w:rPr>
          <w:rFonts w:ascii="Times New Roman" w:hAnsi="Times New Roman"/>
          <w:iCs/>
          <w:sz w:val="24"/>
          <w:szCs w:val="24"/>
        </w:rPr>
        <w:t>k</w:t>
      </w:r>
      <w:r>
        <w:rPr>
          <w:rFonts w:ascii="Times New Roman" w:hAnsi="Times New Roman"/>
          <w:iCs/>
          <w:sz w:val="24"/>
          <w:szCs w:val="24"/>
        </w:rPr>
        <w:t xml:space="preserve"> részére történő megküldésére</w:t>
      </w:r>
      <w:r w:rsidR="001D50A9">
        <w:rPr>
          <w:rFonts w:ascii="Times New Roman" w:hAnsi="Times New Roman"/>
          <w:iCs/>
          <w:sz w:val="24"/>
          <w:szCs w:val="24"/>
        </w:rPr>
        <w:t>.</w:t>
      </w:r>
    </w:p>
    <w:p w14:paraId="6F0EA55F" w14:textId="77777777" w:rsidR="001D50A9" w:rsidRPr="001D50A9" w:rsidRDefault="001D50A9" w:rsidP="001D50A9">
      <w:pPr>
        <w:pStyle w:val="Listaszerbekezds"/>
        <w:spacing w:after="0" w:line="240" w:lineRule="auto"/>
        <w:ind w:left="1188"/>
        <w:jc w:val="both"/>
        <w:rPr>
          <w:rFonts w:ascii="Times New Roman" w:hAnsi="Times New Roman"/>
          <w:sz w:val="24"/>
          <w:szCs w:val="24"/>
        </w:rPr>
      </w:pPr>
    </w:p>
    <w:p w14:paraId="32969FBB" w14:textId="4093C7FD" w:rsidR="00043BB6" w:rsidRPr="00A44068" w:rsidRDefault="00043BB6" w:rsidP="00A44068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4068">
        <w:rPr>
          <w:rFonts w:ascii="Times New Roman" w:hAnsi="Times New Roman"/>
          <w:iCs/>
          <w:sz w:val="24"/>
          <w:szCs w:val="24"/>
        </w:rPr>
        <w:t xml:space="preserve"> </w:t>
      </w:r>
      <w:r w:rsidR="001D50A9" w:rsidRPr="00A44068">
        <w:rPr>
          <w:rFonts w:ascii="Times New Roman" w:hAnsi="Times New Roman"/>
          <w:iCs/>
          <w:sz w:val="24"/>
          <w:szCs w:val="24"/>
        </w:rPr>
        <w:t xml:space="preserve">felkéri az EVIN Nonprofit Zrt.-t, hogy amennyiben a </w:t>
      </w:r>
      <w:r w:rsidR="00F555B9">
        <w:rPr>
          <w:rFonts w:ascii="Times New Roman" w:hAnsi="Times New Roman"/>
          <w:iCs/>
          <w:sz w:val="24"/>
          <w:szCs w:val="24"/>
        </w:rPr>
        <w:t xml:space="preserve">vételi jog jogosultja </w:t>
      </w:r>
      <w:r w:rsidR="001D50A9" w:rsidRPr="00A44068">
        <w:rPr>
          <w:rFonts w:ascii="Times New Roman" w:hAnsi="Times New Roman"/>
          <w:iCs/>
          <w:sz w:val="24"/>
          <w:szCs w:val="24"/>
        </w:rPr>
        <w:t xml:space="preserve">a </w:t>
      </w:r>
      <w:r w:rsidRPr="00A44068">
        <w:rPr>
          <w:rFonts w:ascii="Times New Roman" w:hAnsi="Times New Roman"/>
          <w:iCs/>
          <w:sz w:val="24"/>
          <w:szCs w:val="24"/>
        </w:rPr>
        <w:t>vételi jog</w:t>
      </w:r>
      <w:r w:rsidR="001D50A9" w:rsidRPr="00A44068">
        <w:rPr>
          <w:rFonts w:ascii="Times New Roman" w:hAnsi="Times New Roman"/>
          <w:iCs/>
          <w:sz w:val="24"/>
          <w:szCs w:val="24"/>
        </w:rPr>
        <w:t>át a forgalmi érték és a vételár közlésétől számított 6 hónapon belül gyakorolja, úgy</w:t>
      </w:r>
      <w:r w:rsidRPr="00A44068">
        <w:rPr>
          <w:rFonts w:ascii="Times New Roman" w:hAnsi="Times New Roman"/>
          <w:iCs/>
          <w:sz w:val="24"/>
          <w:szCs w:val="24"/>
        </w:rPr>
        <w:t xml:space="preserve"> </w:t>
      </w:r>
      <w:r w:rsidR="00993F7B" w:rsidRPr="00A44068">
        <w:rPr>
          <w:rFonts w:ascii="Times New Roman" w:hAnsi="Times New Roman"/>
          <w:iCs/>
          <w:sz w:val="24"/>
          <w:szCs w:val="24"/>
        </w:rPr>
        <w:t>a vételi jog gyakorlására irányul</w:t>
      </w:r>
      <w:r w:rsidR="001D50A9" w:rsidRPr="00A44068">
        <w:rPr>
          <w:rFonts w:ascii="Times New Roman" w:hAnsi="Times New Roman"/>
          <w:iCs/>
          <w:sz w:val="24"/>
          <w:szCs w:val="24"/>
        </w:rPr>
        <w:t>ó</w:t>
      </w:r>
      <w:r w:rsidR="00993F7B" w:rsidRPr="00A44068">
        <w:rPr>
          <w:rFonts w:ascii="Times New Roman" w:hAnsi="Times New Roman"/>
          <w:iCs/>
          <w:sz w:val="24"/>
          <w:szCs w:val="24"/>
        </w:rPr>
        <w:t xml:space="preserve"> nyilatkozatot és annak mellékleteit </w:t>
      </w:r>
      <w:r w:rsidR="007C5636" w:rsidRPr="00A44068">
        <w:rPr>
          <w:rFonts w:ascii="Times New Roman" w:hAnsi="Times New Roman"/>
          <w:iCs/>
          <w:sz w:val="24"/>
          <w:szCs w:val="24"/>
        </w:rPr>
        <w:t xml:space="preserve">az </w:t>
      </w:r>
      <w:r w:rsidR="00993F7B" w:rsidRPr="00A44068">
        <w:rPr>
          <w:rFonts w:ascii="Times New Roman" w:hAnsi="Times New Roman"/>
          <w:iCs/>
          <w:sz w:val="24"/>
          <w:szCs w:val="24"/>
        </w:rPr>
        <w:t xml:space="preserve">átvételtől számított 15 napon belül </w:t>
      </w:r>
      <w:r w:rsidR="001D50A9" w:rsidRPr="00A44068">
        <w:rPr>
          <w:rFonts w:ascii="Times New Roman" w:hAnsi="Times New Roman"/>
          <w:iCs/>
          <w:sz w:val="24"/>
          <w:szCs w:val="24"/>
        </w:rPr>
        <w:t xml:space="preserve">a </w:t>
      </w:r>
      <w:r w:rsidR="00AB273E">
        <w:rPr>
          <w:rFonts w:ascii="Times New Roman" w:hAnsi="Times New Roman"/>
          <w:iCs/>
          <w:sz w:val="24"/>
          <w:szCs w:val="24"/>
        </w:rPr>
        <w:t>Budapest Főváros K</w:t>
      </w:r>
      <w:r w:rsidR="00993F7B" w:rsidRPr="00A44068">
        <w:rPr>
          <w:rFonts w:ascii="Times New Roman" w:hAnsi="Times New Roman"/>
          <w:iCs/>
          <w:sz w:val="24"/>
          <w:szCs w:val="24"/>
        </w:rPr>
        <w:t>ormányhivatal</w:t>
      </w:r>
      <w:r w:rsidR="00AB273E">
        <w:rPr>
          <w:rFonts w:ascii="Times New Roman" w:hAnsi="Times New Roman"/>
          <w:iCs/>
          <w:sz w:val="24"/>
          <w:szCs w:val="24"/>
        </w:rPr>
        <w:t>a</w:t>
      </w:r>
      <w:r w:rsidR="007C5636" w:rsidRPr="00A44068">
        <w:rPr>
          <w:rFonts w:ascii="Times New Roman" w:hAnsi="Times New Roman"/>
          <w:iCs/>
          <w:sz w:val="24"/>
          <w:szCs w:val="24"/>
        </w:rPr>
        <w:t xml:space="preserve"> részére jóváhagyásra </w:t>
      </w:r>
      <w:r w:rsidR="001D50A9" w:rsidRPr="00A44068">
        <w:rPr>
          <w:rFonts w:ascii="Times New Roman" w:hAnsi="Times New Roman"/>
          <w:iCs/>
          <w:sz w:val="24"/>
          <w:szCs w:val="24"/>
        </w:rPr>
        <w:t xml:space="preserve">terjessze elő. </w:t>
      </w:r>
    </w:p>
    <w:p w14:paraId="3D86D189" w14:textId="77777777" w:rsidR="00A44068" w:rsidRPr="00A44068" w:rsidRDefault="00A44068" w:rsidP="00A44068">
      <w:pPr>
        <w:pStyle w:val="Listaszerbekezds"/>
        <w:rPr>
          <w:rFonts w:ascii="Times New Roman" w:hAnsi="Times New Roman"/>
          <w:sz w:val="24"/>
          <w:szCs w:val="24"/>
        </w:rPr>
      </w:pPr>
    </w:p>
    <w:p w14:paraId="5A991350" w14:textId="77777777" w:rsidR="00A44068" w:rsidRPr="00A44068" w:rsidRDefault="00A44068" w:rsidP="00A44068">
      <w:pPr>
        <w:pStyle w:val="Listaszerbekezds"/>
        <w:spacing w:after="0" w:line="240" w:lineRule="auto"/>
        <w:ind w:left="1188"/>
        <w:jc w:val="both"/>
        <w:rPr>
          <w:rFonts w:ascii="Times New Roman" w:hAnsi="Times New Roman"/>
          <w:sz w:val="24"/>
          <w:szCs w:val="24"/>
        </w:rPr>
      </w:pPr>
    </w:p>
    <w:p w14:paraId="577A9B94" w14:textId="77777777" w:rsidR="00043BB6" w:rsidRPr="005D3969" w:rsidRDefault="00043BB6" w:rsidP="00043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3969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5D3969">
        <w:rPr>
          <w:rFonts w:ascii="Times New Roman" w:hAnsi="Times New Roman"/>
          <w:b/>
          <w:sz w:val="24"/>
          <w:szCs w:val="24"/>
        </w:rPr>
        <w:tab/>
      </w:r>
      <w:r w:rsidRPr="005D3969">
        <w:rPr>
          <w:rFonts w:ascii="Times New Roman" w:hAnsi="Times New Roman"/>
          <w:sz w:val="24"/>
          <w:szCs w:val="24"/>
        </w:rPr>
        <w:t>Niedermüller Péter polgármester</w:t>
      </w:r>
    </w:p>
    <w:p w14:paraId="15AF6405" w14:textId="77777777" w:rsidR="00043BB6" w:rsidRDefault="00043BB6" w:rsidP="00043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3969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5D3969">
        <w:rPr>
          <w:rFonts w:ascii="Times New Roman" w:hAnsi="Times New Roman"/>
          <w:sz w:val="24"/>
          <w:szCs w:val="24"/>
        </w:rPr>
        <w:tab/>
        <w:t xml:space="preserve">1. pont tekintetében azonnal </w:t>
      </w:r>
    </w:p>
    <w:p w14:paraId="049CD2D6" w14:textId="77777777" w:rsidR="00043BB6" w:rsidRPr="005D3969" w:rsidRDefault="00043BB6" w:rsidP="00043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2. pont tekintetében azonnal</w:t>
      </w:r>
      <w:r w:rsidRPr="005D3969">
        <w:rPr>
          <w:rFonts w:ascii="Times New Roman" w:hAnsi="Times New Roman"/>
          <w:sz w:val="24"/>
          <w:szCs w:val="24"/>
        </w:rPr>
        <w:t xml:space="preserve"> </w:t>
      </w:r>
    </w:p>
    <w:p w14:paraId="0F510601" w14:textId="1FEB2FF7" w:rsidR="00043BB6" w:rsidRPr="00B26857" w:rsidRDefault="00043BB6" w:rsidP="00043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857">
        <w:rPr>
          <w:rFonts w:ascii="Times New Roman" w:hAnsi="Times New Roman"/>
          <w:sz w:val="24"/>
          <w:szCs w:val="24"/>
        </w:rPr>
        <w:tab/>
      </w:r>
      <w:r w:rsidRPr="00B2685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3</w:t>
      </w:r>
      <w:r w:rsidRPr="00B26857">
        <w:rPr>
          <w:rFonts w:ascii="Times New Roman" w:hAnsi="Times New Roman"/>
          <w:sz w:val="24"/>
          <w:szCs w:val="24"/>
        </w:rPr>
        <w:t xml:space="preserve">. pont tekintetében a határozat meghozatalát követő </w:t>
      </w:r>
      <w:r>
        <w:rPr>
          <w:rFonts w:ascii="Times New Roman" w:hAnsi="Times New Roman"/>
          <w:sz w:val="24"/>
          <w:szCs w:val="24"/>
        </w:rPr>
        <w:t>15.</w:t>
      </w:r>
      <w:r w:rsidRPr="00B26857">
        <w:rPr>
          <w:rFonts w:ascii="Times New Roman" w:hAnsi="Times New Roman"/>
          <w:sz w:val="24"/>
          <w:szCs w:val="24"/>
        </w:rPr>
        <w:t xml:space="preserve"> nap</w:t>
      </w:r>
    </w:p>
    <w:p w14:paraId="326018EC" w14:textId="2BA659FD" w:rsidR="00043BB6" w:rsidRPr="004F7A44" w:rsidRDefault="001D50A9" w:rsidP="00043BB6">
      <w:pPr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043BB6" w:rsidRPr="00B26857">
        <w:rPr>
          <w:rFonts w:ascii="Times New Roman" w:hAnsi="Times New Roman"/>
          <w:sz w:val="24"/>
          <w:szCs w:val="24"/>
        </w:rPr>
        <w:t xml:space="preserve"> pont tekintetében a</w:t>
      </w:r>
      <w:r w:rsidR="00043BB6">
        <w:rPr>
          <w:rFonts w:ascii="Times New Roman" w:hAnsi="Times New Roman"/>
          <w:sz w:val="24"/>
          <w:szCs w:val="24"/>
        </w:rPr>
        <w:t xml:space="preserve"> vételi jog gyakorlására irányuló egyoldalú nyilatkozat</w:t>
      </w:r>
      <w:r w:rsidR="00043BB6" w:rsidRPr="00B26857">
        <w:rPr>
          <w:rFonts w:ascii="Times New Roman" w:hAnsi="Times New Roman"/>
          <w:sz w:val="24"/>
          <w:szCs w:val="24"/>
        </w:rPr>
        <w:t xml:space="preserve"> á</w:t>
      </w:r>
      <w:r w:rsidR="00043BB6">
        <w:rPr>
          <w:rFonts w:ascii="Times New Roman" w:hAnsi="Times New Roman"/>
          <w:sz w:val="24"/>
          <w:szCs w:val="24"/>
        </w:rPr>
        <w:t>tvételét</w:t>
      </w:r>
      <w:r w:rsidR="00043BB6" w:rsidRPr="00B26857">
        <w:rPr>
          <w:rFonts w:ascii="Times New Roman" w:hAnsi="Times New Roman"/>
          <w:sz w:val="24"/>
          <w:szCs w:val="24"/>
        </w:rPr>
        <w:t xml:space="preserve"> </w:t>
      </w:r>
      <w:r w:rsidR="007C5636">
        <w:rPr>
          <w:rFonts w:ascii="Times New Roman" w:hAnsi="Times New Roman"/>
          <w:sz w:val="24"/>
          <w:szCs w:val="24"/>
        </w:rPr>
        <w:t>követő 15. nap</w:t>
      </w:r>
    </w:p>
    <w:p w14:paraId="2BA8F74B" w14:textId="77777777" w:rsidR="00043BB6" w:rsidRDefault="00043BB6" w:rsidP="00043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14:paraId="0C23BEC2" w14:textId="77777777" w:rsidR="00043BB6" w:rsidRDefault="00043BB6" w:rsidP="00043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14:paraId="5259C908" w14:textId="77777777" w:rsidR="00043BB6" w:rsidRDefault="00043BB6" w:rsidP="00043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14:paraId="5982065B" w14:textId="2BAA4877" w:rsidR="00791BCE" w:rsidRDefault="00043BB6" w:rsidP="00043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D3969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Pr="005D3969">
        <w:rPr>
          <w:rFonts w:ascii="Times New Roman" w:hAnsi="Times New Roman"/>
          <w:sz w:val="24"/>
          <w:szCs w:val="24"/>
        </w:rPr>
        <w:t>202</w:t>
      </w:r>
      <w:r w:rsidR="005D6959">
        <w:rPr>
          <w:rFonts w:ascii="Times New Roman" w:hAnsi="Times New Roman"/>
          <w:sz w:val="24"/>
          <w:szCs w:val="24"/>
        </w:rPr>
        <w:t>3</w:t>
      </w:r>
      <w:r w:rsidRPr="005D3969">
        <w:rPr>
          <w:rFonts w:ascii="Times New Roman" w:hAnsi="Times New Roman"/>
          <w:sz w:val="24"/>
          <w:szCs w:val="24"/>
        </w:rPr>
        <w:t xml:space="preserve">. </w:t>
      </w:r>
      <w:r w:rsidR="005D6959">
        <w:rPr>
          <w:rFonts w:ascii="Times New Roman" w:hAnsi="Times New Roman"/>
          <w:sz w:val="24"/>
          <w:szCs w:val="24"/>
        </w:rPr>
        <w:t xml:space="preserve">április </w:t>
      </w:r>
      <w:r w:rsidR="00D71AA7"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</w:rPr>
        <w:t>.</w:t>
      </w:r>
      <w:bookmarkEnd w:id="2"/>
    </w:p>
    <w:p w14:paraId="6C3AB1B7" w14:textId="77777777" w:rsidR="00043BB6" w:rsidRDefault="00043BB6" w:rsidP="00043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C09F76" w14:textId="77777777" w:rsidR="00043BB6" w:rsidRDefault="00043BB6" w:rsidP="00043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52B22D96" w14:textId="77777777" w:rsidR="00043BB6" w:rsidRDefault="00043BB6" w:rsidP="00043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188BA46B" w14:textId="77777777" w:rsidR="00043BB6" w:rsidRPr="00043BB6" w:rsidRDefault="00043BB6" w:rsidP="00043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402F56F1" w14:textId="77777777" w:rsidR="00791BCE" w:rsidRPr="00036EED" w:rsidRDefault="00081843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14:paraId="73272C9F" w14:textId="77777777" w:rsidR="00791BCE" w:rsidRPr="00036EED" w:rsidRDefault="00081843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14:paraId="40E7BE22" w14:textId="77777777"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1575E742" w14:textId="77777777"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14:paraId="2650F0A4" w14:textId="77777777" w:rsidR="00AB273E" w:rsidRDefault="00AB273E" w:rsidP="00043B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A2C9361" w14:textId="03D6589F" w:rsidR="00AB273E" w:rsidRDefault="00AB273E" w:rsidP="00043B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126E4E" w14:textId="77777777" w:rsidR="00797011" w:rsidRDefault="00797011" w:rsidP="00043B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359EB3" w14:textId="3F087E36" w:rsidR="00043BB6" w:rsidRDefault="00636833" w:rsidP="00043BB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Módosító indítvány </w:t>
      </w:r>
      <w:r w:rsidR="00043BB6" w:rsidRPr="00DB7F1E">
        <w:rPr>
          <w:rFonts w:ascii="Times New Roman" w:hAnsi="Times New Roman"/>
          <w:sz w:val="24"/>
          <w:szCs w:val="24"/>
        </w:rPr>
        <w:t>mellékletei:</w:t>
      </w:r>
    </w:p>
    <w:p w14:paraId="4519999B" w14:textId="77777777" w:rsidR="0066441C" w:rsidRDefault="0066441C" w:rsidP="00043B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768516" w14:textId="196AA84D" w:rsidR="0066441C" w:rsidRDefault="0066441C" w:rsidP="0066441C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Bérleti szerződés</w:t>
      </w:r>
      <w:r w:rsidR="00635E15">
        <w:rPr>
          <w:rFonts w:ascii="Times New Roman" w:hAnsi="Times New Roman"/>
          <w:sz w:val="24"/>
          <w:szCs w:val="24"/>
        </w:rPr>
        <w:t xml:space="preserve"> és mellékletei</w:t>
      </w:r>
      <w:r>
        <w:rPr>
          <w:rFonts w:ascii="Times New Roman" w:hAnsi="Times New Roman"/>
          <w:sz w:val="24"/>
          <w:szCs w:val="24"/>
        </w:rPr>
        <w:t xml:space="preserve"> – 17 db</w:t>
      </w:r>
    </w:p>
    <w:p w14:paraId="2BDC5A36" w14:textId="4953F11F" w:rsidR="0066441C" w:rsidRDefault="0066441C" w:rsidP="0066441C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Tulajdoni lap – 17 db</w:t>
      </w:r>
    </w:p>
    <w:p w14:paraId="3F7D8C74" w14:textId="46C06DC5" w:rsidR="0066441C" w:rsidRDefault="0066441C" w:rsidP="0066441C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30595">
        <w:rPr>
          <w:rFonts w:ascii="Times New Roman" w:hAnsi="Times New Roman"/>
          <w:sz w:val="24"/>
          <w:szCs w:val="24"/>
        </w:rPr>
        <w:t>Ingatlanforgalmi értékbecslés</w:t>
      </w:r>
      <w:r>
        <w:rPr>
          <w:rFonts w:ascii="Times New Roman" w:hAnsi="Times New Roman"/>
          <w:sz w:val="24"/>
          <w:szCs w:val="24"/>
        </w:rPr>
        <w:t xml:space="preserve"> – 17 db</w:t>
      </w:r>
    </w:p>
    <w:p w14:paraId="4E8218E1" w14:textId="474F819D" w:rsidR="0066441C" w:rsidRPr="00530595" w:rsidRDefault="0066441C" w:rsidP="0066441C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Ingatlanforgalmi értékbecslés aktualizálásáról szóló nyilatkozat – 1 db</w:t>
      </w:r>
    </w:p>
    <w:p w14:paraId="7001484D" w14:textId="71F5697E" w:rsidR="0066441C" w:rsidRDefault="0066441C" w:rsidP="0066441C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15806">
        <w:rPr>
          <w:rFonts w:ascii="Times New Roman" w:hAnsi="Times New Roman"/>
          <w:sz w:val="24"/>
          <w:szCs w:val="24"/>
        </w:rPr>
        <w:t>Ingatlanforgalmi kontroll</w:t>
      </w:r>
      <w:r>
        <w:rPr>
          <w:rFonts w:ascii="Times New Roman" w:hAnsi="Times New Roman"/>
          <w:sz w:val="24"/>
          <w:szCs w:val="24"/>
        </w:rPr>
        <w:t xml:space="preserve"> </w:t>
      </w:r>
      <w:r w:rsidRPr="00D15806">
        <w:rPr>
          <w:rFonts w:ascii="Times New Roman" w:hAnsi="Times New Roman"/>
          <w:sz w:val="24"/>
          <w:szCs w:val="24"/>
        </w:rPr>
        <w:t>értékbecslés</w:t>
      </w:r>
      <w:r>
        <w:rPr>
          <w:rFonts w:ascii="Times New Roman" w:hAnsi="Times New Roman"/>
          <w:sz w:val="24"/>
          <w:szCs w:val="24"/>
        </w:rPr>
        <w:t xml:space="preserve"> – 17 db</w:t>
      </w:r>
    </w:p>
    <w:p w14:paraId="217E799B" w14:textId="0881503E" w:rsidR="0066441C" w:rsidRDefault="0066441C" w:rsidP="0066441C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Ingatlanforgalmi kontroll értékbecslés aktualizálásról szóló nyilatkozat – 1 db</w:t>
      </w:r>
    </w:p>
    <w:p w14:paraId="06AECEE8" w14:textId="09D67591" w:rsidR="00412033" w:rsidRDefault="00412033" w:rsidP="0066441C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Összesítő táblázat – 1 db</w:t>
      </w:r>
    </w:p>
    <w:p w14:paraId="6B46E15D" w14:textId="77777777" w:rsidR="00412033" w:rsidRPr="00D15806" w:rsidRDefault="00412033" w:rsidP="006664F0">
      <w:pPr>
        <w:pStyle w:val="Listaszerbekezds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321C37" w14:textId="77777777" w:rsidR="0066441C" w:rsidRPr="00DB7F1E" w:rsidRDefault="0066441C" w:rsidP="00043B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161D0F" w14:textId="77777777" w:rsidR="00043BB6" w:rsidRPr="005D3969" w:rsidRDefault="00043BB6" w:rsidP="00043BB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43EBD8E6" w14:textId="77777777"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10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231A27" w14:textId="77777777" w:rsidR="00A625AA" w:rsidRDefault="00A625AA">
      <w:pPr>
        <w:spacing w:after="0" w:line="240" w:lineRule="auto"/>
      </w:pPr>
      <w:r>
        <w:separator/>
      </w:r>
    </w:p>
  </w:endnote>
  <w:endnote w:type="continuationSeparator" w:id="0">
    <w:p w14:paraId="4C078FD0" w14:textId="77777777" w:rsidR="00A625AA" w:rsidRDefault="00A62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F3687" w14:textId="29F76029" w:rsidR="001A6BFA" w:rsidRPr="001C6C88" w:rsidRDefault="0008184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65329">
      <w:rPr>
        <w:rFonts w:ascii="Times New Roman" w:hAnsi="Times New Roman"/>
        <w:noProof/>
        <w:sz w:val="20"/>
        <w:szCs w:val="20"/>
      </w:rPr>
      <w:t>9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26FBC611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B6148A" w14:textId="77777777" w:rsidR="00A625AA" w:rsidRDefault="00A625AA">
      <w:pPr>
        <w:spacing w:after="0" w:line="240" w:lineRule="auto"/>
      </w:pPr>
      <w:r>
        <w:separator/>
      </w:r>
    </w:p>
  </w:footnote>
  <w:footnote w:type="continuationSeparator" w:id="0">
    <w:p w14:paraId="0612F8EE" w14:textId="77777777" w:rsidR="00A625AA" w:rsidRDefault="00A625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475CE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EC4848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7D4024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EFC28A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1F8B7C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670D13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2CBEF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1D8F3C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6B8828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362E5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A727CF4" w:tentative="1">
      <w:start w:val="1"/>
      <w:numFmt w:val="lowerLetter"/>
      <w:lvlText w:val="%2."/>
      <w:lvlJc w:val="left"/>
      <w:pPr>
        <w:ind w:left="1440" w:hanging="360"/>
      </w:pPr>
    </w:lvl>
    <w:lvl w:ilvl="2" w:tplc="1518A6AC" w:tentative="1">
      <w:start w:val="1"/>
      <w:numFmt w:val="lowerRoman"/>
      <w:lvlText w:val="%3."/>
      <w:lvlJc w:val="right"/>
      <w:pPr>
        <w:ind w:left="2160" w:hanging="180"/>
      </w:pPr>
    </w:lvl>
    <w:lvl w:ilvl="3" w:tplc="A0F0A9E4" w:tentative="1">
      <w:start w:val="1"/>
      <w:numFmt w:val="decimal"/>
      <w:lvlText w:val="%4."/>
      <w:lvlJc w:val="left"/>
      <w:pPr>
        <w:ind w:left="2880" w:hanging="360"/>
      </w:pPr>
    </w:lvl>
    <w:lvl w:ilvl="4" w:tplc="375AC7CA" w:tentative="1">
      <w:start w:val="1"/>
      <w:numFmt w:val="lowerLetter"/>
      <w:lvlText w:val="%5."/>
      <w:lvlJc w:val="left"/>
      <w:pPr>
        <w:ind w:left="3600" w:hanging="360"/>
      </w:pPr>
    </w:lvl>
    <w:lvl w:ilvl="5" w:tplc="1EF28554" w:tentative="1">
      <w:start w:val="1"/>
      <w:numFmt w:val="lowerRoman"/>
      <w:lvlText w:val="%6."/>
      <w:lvlJc w:val="right"/>
      <w:pPr>
        <w:ind w:left="4320" w:hanging="180"/>
      </w:pPr>
    </w:lvl>
    <w:lvl w:ilvl="6" w:tplc="79F07CFE" w:tentative="1">
      <w:start w:val="1"/>
      <w:numFmt w:val="decimal"/>
      <w:lvlText w:val="%7."/>
      <w:lvlJc w:val="left"/>
      <w:pPr>
        <w:ind w:left="5040" w:hanging="360"/>
      </w:pPr>
    </w:lvl>
    <w:lvl w:ilvl="7" w:tplc="A7948CB6" w:tentative="1">
      <w:start w:val="1"/>
      <w:numFmt w:val="lowerLetter"/>
      <w:lvlText w:val="%8."/>
      <w:lvlJc w:val="left"/>
      <w:pPr>
        <w:ind w:left="5760" w:hanging="360"/>
      </w:pPr>
    </w:lvl>
    <w:lvl w:ilvl="8" w:tplc="C79AF6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306AD92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49AC47E" w:tentative="1">
      <w:start w:val="1"/>
      <w:numFmt w:val="lowerLetter"/>
      <w:lvlText w:val="%2."/>
      <w:lvlJc w:val="left"/>
      <w:pPr>
        <w:ind w:left="1800" w:hanging="360"/>
      </w:pPr>
    </w:lvl>
    <w:lvl w:ilvl="2" w:tplc="B5B436DA" w:tentative="1">
      <w:start w:val="1"/>
      <w:numFmt w:val="lowerRoman"/>
      <w:lvlText w:val="%3."/>
      <w:lvlJc w:val="right"/>
      <w:pPr>
        <w:ind w:left="2520" w:hanging="180"/>
      </w:pPr>
    </w:lvl>
    <w:lvl w:ilvl="3" w:tplc="BE648F16" w:tentative="1">
      <w:start w:val="1"/>
      <w:numFmt w:val="decimal"/>
      <w:lvlText w:val="%4."/>
      <w:lvlJc w:val="left"/>
      <w:pPr>
        <w:ind w:left="3240" w:hanging="360"/>
      </w:pPr>
    </w:lvl>
    <w:lvl w:ilvl="4" w:tplc="E082810E" w:tentative="1">
      <w:start w:val="1"/>
      <w:numFmt w:val="lowerLetter"/>
      <w:lvlText w:val="%5."/>
      <w:lvlJc w:val="left"/>
      <w:pPr>
        <w:ind w:left="3960" w:hanging="360"/>
      </w:pPr>
    </w:lvl>
    <w:lvl w:ilvl="5" w:tplc="7A0A602A" w:tentative="1">
      <w:start w:val="1"/>
      <w:numFmt w:val="lowerRoman"/>
      <w:lvlText w:val="%6."/>
      <w:lvlJc w:val="right"/>
      <w:pPr>
        <w:ind w:left="4680" w:hanging="180"/>
      </w:pPr>
    </w:lvl>
    <w:lvl w:ilvl="6" w:tplc="C76648D8" w:tentative="1">
      <w:start w:val="1"/>
      <w:numFmt w:val="decimal"/>
      <w:lvlText w:val="%7."/>
      <w:lvlJc w:val="left"/>
      <w:pPr>
        <w:ind w:left="5400" w:hanging="360"/>
      </w:pPr>
    </w:lvl>
    <w:lvl w:ilvl="7" w:tplc="E5D83DF4" w:tentative="1">
      <w:start w:val="1"/>
      <w:numFmt w:val="lowerLetter"/>
      <w:lvlText w:val="%8."/>
      <w:lvlJc w:val="left"/>
      <w:pPr>
        <w:ind w:left="6120" w:hanging="360"/>
      </w:pPr>
    </w:lvl>
    <w:lvl w:ilvl="8" w:tplc="4D72929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72686"/>
    <w:multiLevelType w:val="hybridMultilevel"/>
    <w:tmpl w:val="DE6EAB5C"/>
    <w:lvl w:ilvl="0" w:tplc="253AADC4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08" w:hanging="360"/>
      </w:pPr>
    </w:lvl>
    <w:lvl w:ilvl="2" w:tplc="040E001B" w:tentative="1">
      <w:start w:val="1"/>
      <w:numFmt w:val="lowerRoman"/>
      <w:lvlText w:val="%3."/>
      <w:lvlJc w:val="right"/>
      <w:pPr>
        <w:ind w:left="2628" w:hanging="180"/>
      </w:pPr>
    </w:lvl>
    <w:lvl w:ilvl="3" w:tplc="040E000F" w:tentative="1">
      <w:start w:val="1"/>
      <w:numFmt w:val="decimal"/>
      <w:lvlText w:val="%4."/>
      <w:lvlJc w:val="left"/>
      <w:pPr>
        <w:ind w:left="3348" w:hanging="360"/>
      </w:pPr>
    </w:lvl>
    <w:lvl w:ilvl="4" w:tplc="040E0019" w:tentative="1">
      <w:start w:val="1"/>
      <w:numFmt w:val="lowerLetter"/>
      <w:lvlText w:val="%5."/>
      <w:lvlJc w:val="left"/>
      <w:pPr>
        <w:ind w:left="4068" w:hanging="360"/>
      </w:pPr>
    </w:lvl>
    <w:lvl w:ilvl="5" w:tplc="040E001B" w:tentative="1">
      <w:start w:val="1"/>
      <w:numFmt w:val="lowerRoman"/>
      <w:lvlText w:val="%6."/>
      <w:lvlJc w:val="right"/>
      <w:pPr>
        <w:ind w:left="4788" w:hanging="180"/>
      </w:pPr>
    </w:lvl>
    <w:lvl w:ilvl="6" w:tplc="040E000F" w:tentative="1">
      <w:start w:val="1"/>
      <w:numFmt w:val="decimal"/>
      <w:lvlText w:val="%7."/>
      <w:lvlJc w:val="left"/>
      <w:pPr>
        <w:ind w:left="5508" w:hanging="360"/>
      </w:pPr>
    </w:lvl>
    <w:lvl w:ilvl="7" w:tplc="040E0019" w:tentative="1">
      <w:start w:val="1"/>
      <w:numFmt w:val="lowerLetter"/>
      <w:lvlText w:val="%8."/>
      <w:lvlJc w:val="left"/>
      <w:pPr>
        <w:ind w:left="6228" w:hanging="360"/>
      </w:pPr>
    </w:lvl>
    <w:lvl w:ilvl="8" w:tplc="040E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97F40D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52EAB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C6BF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0DC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7E8BD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82DF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6C11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044E0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0C3C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05EC87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46D7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BE9A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8A7D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6AC8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B24F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DA14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D634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FE6A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B38A2E9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C45C7354" w:tentative="1">
      <w:start w:val="1"/>
      <w:numFmt w:val="lowerLetter"/>
      <w:lvlText w:val="%2."/>
      <w:lvlJc w:val="left"/>
      <w:pPr>
        <w:ind w:left="1146" w:hanging="360"/>
      </w:pPr>
    </w:lvl>
    <w:lvl w:ilvl="2" w:tplc="C9068784" w:tentative="1">
      <w:start w:val="1"/>
      <w:numFmt w:val="lowerRoman"/>
      <w:lvlText w:val="%3."/>
      <w:lvlJc w:val="right"/>
      <w:pPr>
        <w:ind w:left="1866" w:hanging="180"/>
      </w:pPr>
    </w:lvl>
    <w:lvl w:ilvl="3" w:tplc="3B9C50A2" w:tentative="1">
      <w:start w:val="1"/>
      <w:numFmt w:val="decimal"/>
      <w:lvlText w:val="%4."/>
      <w:lvlJc w:val="left"/>
      <w:pPr>
        <w:ind w:left="2586" w:hanging="360"/>
      </w:pPr>
    </w:lvl>
    <w:lvl w:ilvl="4" w:tplc="DAAC7B7A" w:tentative="1">
      <w:start w:val="1"/>
      <w:numFmt w:val="lowerLetter"/>
      <w:lvlText w:val="%5."/>
      <w:lvlJc w:val="left"/>
      <w:pPr>
        <w:ind w:left="3306" w:hanging="360"/>
      </w:pPr>
    </w:lvl>
    <w:lvl w:ilvl="5" w:tplc="9B407DE0" w:tentative="1">
      <w:start w:val="1"/>
      <w:numFmt w:val="lowerRoman"/>
      <w:lvlText w:val="%6."/>
      <w:lvlJc w:val="right"/>
      <w:pPr>
        <w:ind w:left="4026" w:hanging="180"/>
      </w:pPr>
    </w:lvl>
    <w:lvl w:ilvl="6" w:tplc="73BEA614" w:tentative="1">
      <w:start w:val="1"/>
      <w:numFmt w:val="decimal"/>
      <w:lvlText w:val="%7."/>
      <w:lvlJc w:val="left"/>
      <w:pPr>
        <w:ind w:left="4746" w:hanging="360"/>
      </w:pPr>
    </w:lvl>
    <w:lvl w:ilvl="7" w:tplc="CD585EC0" w:tentative="1">
      <w:start w:val="1"/>
      <w:numFmt w:val="lowerLetter"/>
      <w:lvlText w:val="%8."/>
      <w:lvlJc w:val="left"/>
      <w:pPr>
        <w:ind w:left="5466" w:hanging="360"/>
      </w:pPr>
    </w:lvl>
    <w:lvl w:ilvl="8" w:tplc="84E25A2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1D4222B3"/>
    <w:multiLevelType w:val="hybridMultilevel"/>
    <w:tmpl w:val="D4BE076E"/>
    <w:lvl w:ilvl="0" w:tplc="040E0001">
      <w:start w:val="1"/>
      <w:numFmt w:val="bullet"/>
      <w:lvlText w:val=""/>
      <w:lvlJc w:val="left"/>
      <w:pPr>
        <w:ind w:left="190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9" w15:restartNumberingAfterBreak="0">
    <w:nsid w:val="2A814288"/>
    <w:multiLevelType w:val="hybridMultilevel"/>
    <w:tmpl w:val="DE6EAB5C"/>
    <w:lvl w:ilvl="0" w:tplc="FFFFFFFF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8444B0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28A11C4" w:tentative="1">
      <w:start w:val="1"/>
      <w:numFmt w:val="lowerLetter"/>
      <w:lvlText w:val="%2."/>
      <w:lvlJc w:val="left"/>
      <w:pPr>
        <w:ind w:left="1440" w:hanging="360"/>
      </w:pPr>
    </w:lvl>
    <w:lvl w:ilvl="2" w:tplc="0C42944A" w:tentative="1">
      <w:start w:val="1"/>
      <w:numFmt w:val="lowerRoman"/>
      <w:lvlText w:val="%3."/>
      <w:lvlJc w:val="right"/>
      <w:pPr>
        <w:ind w:left="2160" w:hanging="180"/>
      </w:pPr>
    </w:lvl>
    <w:lvl w:ilvl="3" w:tplc="7D442658" w:tentative="1">
      <w:start w:val="1"/>
      <w:numFmt w:val="decimal"/>
      <w:lvlText w:val="%4."/>
      <w:lvlJc w:val="left"/>
      <w:pPr>
        <w:ind w:left="2880" w:hanging="360"/>
      </w:pPr>
    </w:lvl>
    <w:lvl w:ilvl="4" w:tplc="76E25C6E" w:tentative="1">
      <w:start w:val="1"/>
      <w:numFmt w:val="lowerLetter"/>
      <w:lvlText w:val="%5."/>
      <w:lvlJc w:val="left"/>
      <w:pPr>
        <w:ind w:left="3600" w:hanging="360"/>
      </w:pPr>
    </w:lvl>
    <w:lvl w:ilvl="5" w:tplc="58761B8E" w:tentative="1">
      <w:start w:val="1"/>
      <w:numFmt w:val="lowerRoman"/>
      <w:lvlText w:val="%6."/>
      <w:lvlJc w:val="right"/>
      <w:pPr>
        <w:ind w:left="4320" w:hanging="180"/>
      </w:pPr>
    </w:lvl>
    <w:lvl w:ilvl="6" w:tplc="6A9AFB54" w:tentative="1">
      <w:start w:val="1"/>
      <w:numFmt w:val="decimal"/>
      <w:lvlText w:val="%7."/>
      <w:lvlJc w:val="left"/>
      <w:pPr>
        <w:ind w:left="5040" w:hanging="360"/>
      </w:pPr>
    </w:lvl>
    <w:lvl w:ilvl="7" w:tplc="6BDC45BC" w:tentative="1">
      <w:start w:val="1"/>
      <w:numFmt w:val="lowerLetter"/>
      <w:lvlText w:val="%8."/>
      <w:lvlJc w:val="left"/>
      <w:pPr>
        <w:ind w:left="5760" w:hanging="360"/>
      </w:pPr>
    </w:lvl>
    <w:lvl w:ilvl="8" w:tplc="96E41D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CE8C637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81C39A6">
      <w:start w:val="1"/>
      <w:numFmt w:val="lowerLetter"/>
      <w:lvlText w:val="%2."/>
      <w:lvlJc w:val="left"/>
      <w:pPr>
        <w:ind w:left="1365" w:hanging="360"/>
      </w:pPr>
    </w:lvl>
    <w:lvl w:ilvl="2" w:tplc="2140E10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218F25E" w:tentative="1">
      <w:start w:val="1"/>
      <w:numFmt w:val="decimal"/>
      <w:lvlText w:val="%4."/>
      <w:lvlJc w:val="left"/>
      <w:pPr>
        <w:ind w:left="2805" w:hanging="360"/>
      </w:pPr>
    </w:lvl>
    <w:lvl w:ilvl="4" w:tplc="811205D2" w:tentative="1">
      <w:start w:val="1"/>
      <w:numFmt w:val="lowerLetter"/>
      <w:lvlText w:val="%5."/>
      <w:lvlJc w:val="left"/>
      <w:pPr>
        <w:ind w:left="3525" w:hanging="360"/>
      </w:pPr>
    </w:lvl>
    <w:lvl w:ilvl="5" w:tplc="B416294A" w:tentative="1">
      <w:start w:val="1"/>
      <w:numFmt w:val="lowerRoman"/>
      <w:lvlText w:val="%6."/>
      <w:lvlJc w:val="right"/>
      <w:pPr>
        <w:ind w:left="4245" w:hanging="180"/>
      </w:pPr>
    </w:lvl>
    <w:lvl w:ilvl="6" w:tplc="4FBC61F0" w:tentative="1">
      <w:start w:val="1"/>
      <w:numFmt w:val="decimal"/>
      <w:lvlText w:val="%7."/>
      <w:lvlJc w:val="left"/>
      <w:pPr>
        <w:ind w:left="4965" w:hanging="360"/>
      </w:pPr>
    </w:lvl>
    <w:lvl w:ilvl="7" w:tplc="A7BAFC7A" w:tentative="1">
      <w:start w:val="1"/>
      <w:numFmt w:val="lowerLetter"/>
      <w:lvlText w:val="%8."/>
      <w:lvlJc w:val="left"/>
      <w:pPr>
        <w:ind w:left="5685" w:hanging="360"/>
      </w:pPr>
    </w:lvl>
    <w:lvl w:ilvl="8" w:tplc="6D689FB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420E745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B48A13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867D7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608837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382206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3045A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91A60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01C2BF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8CA1E5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ECE78B5"/>
    <w:multiLevelType w:val="hybridMultilevel"/>
    <w:tmpl w:val="F10E46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566E5C"/>
    <w:multiLevelType w:val="hybridMultilevel"/>
    <w:tmpl w:val="2ED4CB8C"/>
    <w:lvl w:ilvl="0" w:tplc="11DCA30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CB249B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ABCD06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346A92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E62DE8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FF2ED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B0C15C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D48F0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BF65C2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506E0CE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8A49EE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34A3A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2320DD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E2C056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22A24C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774D3D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F1CE54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FCEE44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865631B4">
      <w:start w:val="1"/>
      <w:numFmt w:val="upperLetter"/>
      <w:lvlText w:val="%1."/>
      <w:lvlJc w:val="left"/>
      <w:pPr>
        <w:ind w:left="720" w:hanging="360"/>
      </w:pPr>
    </w:lvl>
    <w:lvl w:ilvl="1" w:tplc="3CA8797A" w:tentative="1">
      <w:start w:val="1"/>
      <w:numFmt w:val="lowerLetter"/>
      <w:lvlText w:val="%2."/>
      <w:lvlJc w:val="left"/>
      <w:pPr>
        <w:ind w:left="1440" w:hanging="360"/>
      </w:pPr>
    </w:lvl>
    <w:lvl w:ilvl="2" w:tplc="E3DE78E8" w:tentative="1">
      <w:start w:val="1"/>
      <w:numFmt w:val="lowerRoman"/>
      <w:lvlText w:val="%3."/>
      <w:lvlJc w:val="right"/>
      <w:pPr>
        <w:ind w:left="2160" w:hanging="180"/>
      </w:pPr>
    </w:lvl>
    <w:lvl w:ilvl="3" w:tplc="EE3069D8" w:tentative="1">
      <w:start w:val="1"/>
      <w:numFmt w:val="decimal"/>
      <w:lvlText w:val="%4."/>
      <w:lvlJc w:val="left"/>
      <w:pPr>
        <w:ind w:left="2880" w:hanging="360"/>
      </w:pPr>
    </w:lvl>
    <w:lvl w:ilvl="4" w:tplc="F5D6A76A" w:tentative="1">
      <w:start w:val="1"/>
      <w:numFmt w:val="lowerLetter"/>
      <w:lvlText w:val="%5."/>
      <w:lvlJc w:val="left"/>
      <w:pPr>
        <w:ind w:left="3600" w:hanging="360"/>
      </w:pPr>
    </w:lvl>
    <w:lvl w:ilvl="5" w:tplc="1C6849C8" w:tentative="1">
      <w:start w:val="1"/>
      <w:numFmt w:val="lowerRoman"/>
      <w:lvlText w:val="%6."/>
      <w:lvlJc w:val="right"/>
      <w:pPr>
        <w:ind w:left="4320" w:hanging="180"/>
      </w:pPr>
    </w:lvl>
    <w:lvl w:ilvl="6" w:tplc="E26005D8" w:tentative="1">
      <w:start w:val="1"/>
      <w:numFmt w:val="decimal"/>
      <w:lvlText w:val="%7."/>
      <w:lvlJc w:val="left"/>
      <w:pPr>
        <w:ind w:left="5040" w:hanging="360"/>
      </w:pPr>
    </w:lvl>
    <w:lvl w:ilvl="7" w:tplc="B11AC140" w:tentative="1">
      <w:start w:val="1"/>
      <w:numFmt w:val="lowerLetter"/>
      <w:lvlText w:val="%8."/>
      <w:lvlJc w:val="left"/>
      <w:pPr>
        <w:ind w:left="5760" w:hanging="360"/>
      </w:pPr>
    </w:lvl>
    <w:lvl w:ilvl="8" w:tplc="6C5C5E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45B46BC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62AF3A4" w:tentative="1">
      <w:start w:val="1"/>
      <w:numFmt w:val="lowerLetter"/>
      <w:lvlText w:val="%2."/>
      <w:lvlJc w:val="left"/>
      <w:pPr>
        <w:ind w:left="1800" w:hanging="360"/>
      </w:pPr>
    </w:lvl>
    <w:lvl w:ilvl="2" w:tplc="A006B5E8" w:tentative="1">
      <w:start w:val="1"/>
      <w:numFmt w:val="lowerRoman"/>
      <w:lvlText w:val="%3."/>
      <w:lvlJc w:val="right"/>
      <w:pPr>
        <w:ind w:left="2520" w:hanging="180"/>
      </w:pPr>
    </w:lvl>
    <w:lvl w:ilvl="3" w:tplc="3D02F100" w:tentative="1">
      <w:start w:val="1"/>
      <w:numFmt w:val="decimal"/>
      <w:lvlText w:val="%4."/>
      <w:lvlJc w:val="left"/>
      <w:pPr>
        <w:ind w:left="3240" w:hanging="360"/>
      </w:pPr>
    </w:lvl>
    <w:lvl w:ilvl="4" w:tplc="33AEEC86" w:tentative="1">
      <w:start w:val="1"/>
      <w:numFmt w:val="lowerLetter"/>
      <w:lvlText w:val="%5."/>
      <w:lvlJc w:val="left"/>
      <w:pPr>
        <w:ind w:left="3960" w:hanging="360"/>
      </w:pPr>
    </w:lvl>
    <w:lvl w:ilvl="5" w:tplc="677EC578" w:tentative="1">
      <w:start w:val="1"/>
      <w:numFmt w:val="lowerRoman"/>
      <w:lvlText w:val="%6."/>
      <w:lvlJc w:val="right"/>
      <w:pPr>
        <w:ind w:left="4680" w:hanging="180"/>
      </w:pPr>
    </w:lvl>
    <w:lvl w:ilvl="6" w:tplc="40D6CC34" w:tentative="1">
      <w:start w:val="1"/>
      <w:numFmt w:val="decimal"/>
      <w:lvlText w:val="%7."/>
      <w:lvlJc w:val="left"/>
      <w:pPr>
        <w:ind w:left="5400" w:hanging="360"/>
      </w:pPr>
    </w:lvl>
    <w:lvl w:ilvl="7" w:tplc="7F28B358" w:tentative="1">
      <w:start w:val="1"/>
      <w:numFmt w:val="lowerLetter"/>
      <w:lvlText w:val="%8."/>
      <w:lvlJc w:val="left"/>
      <w:pPr>
        <w:ind w:left="6120" w:hanging="360"/>
      </w:pPr>
    </w:lvl>
    <w:lvl w:ilvl="8" w:tplc="D04EBD2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70C82B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CF01324" w:tentative="1">
      <w:start w:val="1"/>
      <w:numFmt w:val="lowerLetter"/>
      <w:lvlText w:val="%2."/>
      <w:lvlJc w:val="left"/>
      <w:pPr>
        <w:ind w:left="1440" w:hanging="360"/>
      </w:pPr>
    </w:lvl>
    <w:lvl w:ilvl="2" w:tplc="C1A21204" w:tentative="1">
      <w:start w:val="1"/>
      <w:numFmt w:val="lowerRoman"/>
      <w:lvlText w:val="%3."/>
      <w:lvlJc w:val="right"/>
      <w:pPr>
        <w:ind w:left="2160" w:hanging="180"/>
      </w:pPr>
    </w:lvl>
    <w:lvl w:ilvl="3" w:tplc="9CE8FCD0" w:tentative="1">
      <w:start w:val="1"/>
      <w:numFmt w:val="decimal"/>
      <w:lvlText w:val="%4."/>
      <w:lvlJc w:val="left"/>
      <w:pPr>
        <w:ind w:left="2880" w:hanging="360"/>
      </w:pPr>
    </w:lvl>
    <w:lvl w:ilvl="4" w:tplc="430A5054" w:tentative="1">
      <w:start w:val="1"/>
      <w:numFmt w:val="lowerLetter"/>
      <w:lvlText w:val="%5."/>
      <w:lvlJc w:val="left"/>
      <w:pPr>
        <w:ind w:left="3600" w:hanging="360"/>
      </w:pPr>
    </w:lvl>
    <w:lvl w:ilvl="5" w:tplc="FC82907A" w:tentative="1">
      <w:start w:val="1"/>
      <w:numFmt w:val="lowerRoman"/>
      <w:lvlText w:val="%6."/>
      <w:lvlJc w:val="right"/>
      <w:pPr>
        <w:ind w:left="4320" w:hanging="180"/>
      </w:pPr>
    </w:lvl>
    <w:lvl w:ilvl="6" w:tplc="3654A4BA" w:tentative="1">
      <w:start w:val="1"/>
      <w:numFmt w:val="decimal"/>
      <w:lvlText w:val="%7."/>
      <w:lvlJc w:val="left"/>
      <w:pPr>
        <w:ind w:left="5040" w:hanging="360"/>
      </w:pPr>
    </w:lvl>
    <w:lvl w:ilvl="7" w:tplc="0EC6325C" w:tentative="1">
      <w:start w:val="1"/>
      <w:numFmt w:val="lowerLetter"/>
      <w:lvlText w:val="%8."/>
      <w:lvlJc w:val="left"/>
      <w:pPr>
        <w:ind w:left="5760" w:hanging="360"/>
      </w:pPr>
    </w:lvl>
    <w:lvl w:ilvl="8" w:tplc="5EDCB4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5C14CC8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236B6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12023C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21AB5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C38E34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F5097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23A2E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BB2081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CE22B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9F32981"/>
    <w:multiLevelType w:val="hybridMultilevel"/>
    <w:tmpl w:val="61ECF488"/>
    <w:lvl w:ilvl="0" w:tplc="535E913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285A94"/>
    <w:multiLevelType w:val="hybridMultilevel"/>
    <w:tmpl w:val="2ED4CB8C"/>
    <w:lvl w:ilvl="0" w:tplc="7616A2C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2E211A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326F0E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2FEB12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358EDF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950467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C90E12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1CA109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9AC94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99F257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794EE62" w:tentative="1">
      <w:start w:val="1"/>
      <w:numFmt w:val="lowerLetter"/>
      <w:lvlText w:val="%2."/>
      <w:lvlJc w:val="left"/>
      <w:pPr>
        <w:ind w:left="1440" w:hanging="360"/>
      </w:pPr>
    </w:lvl>
    <w:lvl w:ilvl="2" w:tplc="E124AEC8" w:tentative="1">
      <w:start w:val="1"/>
      <w:numFmt w:val="lowerRoman"/>
      <w:lvlText w:val="%3."/>
      <w:lvlJc w:val="right"/>
      <w:pPr>
        <w:ind w:left="2160" w:hanging="180"/>
      </w:pPr>
    </w:lvl>
    <w:lvl w:ilvl="3" w:tplc="BE205032" w:tentative="1">
      <w:start w:val="1"/>
      <w:numFmt w:val="decimal"/>
      <w:lvlText w:val="%4."/>
      <w:lvlJc w:val="left"/>
      <w:pPr>
        <w:ind w:left="2880" w:hanging="360"/>
      </w:pPr>
    </w:lvl>
    <w:lvl w:ilvl="4" w:tplc="03567C04" w:tentative="1">
      <w:start w:val="1"/>
      <w:numFmt w:val="lowerLetter"/>
      <w:lvlText w:val="%5."/>
      <w:lvlJc w:val="left"/>
      <w:pPr>
        <w:ind w:left="3600" w:hanging="360"/>
      </w:pPr>
    </w:lvl>
    <w:lvl w:ilvl="5" w:tplc="37A4E554" w:tentative="1">
      <w:start w:val="1"/>
      <w:numFmt w:val="lowerRoman"/>
      <w:lvlText w:val="%6."/>
      <w:lvlJc w:val="right"/>
      <w:pPr>
        <w:ind w:left="4320" w:hanging="180"/>
      </w:pPr>
    </w:lvl>
    <w:lvl w:ilvl="6" w:tplc="7D12A30E" w:tentative="1">
      <w:start w:val="1"/>
      <w:numFmt w:val="decimal"/>
      <w:lvlText w:val="%7."/>
      <w:lvlJc w:val="left"/>
      <w:pPr>
        <w:ind w:left="5040" w:hanging="360"/>
      </w:pPr>
    </w:lvl>
    <w:lvl w:ilvl="7" w:tplc="C128D334" w:tentative="1">
      <w:start w:val="1"/>
      <w:numFmt w:val="lowerLetter"/>
      <w:lvlText w:val="%8."/>
      <w:lvlJc w:val="left"/>
      <w:pPr>
        <w:ind w:left="5760" w:hanging="360"/>
      </w:pPr>
    </w:lvl>
    <w:lvl w:ilvl="8" w:tplc="1BDE534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0"/>
  </w:num>
  <w:num w:numId="4">
    <w:abstractNumId w:val="21"/>
  </w:num>
  <w:num w:numId="5">
    <w:abstractNumId w:val="12"/>
  </w:num>
  <w:num w:numId="6">
    <w:abstractNumId w:val="0"/>
  </w:num>
  <w:num w:numId="7">
    <w:abstractNumId w:val="6"/>
  </w:num>
  <w:num w:numId="8">
    <w:abstractNumId w:val="7"/>
  </w:num>
  <w:num w:numId="9">
    <w:abstractNumId w:val="17"/>
  </w:num>
  <w:num w:numId="10">
    <w:abstractNumId w:val="15"/>
  </w:num>
  <w:num w:numId="11">
    <w:abstractNumId w:val="1"/>
  </w:num>
  <w:num w:numId="12">
    <w:abstractNumId w:val="19"/>
  </w:num>
  <w:num w:numId="13">
    <w:abstractNumId w:val="10"/>
  </w:num>
  <w:num w:numId="14">
    <w:abstractNumId w:val="23"/>
  </w:num>
  <w:num w:numId="15">
    <w:abstractNumId w:val="14"/>
  </w:num>
  <w:num w:numId="16">
    <w:abstractNumId w:val="11"/>
  </w:num>
  <w:num w:numId="17">
    <w:abstractNumId w:val="4"/>
  </w:num>
  <w:num w:numId="18">
    <w:abstractNumId w:val="24"/>
  </w:num>
  <w:num w:numId="19">
    <w:abstractNumId w:val="18"/>
  </w:num>
  <w:num w:numId="20">
    <w:abstractNumId w:val="2"/>
  </w:num>
  <w:num w:numId="21">
    <w:abstractNumId w:val="3"/>
  </w:num>
  <w:num w:numId="22">
    <w:abstractNumId w:val="22"/>
  </w:num>
  <w:num w:numId="23">
    <w:abstractNumId w:val="8"/>
  </w:num>
  <w:num w:numId="24">
    <w:abstractNumId w:val="9"/>
  </w:num>
  <w:num w:numId="25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bordersDoNotSurroundHeader/>
  <w:bordersDoNotSurroundFooter/>
  <w:hideSpellingErrors/>
  <w:hideGrammaticalErrors/>
  <w:revisionView w:inkAnnotations="0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51C7"/>
    <w:rsid w:val="00036EED"/>
    <w:rsid w:val="00042481"/>
    <w:rsid w:val="00043A91"/>
    <w:rsid w:val="00043BB6"/>
    <w:rsid w:val="000465D3"/>
    <w:rsid w:val="000466AC"/>
    <w:rsid w:val="0004771E"/>
    <w:rsid w:val="0005052B"/>
    <w:rsid w:val="00050662"/>
    <w:rsid w:val="00050DEB"/>
    <w:rsid w:val="00050F8A"/>
    <w:rsid w:val="00050FFC"/>
    <w:rsid w:val="00055AFF"/>
    <w:rsid w:val="00056B20"/>
    <w:rsid w:val="0005770B"/>
    <w:rsid w:val="00061167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1122"/>
    <w:rsid w:val="00081843"/>
    <w:rsid w:val="00083FAB"/>
    <w:rsid w:val="00085C76"/>
    <w:rsid w:val="000869C2"/>
    <w:rsid w:val="00087157"/>
    <w:rsid w:val="000878B8"/>
    <w:rsid w:val="000909D0"/>
    <w:rsid w:val="000916DE"/>
    <w:rsid w:val="000927A8"/>
    <w:rsid w:val="000927FA"/>
    <w:rsid w:val="00093289"/>
    <w:rsid w:val="00095455"/>
    <w:rsid w:val="00095598"/>
    <w:rsid w:val="0009637D"/>
    <w:rsid w:val="000967ED"/>
    <w:rsid w:val="0009760D"/>
    <w:rsid w:val="000A1488"/>
    <w:rsid w:val="000A3C4E"/>
    <w:rsid w:val="000A3F20"/>
    <w:rsid w:val="000A4257"/>
    <w:rsid w:val="000A7C1A"/>
    <w:rsid w:val="000B082D"/>
    <w:rsid w:val="000B4712"/>
    <w:rsid w:val="000B5C82"/>
    <w:rsid w:val="000B78F9"/>
    <w:rsid w:val="000B7E87"/>
    <w:rsid w:val="000C3743"/>
    <w:rsid w:val="000C4D03"/>
    <w:rsid w:val="000C7275"/>
    <w:rsid w:val="000D252A"/>
    <w:rsid w:val="000D4976"/>
    <w:rsid w:val="000D53DE"/>
    <w:rsid w:val="000D67D4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5A25"/>
    <w:rsid w:val="00136AF7"/>
    <w:rsid w:val="0014034B"/>
    <w:rsid w:val="00141233"/>
    <w:rsid w:val="00141FA1"/>
    <w:rsid w:val="00143F49"/>
    <w:rsid w:val="00144CA8"/>
    <w:rsid w:val="00145A70"/>
    <w:rsid w:val="00150F10"/>
    <w:rsid w:val="001516BF"/>
    <w:rsid w:val="00154ED4"/>
    <w:rsid w:val="0016145C"/>
    <w:rsid w:val="0016328A"/>
    <w:rsid w:val="001634EE"/>
    <w:rsid w:val="0016518D"/>
    <w:rsid w:val="001708DD"/>
    <w:rsid w:val="00171CFF"/>
    <w:rsid w:val="001729AA"/>
    <w:rsid w:val="00172F9A"/>
    <w:rsid w:val="00175423"/>
    <w:rsid w:val="001762D2"/>
    <w:rsid w:val="00176674"/>
    <w:rsid w:val="00176C29"/>
    <w:rsid w:val="00181CA6"/>
    <w:rsid w:val="001841F5"/>
    <w:rsid w:val="00184B68"/>
    <w:rsid w:val="001864E4"/>
    <w:rsid w:val="001878EA"/>
    <w:rsid w:val="001907BF"/>
    <w:rsid w:val="00193107"/>
    <w:rsid w:val="00193D52"/>
    <w:rsid w:val="00194D42"/>
    <w:rsid w:val="001965A5"/>
    <w:rsid w:val="001974E9"/>
    <w:rsid w:val="001A63E2"/>
    <w:rsid w:val="001A6504"/>
    <w:rsid w:val="001A6BFA"/>
    <w:rsid w:val="001B5675"/>
    <w:rsid w:val="001B5746"/>
    <w:rsid w:val="001B7318"/>
    <w:rsid w:val="001C3775"/>
    <w:rsid w:val="001C4E9E"/>
    <w:rsid w:val="001C6C88"/>
    <w:rsid w:val="001D0172"/>
    <w:rsid w:val="001D1BC0"/>
    <w:rsid w:val="001D2B38"/>
    <w:rsid w:val="001D48E1"/>
    <w:rsid w:val="001D50A9"/>
    <w:rsid w:val="001D602A"/>
    <w:rsid w:val="001D7E78"/>
    <w:rsid w:val="001E48F0"/>
    <w:rsid w:val="001E4F9F"/>
    <w:rsid w:val="001E698C"/>
    <w:rsid w:val="001E705D"/>
    <w:rsid w:val="001E7FBE"/>
    <w:rsid w:val="001F109A"/>
    <w:rsid w:val="001F2EAE"/>
    <w:rsid w:val="001F56FA"/>
    <w:rsid w:val="002001C9"/>
    <w:rsid w:val="00203268"/>
    <w:rsid w:val="00204635"/>
    <w:rsid w:val="002060E7"/>
    <w:rsid w:val="00211AB4"/>
    <w:rsid w:val="0021643B"/>
    <w:rsid w:val="00222C09"/>
    <w:rsid w:val="0022513A"/>
    <w:rsid w:val="00232A29"/>
    <w:rsid w:val="002349C6"/>
    <w:rsid w:val="00235128"/>
    <w:rsid w:val="0023583D"/>
    <w:rsid w:val="00235AFF"/>
    <w:rsid w:val="002367AC"/>
    <w:rsid w:val="002373FA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0A04"/>
    <w:rsid w:val="00281DF1"/>
    <w:rsid w:val="002824EB"/>
    <w:rsid w:val="002876AC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0DF"/>
    <w:rsid w:val="002F71F8"/>
    <w:rsid w:val="002F7C95"/>
    <w:rsid w:val="00302748"/>
    <w:rsid w:val="00307A7E"/>
    <w:rsid w:val="00311B84"/>
    <w:rsid w:val="0031546C"/>
    <w:rsid w:val="00323F2A"/>
    <w:rsid w:val="00324020"/>
    <w:rsid w:val="00330ACF"/>
    <w:rsid w:val="00331037"/>
    <w:rsid w:val="003326D6"/>
    <w:rsid w:val="00333487"/>
    <w:rsid w:val="00340AFC"/>
    <w:rsid w:val="00341A87"/>
    <w:rsid w:val="00341AE8"/>
    <w:rsid w:val="0034472C"/>
    <w:rsid w:val="0035221B"/>
    <w:rsid w:val="00354A99"/>
    <w:rsid w:val="0035716F"/>
    <w:rsid w:val="00362831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B5975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2033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A63"/>
    <w:rsid w:val="00475F46"/>
    <w:rsid w:val="0048045D"/>
    <w:rsid w:val="00487A38"/>
    <w:rsid w:val="00491292"/>
    <w:rsid w:val="0049212F"/>
    <w:rsid w:val="004933DA"/>
    <w:rsid w:val="00495093"/>
    <w:rsid w:val="004976CB"/>
    <w:rsid w:val="004A3DFD"/>
    <w:rsid w:val="004A4587"/>
    <w:rsid w:val="004A681A"/>
    <w:rsid w:val="004B3A43"/>
    <w:rsid w:val="004B51F2"/>
    <w:rsid w:val="004C0111"/>
    <w:rsid w:val="004C6CC5"/>
    <w:rsid w:val="004D0602"/>
    <w:rsid w:val="004D1BFD"/>
    <w:rsid w:val="004D36E2"/>
    <w:rsid w:val="004D4941"/>
    <w:rsid w:val="004D5E6E"/>
    <w:rsid w:val="004E02FC"/>
    <w:rsid w:val="004E0A34"/>
    <w:rsid w:val="004E0F29"/>
    <w:rsid w:val="004E6517"/>
    <w:rsid w:val="004F462C"/>
    <w:rsid w:val="00500E47"/>
    <w:rsid w:val="00504D5D"/>
    <w:rsid w:val="005050BC"/>
    <w:rsid w:val="0051519A"/>
    <w:rsid w:val="005157C1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368E2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AD6"/>
    <w:rsid w:val="005B0DA4"/>
    <w:rsid w:val="005B228D"/>
    <w:rsid w:val="005C2C1A"/>
    <w:rsid w:val="005C3331"/>
    <w:rsid w:val="005C76B8"/>
    <w:rsid w:val="005D5579"/>
    <w:rsid w:val="005D695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01"/>
    <w:rsid w:val="006007C6"/>
    <w:rsid w:val="00601348"/>
    <w:rsid w:val="00601D0B"/>
    <w:rsid w:val="00602055"/>
    <w:rsid w:val="006041C5"/>
    <w:rsid w:val="00610B61"/>
    <w:rsid w:val="00610D7B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5E15"/>
    <w:rsid w:val="00636833"/>
    <w:rsid w:val="00636985"/>
    <w:rsid w:val="00640559"/>
    <w:rsid w:val="00642551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41C"/>
    <w:rsid w:val="00664A5F"/>
    <w:rsid w:val="00665329"/>
    <w:rsid w:val="006664F0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1928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221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97011"/>
    <w:rsid w:val="007A33E1"/>
    <w:rsid w:val="007A3649"/>
    <w:rsid w:val="007A3ECF"/>
    <w:rsid w:val="007A7583"/>
    <w:rsid w:val="007A7A6B"/>
    <w:rsid w:val="007C523A"/>
    <w:rsid w:val="007C5636"/>
    <w:rsid w:val="007C688C"/>
    <w:rsid w:val="007D0968"/>
    <w:rsid w:val="007D3D48"/>
    <w:rsid w:val="007D46C0"/>
    <w:rsid w:val="007D5F52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1F55"/>
    <w:rsid w:val="00872A2E"/>
    <w:rsid w:val="00873B49"/>
    <w:rsid w:val="00882A12"/>
    <w:rsid w:val="008833B3"/>
    <w:rsid w:val="00885DA3"/>
    <w:rsid w:val="00890E09"/>
    <w:rsid w:val="00890E7B"/>
    <w:rsid w:val="00891563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097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0881"/>
    <w:rsid w:val="0094182A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6C4C"/>
    <w:rsid w:val="009628BA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3F7B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0328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4187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4068"/>
    <w:rsid w:val="00A525D4"/>
    <w:rsid w:val="00A53E6A"/>
    <w:rsid w:val="00A54020"/>
    <w:rsid w:val="00A56E8A"/>
    <w:rsid w:val="00A625AA"/>
    <w:rsid w:val="00A65E90"/>
    <w:rsid w:val="00A67302"/>
    <w:rsid w:val="00A74E62"/>
    <w:rsid w:val="00A74E70"/>
    <w:rsid w:val="00A75FB3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1003"/>
    <w:rsid w:val="00AB273E"/>
    <w:rsid w:val="00AB324B"/>
    <w:rsid w:val="00AB447A"/>
    <w:rsid w:val="00AB68CC"/>
    <w:rsid w:val="00AB69F1"/>
    <w:rsid w:val="00AB724F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6E5"/>
    <w:rsid w:val="00AE1F28"/>
    <w:rsid w:val="00AE7A03"/>
    <w:rsid w:val="00AE7C3D"/>
    <w:rsid w:val="00AF020C"/>
    <w:rsid w:val="00AF2A4E"/>
    <w:rsid w:val="00AF33F8"/>
    <w:rsid w:val="00AF74CC"/>
    <w:rsid w:val="00B00716"/>
    <w:rsid w:val="00B04ED8"/>
    <w:rsid w:val="00B05F43"/>
    <w:rsid w:val="00B06DFC"/>
    <w:rsid w:val="00B10702"/>
    <w:rsid w:val="00B155B3"/>
    <w:rsid w:val="00B16E4B"/>
    <w:rsid w:val="00B3040A"/>
    <w:rsid w:val="00B3411E"/>
    <w:rsid w:val="00B34813"/>
    <w:rsid w:val="00B44B99"/>
    <w:rsid w:val="00B46373"/>
    <w:rsid w:val="00B474EC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1DDF"/>
    <w:rsid w:val="00BC07EA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3121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27FE5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15F4"/>
    <w:rsid w:val="00C65561"/>
    <w:rsid w:val="00C65C1D"/>
    <w:rsid w:val="00C66C2A"/>
    <w:rsid w:val="00C7082F"/>
    <w:rsid w:val="00C805E8"/>
    <w:rsid w:val="00C82629"/>
    <w:rsid w:val="00C84795"/>
    <w:rsid w:val="00C9389D"/>
    <w:rsid w:val="00C94AE7"/>
    <w:rsid w:val="00C95DE0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6F8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2E78"/>
    <w:rsid w:val="00D3319D"/>
    <w:rsid w:val="00D33C3A"/>
    <w:rsid w:val="00D43114"/>
    <w:rsid w:val="00D47E03"/>
    <w:rsid w:val="00D533B0"/>
    <w:rsid w:val="00D61BC7"/>
    <w:rsid w:val="00D6348B"/>
    <w:rsid w:val="00D70B96"/>
    <w:rsid w:val="00D71AA7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B7F1E"/>
    <w:rsid w:val="00DC17E6"/>
    <w:rsid w:val="00DC6F56"/>
    <w:rsid w:val="00DD1906"/>
    <w:rsid w:val="00DD41AF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1E75"/>
    <w:rsid w:val="00E91F8B"/>
    <w:rsid w:val="00E9217B"/>
    <w:rsid w:val="00E95A5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2B5E"/>
    <w:rsid w:val="00ED517A"/>
    <w:rsid w:val="00ED6CDF"/>
    <w:rsid w:val="00EE0FB4"/>
    <w:rsid w:val="00EE2CF1"/>
    <w:rsid w:val="00EE4115"/>
    <w:rsid w:val="00EE4504"/>
    <w:rsid w:val="00EE4545"/>
    <w:rsid w:val="00EE63BC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14FD"/>
    <w:rsid w:val="00F32103"/>
    <w:rsid w:val="00F33A1B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5B9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2B8"/>
    <w:rsid w:val="00F95456"/>
    <w:rsid w:val="00F9584E"/>
    <w:rsid w:val="00FA2177"/>
    <w:rsid w:val="00FA2894"/>
    <w:rsid w:val="00FA4374"/>
    <w:rsid w:val="00FA49C6"/>
    <w:rsid w:val="00FB0546"/>
    <w:rsid w:val="00FB1DE3"/>
    <w:rsid w:val="00FB4D8A"/>
    <w:rsid w:val="00FB6E6D"/>
    <w:rsid w:val="00FC0259"/>
    <w:rsid w:val="00FC03C2"/>
    <w:rsid w:val="00FC362A"/>
    <w:rsid w:val="00FC5971"/>
    <w:rsid w:val="00FC6898"/>
    <w:rsid w:val="00FC7182"/>
    <w:rsid w:val="00FD2D2F"/>
    <w:rsid w:val="00FD3CE1"/>
    <w:rsid w:val="00FD4AB7"/>
    <w:rsid w:val="00FD75A6"/>
    <w:rsid w:val="00FD7E0C"/>
    <w:rsid w:val="00FE03FE"/>
    <w:rsid w:val="00FE06ED"/>
    <w:rsid w:val="00FE0E29"/>
    <w:rsid w:val="00FE1D1C"/>
    <w:rsid w:val="00FE45AC"/>
    <w:rsid w:val="00FE59B2"/>
    <w:rsid w:val="00FF0170"/>
    <w:rsid w:val="00FF4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2DF5F2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styleId="Vltozat">
    <w:name w:val="Revision"/>
    <w:hidden/>
    <w:uiPriority w:val="99"/>
    <w:semiHidden/>
    <w:rsid w:val="0034472C"/>
    <w:rPr>
      <w:rFonts w:cs="Times New Roman"/>
      <w:sz w:val="22"/>
      <w:szCs w:val="22"/>
    </w:rPr>
  </w:style>
  <w:style w:type="character" w:styleId="Helyrzszveg">
    <w:name w:val="Placeholder Text"/>
    <w:basedOn w:val="Bekezdsalapbettpusa"/>
    <w:uiPriority w:val="99"/>
    <w:semiHidden/>
    <w:rsid w:val="000A3F2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4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F52A74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37D32"/>
    <w:rsid w:val="00227D98"/>
    <w:rsid w:val="00247C89"/>
    <w:rsid w:val="0033792B"/>
    <w:rsid w:val="005941A1"/>
    <w:rsid w:val="005C29E7"/>
    <w:rsid w:val="0062410F"/>
    <w:rsid w:val="006509A0"/>
    <w:rsid w:val="0067054C"/>
    <w:rsid w:val="00732349"/>
    <w:rsid w:val="00793CD7"/>
    <w:rsid w:val="007A24FF"/>
    <w:rsid w:val="007E0606"/>
    <w:rsid w:val="00802DE3"/>
    <w:rsid w:val="00857BC2"/>
    <w:rsid w:val="008A6968"/>
    <w:rsid w:val="009B2C8D"/>
    <w:rsid w:val="00A52A50"/>
    <w:rsid w:val="00B2430E"/>
    <w:rsid w:val="00B268D8"/>
    <w:rsid w:val="00BD3DBA"/>
    <w:rsid w:val="00D01FB7"/>
    <w:rsid w:val="00D03158"/>
    <w:rsid w:val="00D24937"/>
    <w:rsid w:val="00D7708A"/>
    <w:rsid w:val="00DA2EDD"/>
    <w:rsid w:val="00F52A74"/>
    <w:rsid w:val="00FA0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E5032-3956-418B-9F10-5F24E8F1D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2234</Words>
  <Characters>13356</Characters>
  <Application>Microsoft Office Word</Application>
  <DocSecurity>4</DocSecurity>
  <Lines>111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Bodzsár Tímea</cp:lastModifiedBy>
  <cp:revision>2</cp:revision>
  <cp:lastPrinted>2015-06-19T08:32:00Z</cp:lastPrinted>
  <dcterms:created xsi:type="dcterms:W3CDTF">2023-04-18T09:22:00Z</dcterms:created>
  <dcterms:modified xsi:type="dcterms:W3CDTF">2023-04-18T09:22:00Z</dcterms:modified>
</cp:coreProperties>
</file>