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E0D" w:rsidRPr="0096365D" w:rsidRDefault="004B5E0D" w:rsidP="004B5E0D">
      <w:pPr>
        <w:spacing w:after="0" w:line="240" w:lineRule="auto"/>
        <w:rPr>
          <w:rFonts w:ascii="Times New Roman" w:hAnsi="Times New Roman" w:cs="Times New Roman"/>
          <w:sz w:val="20"/>
          <w:szCs w:val="20"/>
        </w:rPr>
      </w:pPr>
      <w:r w:rsidRPr="0096365D">
        <w:rPr>
          <w:rFonts w:ascii="Times New Roman" w:hAnsi="Times New Roman" w:cs="Times New Roman"/>
          <w:sz w:val="20"/>
          <w:szCs w:val="20"/>
        </w:rPr>
        <w:t xml:space="preserve">Iktatószám: </w:t>
      </w:r>
    </w:p>
    <w:p w:rsidR="004B5E0D" w:rsidRDefault="004B5E0D" w:rsidP="004B5E0D">
      <w:pPr>
        <w:spacing w:after="0" w:line="240" w:lineRule="auto"/>
        <w:jc w:val="center"/>
        <w:rPr>
          <w:rFonts w:ascii="Times New Roman" w:hAnsi="Times New Roman" w:cs="Times New Roman"/>
          <w:b/>
          <w:sz w:val="28"/>
          <w:szCs w:val="28"/>
        </w:rPr>
      </w:pPr>
      <w:r w:rsidRPr="0015722B">
        <w:rPr>
          <w:rFonts w:ascii="Times New Roman" w:hAnsi="Times New Roman" w:cs="Times New Roman"/>
          <w:b/>
          <w:sz w:val="28"/>
          <w:szCs w:val="28"/>
        </w:rPr>
        <w:t>KÖZSZOLGÁLTATÁSI SZERZŐDÉS</w:t>
      </w:r>
    </w:p>
    <w:p w:rsidR="004B5E0D" w:rsidRDefault="004B5E0D" w:rsidP="004B5E0D">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e</w:t>
      </w:r>
      <w:r w:rsidRPr="0015722B">
        <w:rPr>
          <w:rFonts w:ascii="Times New Roman" w:hAnsi="Times New Roman" w:cs="Times New Roman"/>
          <w:b/>
          <w:sz w:val="28"/>
          <w:szCs w:val="28"/>
        </w:rPr>
        <w:t>lőadó-művészeti</w:t>
      </w:r>
      <w:proofErr w:type="gramEnd"/>
      <w:r>
        <w:rPr>
          <w:rFonts w:ascii="Times New Roman" w:hAnsi="Times New Roman" w:cs="Times New Roman"/>
          <w:b/>
          <w:sz w:val="28"/>
          <w:szCs w:val="28"/>
        </w:rPr>
        <w:t xml:space="preserve"> szolgáltatások tartós biztosítására</w:t>
      </w:r>
    </w:p>
    <w:p w:rsidR="004B5E0D" w:rsidRPr="0015722B" w:rsidRDefault="004B5E0D" w:rsidP="004B5E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 számú módosítás</w:t>
      </w:r>
    </w:p>
    <w:p w:rsidR="00F824A3" w:rsidRDefault="00F824A3" w:rsidP="004B5E0D">
      <w:pPr>
        <w:spacing w:after="0" w:line="240" w:lineRule="auto"/>
        <w:jc w:val="both"/>
        <w:rPr>
          <w:rFonts w:ascii="Times New Roman" w:hAnsi="Times New Roman" w:cs="Times New Roman"/>
          <w:sz w:val="24"/>
          <w:szCs w:val="24"/>
        </w:rPr>
      </w:pPr>
    </w:p>
    <w:p w:rsidR="004B5E0D" w:rsidRPr="0015722B" w:rsidRDefault="004B5E0D" w:rsidP="004B5E0D">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amely</w:t>
      </w:r>
      <w:proofErr w:type="gramEnd"/>
      <w:r w:rsidRPr="0015722B">
        <w:rPr>
          <w:rFonts w:ascii="Times New Roman" w:hAnsi="Times New Roman" w:cs="Times New Roman"/>
          <w:sz w:val="24"/>
          <w:szCs w:val="24"/>
        </w:rPr>
        <w:t xml:space="preserve"> létrejött </w:t>
      </w:r>
    </w:p>
    <w:p w:rsidR="004B5E0D" w:rsidRDefault="004B5E0D" w:rsidP="004B5E0D">
      <w:pPr>
        <w:spacing w:after="0" w:line="240" w:lineRule="auto"/>
        <w:jc w:val="both"/>
        <w:rPr>
          <w:rFonts w:ascii="Times New Roman" w:hAnsi="Times New Roman" w:cs="Times New Roman"/>
          <w:sz w:val="24"/>
          <w:szCs w:val="24"/>
        </w:rPr>
      </w:pPr>
    </w:p>
    <w:p w:rsidR="004B5E0D" w:rsidRPr="0015722B" w:rsidRDefault="004B5E0D" w:rsidP="004B5E0D">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egyrészről</w:t>
      </w:r>
      <w:proofErr w:type="gramEnd"/>
    </w:p>
    <w:p w:rsidR="004B5E0D" w:rsidRPr="0015722B" w:rsidRDefault="004B5E0D" w:rsidP="004B5E0D">
      <w:pPr>
        <w:spacing w:after="0" w:line="240" w:lineRule="auto"/>
        <w:jc w:val="both"/>
        <w:rPr>
          <w:rFonts w:ascii="Times New Roman" w:hAnsi="Times New Roman" w:cs="Times New Roman"/>
          <w:b/>
          <w:sz w:val="24"/>
          <w:szCs w:val="24"/>
        </w:rPr>
      </w:pPr>
      <w:r w:rsidRPr="0015722B">
        <w:rPr>
          <w:rFonts w:ascii="Times New Roman" w:hAnsi="Times New Roman" w:cs="Times New Roman"/>
          <w:b/>
          <w:sz w:val="24"/>
          <w:szCs w:val="24"/>
        </w:rPr>
        <w:t>Budapest Főváros VII. Kerület Erzsébetváros Önkormányzata</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Székhely:</w:t>
      </w:r>
      <w:r w:rsidRPr="0015722B">
        <w:rPr>
          <w:rFonts w:ascii="Times New Roman" w:hAnsi="Times New Roman" w:cs="Times New Roman"/>
          <w:sz w:val="24"/>
          <w:szCs w:val="24"/>
        </w:rPr>
        <w:tab/>
        <w:t>1073 Budapest, Erzsébet krt. 6.</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Statisztikai számjele:</w:t>
      </w:r>
      <w:r w:rsidRPr="0015722B">
        <w:rPr>
          <w:rFonts w:ascii="Times New Roman" w:hAnsi="Times New Roman" w:cs="Times New Roman"/>
          <w:sz w:val="24"/>
          <w:szCs w:val="24"/>
        </w:rPr>
        <w:tab/>
      </w:r>
      <w:r w:rsidRPr="00D276E3">
        <w:rPr>
          <w:rFonts w:ascii="Times New Roman" w:hAnsi="Times New Roman" w:cs="Times New Roman"/>
          <w:sz w:val="24"/>
          <w:szCs w:val="24"/>
        </w:rPr>
        <w:t>15735708-8411-321-01</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Adószám:</w:t>
      </w:r>
      <w:r w:rsidRPr="0015722B">
        <w:rPr>
          <w:rFonts w:ascii="Times New Roman" w:hAnsi="Times New Roman" w:cs="Times New Roman"/>
          <w:sz w:val="24"/>
          <w:szCs w:val="24"/>
        </w:rPr>
        <w:tab/>
      </w:r>
      <w:r w:rsidRPr="00D276E3">
        <w:rPr>
          <w:rFonts w:ascii="Times New Roman" w:hAnsi="Times New Roman" w:cs="Times New Roman"/>
          <w:sz w:val="24"/>
          <w:szCs w:val="24"/>
        </w:rPr>
        <w:t>15735708-2-42</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Bankszámlaszám:</w:t>
      </w:r>
      <w:r w:rsidRPr="0015722B">
        <w:rPr>
          <w:rFonts w:ascii="Times New Roman" w:hAnsi="Times New Roman" w:cs="Times New Roman"/>
          <w:sz w:val="24"/>
          <w:szCs w:val="24"/>
        </w:rPr>
        <w:tab/>
      </w:r>
      <w:r w:rsidRPr="002C6342">
        <w:rPr>
          <w:rFonts w:ascii="Times New Roman" w:hAnsi="Times New Roman" w:cs="Times New Roman"/>
          <w:sz w:val="24"/>
          <w:szCs w:val="24"/>
        </w:rPr>
        <w:t>10403239-00033032-00000009</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Képviseli:</w:t>
      </w:r>
      <w:r w:rsidRPr="0015722B">
        <w:rPr>
          <w:rFonts w:ascii="Times New Roman" w:hAnsi="Times New Roman" w:cs="Times New Roman"/>
          <w:sz w:val="24"/>
          <w:szCs w:val="24"/>
        </w:rPr>
        <w:tab/>
      </w:r>
      <w:r>
        <w:rPr>
          <w:rFonts w:ascii="Times New Roman" w:hAnsi="Times New Roman" w:cs="Times New Roman"/>
          <w:sz w:val="24"/>
          <w:szCs w:val="24"/>
        </w:rPr>
        <w:t>Niedermüller Péter</w:t>
      </w:r>
      <w:r w:rsidRPr="0015722B">
        <w:rPr>
          <w:rFonts w:ascii="Times New Roman" w:hAnsi="Times New Roman" w:cs="Times New Roman"/>
          <w:sz w:val="24"/>
          <w:szCs w:val="24"/>
        </w:rPr>
        <w:t xml:space="preserve"> polgármester</w:t>
      </w:r>
    </w:p>
    <w:p w:rsidR="004B5E0D" w:rsidRPr="0015722B" w:rsidRDefault="004B5E0D" w:rsidP="004B5E0D">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mint</w:t>
      </w:r>
      <w:proofErr w:type="gramEnd"/>
      <w:r w:rsidRPr="0015722B">
        <w:rPr>
          <w:rFonts w:ascii="Times New Roman" w:hAnsi="Times New Roman" w:cs="Times New Roman"/>
          <w:sz w:val="24"/>
          <w:szCs w:val="24"/>
        </w:rPr>
        <w:t xml:space="preserve"> </w:t>
      </w:r>
      <w:r w:rsidRPr="0015722B">
        <w:rPr>
          <w:rFonts w:ascii="Times New Roman" w:hAnsi="Times New Roman" w:cs="Times New Roman"/>
          <w:b/>
          <w:sz w:val="24"/>
          <w:szCs w:val="24"/>
        </w:rPr>
        <w:t>Önkormányzat</w:t>
      </w:r>
      <w:r w:rsidRPr="0015722B">
        <w:rPr>
          <w:rFonts w:ascii="Times New Roman" w:hAnsi="Times New Roman" w:cs="Times New Roman"/>
          <w:sz w:val="24"/>
          <w:szCs w:val="24"/>
        </w:rPr>
        <w:t xml:space="preserve"> (a továbbiakban: Önkormányzat)</w:t>
      </w:r>
    </w:p>
    <w:p w:rsidR="004B5E0D" w:rsidRDefault="004B5E0D" w:rsidP="004B5E0D">
      <w:pPr>
        <w:spacing w:after="0" w:line="240" w:lineRule="auto"/>
        <w:jc w:val="both"/>
        <w:rPr>
          <w:rFonts w:ascii="Times New Roman" w:hAnsi="Times New Roman" w:cs="Times New Roman"/>
          <w:sz w:val="24"/>
          <w:szCs w:val="24"/>
        </w:rPr>
      </w:pPr>
    </w:p>
    <w:p w:rsidR="004B5E0D" w:rsidRPr="0015722B" w:rsidRDefault="004B5E0D" w:rsidP="004B5E0D">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másrészről</w:t>
      </w:r>
      <w:proofErr w:type="gramEnd"/>
    </w:p>
    <w:p w:rsidR="004B5E0D" w:rsidRPr="0015722B" w:rsidRDefault="004B5E0D" w:rsidP="004B5E0D">
      <w:pPr>
        <w:spacing w:after="0" w:line="240" w:lineRule="auto"/>
        <w:jc w:val="both"/>
        <w:rPr>
          <w:rFonts w:ascii="Times New Roman" w:hAnsi="Times New Roman" w:cs="Times New Roman"/>
          <w:b/>
          <w:sz w:val="24"/>
          <w:szCs w:val="24"/>
        </w:rPr>
      </w:pPr>
      <w:r w:rsidRPr="0015722B">
        <w:rPr>
          <w:rFonts w:ascii="Times New Roman" w:hAnsi="Times New Roman" w:cs="Times New Roman"/>
          <w:b/>
          <w:sz w:val="24"/>
          <w:szCs w:val="24"/>
        </w:rPr>
        <w:t>Bethlen Téri Színház Közhasznú Nonprofit Korlátolt Felelősségű Társaság</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Székhely:</w:t>
      </w:r>
      <w:r w:rsidRPr="0015722B">
        <w:rPr>
          <w:rFonts w:ascii="Times New Roman" w:hAnsi="Times New Roman" w:cs="Times New Roman"/>
          <w:sz w:val="24"/>
          <w:szCs w:val="24"/>
        </w:rPr>
        <w:tab/>
        <w:t>1071 Budapest, Bethlen Gábor tér 3.</w:t>
      </w:r>
      <w:r>
        <w:rPr>
          <w:rFonts w:ascii="Times New Roman" w:hAnsi="Times New Roman" w:cs="Times New Roman"/>
          <w:sz w:val="24"/>
          <w:szCs w:val="24"/>
        </w:rPr>
        <w:t xml:space="preserve"> fszt. 5.</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Cégjegyzékszám:</w:t>
      </w:r>
      <w:r w:rsidRPr="0015722B">
        <w:rPr>
          <w:rFonts w:ascii="Times New Roman" w:hAnsi="Times New Roman" w:cs="Times New Roman"/>
          <w:sz w:val="24"/>
          <w:szCs w:val="24"/>
        </w:rPr>
        <w:tab/>
      </w:r>
      <w:r w:rsidRPr="00D276E3">
        <w:rPr>
          <w:rFonts w:ascii="Times New Roman" w:hAnsi="Times New Roman" w:cs="Times New Roman"/>
          <w:sz w:val="24"/>
          <w:szCs w:val="24"/>
        </w:rPr>
        <w:t>01-09-970458</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Adószám:</w:t>
      </w:r>
      <w:r w:rsidRPr="0015722B">
        <w:rPr>
          <w:rFonts w:ascii="Times New Roman" w:hAnsi="Times New Roman" w:cs="Times New Roman"/>
          <w:sz w:val="24"/>
          <w:szCs w:val="24"/>
        </w:rPr>
        <w:tab/>
      </w:r>
      <w:r w:rsidRPr="00D276E3">
        <w:rPr>
          <w:rFonts w:ascii="Times New Roman" w:hAnsi="Times New Roman" w:cs="Times New Roman"/>
          <w:sz w:val="24"/>
          <w:szCs w:val="24"/>
        </w:rPr>
        <w:t>23541694-2-42</w:t>
      </w:r>
    </w:p>
    <w:p w:rsidR="004B5E0D" w:rsidRDefault="004B5E0D" w:rsidP="004B5E0D">
      <w:pPr>
        <w:spacing w:after="0" w:line="240" w:lineRule="auto"/>
        <w:ind w:left="2127" w:hanging="2127"/>
        <w:jc w:val="both"/>
        <w:rPr>
          <w:rFonts w:ascii="Times New Roman" w:hAnsi="Times New Roman" w:cs="Times New Roman"/>
          <w:sz w:val="24"/>
          <w:szCs w:val="24"/>
        </w:rPr>
      </w:pPr>
      <w:r w:rsidRPr="0015722B">
        <w:rPr>
          <w:rFonts w:ascii="Times New Roman" w:hAnsi="Times New Roman" w:cs="Times New Roman"/>
          <w:sz w:val="24"/>
          <w:szCs w:val="24"/>
        </w:rPr>
        <w:t>Bankszámlaszám:</w:t>
      </w:r>
      <w:r w:rsidRPr="0015722B">
        <w:rPr>
          <w:rFonts w:ascii="Times New Roman" w:hAnsi="Times New Roman" w:cs="Times New Roman"/>
          <w:sz w:val="24"/>
          <w:szCs w:val="24"/>
        </w:rPr>
        <w:tab/>
        <w:t>10102086-07853000-01003001</w:t>
      </w:r>
    </w:p>
    <w:p w:rsidR="004B5E0D" w:rsidRPr="0015722B" w:rsidRDefault="004B5E0D" w:rsidP="004B5E0D">
      <w:pPr>
        <w:spacing w:after="0" w:line="240" w:lineRule="auto"/>
        <w:ind w:left="2127" w:hanging="2127"/>
        <w:jc w:val="both"/>
        <w:rPr>
          <w:rFonts w:ascii="Times New Roman" w:hAnsi="Times New Roman" w:cs="Times New Roman"/>
          <w:sz w:val="24"/>
          <w:szCs w:val="24"/>
        </w:rPr>
      </w:pPr>
      <w:r>
        <w:rPr>
          <w:rFonts w:ascii="Times New Roman" w:hAnsi="Times New Roman" w:cs="Times New Roman"/>
          <w:sz w:val="24"/>
          <w:szCs w:val="24"/>
        </w:rPr>
        <w:t>Képviseli:</w:t>
      </w:r>
      <w:r>
        <w:rPr>
          <w:rFonts w:ascii="Times New Roman" w:hAnsi="Times New Roman" w:cs="Times New Roman"/>
          <w:sz w:val="24"/>
          <w:szCs w:val="24"/>
        </w:rPr>
        <w:tab/>
      </w:r>
      <w:r w:rsidR="003761B9" w:rsidRPr="001E2746">
        <w:rPr>
          <w:rFonts w:ascii="Times New Roman" w:hAnsi="Times New Roman" w:cs="Times New Roman"/>
          <w:sz w:val="24"/>
          <w:szCs w:val="24"/>
        </w:rPr>
        <w:t>d</w:t>
      </w:r>
      <w:r w:rsidRPr="001E2746">
        <w:rPr>
          <w:rFonts w:ascii="Times New Roman" w:hAnsi="Times New Roman" w:cs="Times New Roman"/>
          <w:sz w:val="24"/>
          <w:szCs w:val="24"/>
        </w:rPr>
        <w:t>r. Váczi László</w:t>
      </w:r>
      <w:r>
        <w:rPr>
          <w:rFonts w:ascii="Times New Roman" w:hAnsi="Times New Roman" w:cs="Times New Roman"/>
          <w:sz w:val="24"/>
          <w:szCs w:val="24"/>
        </w:rPr>
        <w:t xml:space="preserve"> ügyvezető</w:t>
      </w:r>
    </w:p>
    <w:p w:rsidR="004B5E0D" w:rsidRPr="0015722B" w:rsidRDefault="004B5E0D" w:rsidP="004B5E0D">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mint</w:t>
      </w:r>
      <w:proofErr w:type="gramEnd"/>
      <w:r w:rsidRPr="0015722B">
        <w:rPr>
          <w:rFonts w:ascii="Times New Roman" w:hAnsi="Times New Roman" w:cs="Times New Roman"/>
          <w:sz w:val="24"/>
          <w:szCs w:val="24"/>
        </w:rPr>
        <w:t xml:space="preserve"> </w:t>
      </w:r>
      <w:r w:rsidRPr="0015722B">
        <w:rPr>
          <w:rFonts w:ascii="Times New Roman" w:hAnsi="Times New Roman" w:cs="Times New Roman"/>
          <w:b/>
          <w:sz w:val="24"/>
          <w:szCs w:val="24"/>
        </w:rPr>
        <w:t>Szolgáltató</w:t>
      </w:r>
      <w:r w:rsidRPr="0015722B">
        <w:rPr>
          <w:rFonts w:ascii="Times New Roman" w:hAnsi="Times New Roman" w:cs="Times New Roman"/>
          <w:sz w:val="24"/>
          <w:szCs w:val="24"/>
        </w:rPr>
        <w:t xml:space="preserve"> (a továbbiakban: Szolgáltató) között (a továbbiakban együttesen: Felek)</w:t>
      </w:r>
    </w:p>
    <w:p w:rsidR="004B5E0D" w:rsidRDefault="004B5E0D" w:rsidP="004B5E0D">
      <w:pPr>
        <w:spacing w:after="0" w:line="240" w:lineRule="auto"/>
        <w:jc w:val="both"/>
        <w:rPr>
          <w:rFonts w:ascii="Times New Roman" w:hAnsi="Times New Roman" w:cs="Times New Roman"/>
          <w:sz w:val="24"/>
          <w:szCs w:val="24"/>
        </w:rPr>
      </w:pPr>
    </w:p>
    <w:p w:rsidR="004B5E0D" w:rsidRDefault="004B5E0D" w:rsidP="004B5E0D">
      <w:pPr>
        <w:spacing w:after="0" w:line="240" w:lineRule="auto"/>
        <w:jc w:val="both"/>
        <w:rPr>
          <w:rFonts w:ascii="Times New Roman" w:hAnsi="Times New Roman" w:cs="Times New Roman"/>
          <w:sz w:val="24"/>
          <w:szCs w:val="24"/>
        </w:rPr>
      </w:pPr>
      <w:proofErr w:type="gramStart"/>
      <w:r w:rsidRPr="0015722B">
        <w:rPr>
          <w:rFonts w:ascii="Times New Roman" w:hAnsi="Times New Roman" w:cs="Times New Roman"/>
          <w:sz w:val="24"/>
          <w:szCs w:val="24"/>
        </w:rPr>
        <w:t>alulírott</w:t>
      </w:r>
      <w:proofErr w:type="gramEnd"/>
      <w:r w:rsidRPr="0015722B">
        <w:rPr>
          <w:rFonts w:ascii="Times New Roman" w:hAnsi="Times New Roman" w:cs="Times New Roman"/>
          <w:sz w:val="24"/>
          <w:szCs w:val="24"/>
        </w:rPr>
        <w:t xml:space="preserve"> helyen és időb</w:t>
      </w:r>
      <w:r>
        <w:rPr>
          <w:rFonts w:ascii="Times New Roman" w:hAnsi="Times New Roman" w:cs="Times New Roman"/>
          <w:sz w:val="24"/>
          <w:szCs w:val="24"/>
        </w:rPr>
        <w:t>en az alábbi feltételek szerint:</w:t>
      </w:r>
    </w:p>
    <w:p w:rsidR="004B5E0D" w:rsidRDefault="004B5E0D" w:rsidP="004B5E0D">
      <w:pPr>
        <w:spacing w:after="0" w:line="240" w:lineRule="auto"/>
        <w:jc w:val="both"/>
        <w:rPr>
          <w:rFonts w:ascii="Times New Roman" w:hAnsi="Times New Roman" w:cs="Times New Roman"/>
          <w:sz w:val="24"/>
          <w:szCs w:val="24"/>
        </w:rPr>
      </w:pPr>
    </w:p>
    <w:p w:rsidR="004B5E0D" w:rsidRPr="004B5E0D" w:rsidRDefault="004B5E0D" w:rsidP="00F824A3">
      <w:pPr>
        <w:spacing w:after="120" w:line="240" w:lineRule="auto"/>
        <w:jc w:val="center"/>
        <w:rPr>
          <w:rFonts w:ascii="Times New Roman" w:hAnsi="Times New Roman" w:cs="Times New Roman"/>
          <w:b/>
          <w:sz w:val="24"/>
          <w:szCs w:val="24"/>
        </w:rPr>
      </w:pPr>
      <w:r w:rsidRPr="004B5E0D">
        <w:rPr>
          <w:rFonts w:ascii="Times New Roman" w:hAnsi="Times New Roman" w:cs="Times New Roman"/>
          <w:b/>
          <w:sz w:val="24"/>
          <w:szCs w:val="24"/>
        </w:rPr>
        <w:t>I.</w:t>
      </w:r>
    </w:p>
    <w:p w:rsidR="004B5E0D" w:rsidRPr="004B5E0D" w:rsidRDefault="004B5E0D" w:rsidP="00F824A3">
      <w:pPr>
        <w:spacing w:after="120" w:line="240" w:lineRule="auto"/>
        <w:jc w:val="center"/>
        <w:rPr>
          <w:rFonts w:ascii="Times New Roman" w:hAnsi="Times New Roman" w:cs="Times New Roman"/>
          <w:b/>
          <w:sz w:val="24"/>
          <w:szCs w:val="24"/>
        </w:rPr>
      </w:pPr>
      <w:r w:rsidRPr="004B5E0D">
        <w:rPr>
          <w:rFonts w:ascii="Times New Roman" w:hAnsi="Times New Roman" w:cs="Times New Roman"/>
          <w:b/>
          <w:sz w:val="24"/>
          <w:szCs w:val="24"/>
        </w:rPr>
        <w:t>Előzmények</w:t>
      </w:r>
    </w:p>
    <w:p w:rsidR="004B5E0D" w:rsidRDefault="004B5E0D" w:rsidP="00F824A3">
      <w:pPr>
        <w:spacing w:after="120"/>
        <w:jc w:val="both"/>
        <w:rPr>
          <w:rFonts w:ascii="Times New Roman" w:hAnsi="Times New Roman" w:cs="Times New Roman"/>
          <w:sz w:val="24"/>
          <w:szCs w:val="24"/>
        </w:rPr>
      </w:pPr>
      <w:r w:rsidRPr="004B5E0D">
        <w:rPr>
          <w:rFonts w:ascii="Times New Roman" w:hAnsi="Times New Roman" w:cs="Times New Roman"/>
          <w:sz w:val="24"/>
          <w:szCs w:val="24"/>
        </w:rPr>
        <w:t>Az Önkormányzat és a Bethlen Téri Színház N</w:t>
      </w:r>
      <w:r w:rsidR="001E2746">
        <w:rPr>
          <w:rFonts w:ascii="Times New Roman" w:hAnsi="Times New Roman" w:cs="Times New Roman"/>
          <w:sz w:val="24"/>
          <w:szCs w:val="24"/>
        </w:rPr>
        <w:t xml:space="preserve">onprofit </w:t>
      </w:r>
      <w:r w:rsidRPr="004B5E0D">
        <w:rPr>
          <w:rFonts w:ascii="Times New Roman" w:hAnsi="Times New Roman" w:cs="Times New Roman"/>
          <w:sz w:val="24"/>
          <w:szCs w:val="24"/>
        </w:rPr>
        <w:t>Kft. között 2019. szeptember 25. napján közszolgáltatási szerződés jött létre előadó</w:t>
      </w:r>
      <w:r>
        <w:rPr>
          <w:rFonts w:ascii="Times New Roman" w:hAnsi="Times New Roman" w:cs="Times New Roman"/>
          <w:sz w:val="24"/>
          <w:szCs w:val="24"/>
        </w:rPr>
        <w:t>-</w:t>
      </w:r>
      <w:r w:rsidRPr="004B5E0D">
        <w:rPr>
          <w:rFonts w:ascii="Times New Roman" w:hAnsi="Times New Roman" w:cs="Times New Roman"/>
          <w:sz w:val="24"/>
          <w:szCs w:val="24"/>
        </w:rPr>
        <w:t>művészeti szolgáltatások tartós biztosítására 2020. január 1-2022. december 31.-ig tartó, határozott időre.</w:t>
      </w:r>
    </w:p>
    <w:p w:rsidR="004B5E0D" w:rsidRPr="004B5E0D" w:rsidRDefault="004B5E0D" w:rsidP="00F824A3">
      <w:pPr>
        <w:spacing w:after="120"/>
        <w:jc w:val="center"/>
        <w:rPr>
          <w:rFonts w:ascii="Times New Roman" w:hAnsi="Times New Roman" w:cs="Times New Roman"/>
          <w:b/>
          <w:sz w:val="24"/>
          <w:szCs w:val="24"/>
        </w:rPr>
      </w:pPr>
      <w:r w:rsidRPr="004B5E0D">
        <w:rPr>
          <w:rFonts w:ascii="Times New Roman" w:hAnsi="Times New Roman" w:cs="Times New Roman"/>
          <w:b/>
          <w:sz w:val="24"/>
          <w:szCs w:val="24"/>
        </w:rPr>
        <w:t>II.</w:t>
      </w:r>
    </w:p>
    <w:p w:rsidR="004B5E0D" w:rsidRDefault="004B5E0D" w:rsidP="00F824A3">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Felek egyező akarattal a fent körülírt Közszolgáltatási szerződést (a továbbiakban: szerződés) a </w:t>
      </w:r>
      <w:proofErr w:type="gramStart"/>
      <w:r>
        <w:rPr>
          <w:rFonts w:ascii="Times New Roman" w:hAnsi="Times New Roman" w:cs="Times New Roman"/>
          <w:sz w:val="24"/>
          <w:szCs w:val="24"/>
        </w:rPr>
        <w:t>Képviselő-testület …</w:t>
      </w:r>
      <w:proofErr w:type="gramEnd"/>
      <w:r>
        <w:rPr>
          <w:rFonts w:ascii="Times New Roman" w:hAnsi="Times New Roman" w:cs="Times New Roman"/>
          <w:sz w:val="24"/>
          <w:szCs w:val="24"/>
        </w:rPr>
        <w:t>/2022 (…) határozata alapján az alábbiak szerint módosítják:</w:t>
      </w:r>
    </w:p>
    <w:p w:rsidR="004B5E0D" w:rsidRPr="004B5E0D" w:rsidRDefault="004B5E0D" w:rsidP="00F824A3">
      <w:pPr>
        <w:spacing w:before="120" w:after="120"/>
        <w:jc w:val="both"/>
        <w:rPr>
          <w:rFonts w:ascii="Times New Roman" w:hAnsi="Times New Roman" w:cs="Times New Roman"/>
          <w:b/>
          <w:sz w:val="24"/>
          <w:szCs w:val="24"/>
        </w:rPr>
      </w:pPr>
      <w:r w:rsidRPr="004B5E0D">
        <w:rPr>
          <w:rFonts w:ascii="Times New Roman" w:hAnsi="Times New Roman" w:cs="Times New Roman"/>
          <w:b/>
          <w:sz w:val="24"/>
          <w:szCs w:val="24"/>
        </w:rPr>
        <w:t>1. A szerződés I. 1.1. pontja az alábbiak szerint módosul:</w:t>
      </w:r>
    </w:p>
    <w:p w:rsidR="004B5E0D" w:rsidRPr="00F8104A" w:rsidRDefault="004B5E0D" w:rsidP="00F824A3">
      <w:pPr>
        <w:pStyle w:val="Listaszerbekezds"/>
        <w:numPr>
          <w:ilvl w:val="1"/>
          <w:numId w:val="1"/>
        </w:numPr>
        <w:spacing w:before="120" w:after="120" w:line="240" w:lineRule="auto"/>
        <w:jc w:val="both"/>
        <w:rPr>
          <w:rFonts w:ascii="Times New Roman" w:hAnsi="Times New Roman" w:cs="Times New Roman"/>
          <w:sz w:val="24"/>
          <w:szCs w:val="24"/>
        </w:rPr>
      </w:pPr>
      <w:r w:rsidRPr="00DF461F">
        <w:rPr>
          <w:rFonts w:ascii="Times New Roman" w:hAnsi="Times New Roman" w:cs="Times New Roman"/>
          <w:sz w:val="24"/>
          <w:szCs w:val="24"/>
        </w:rPr>
        <w:t xml:space="preserve">Az Önkormányzat, figyelemmel a Magyarország helyi önkormányzatairól szóló 2011. évi CLXXXIX. törvény 13. § (1) </w:t>
      </w:r>
      <w:r w:rsidRPr="001E2746">
        <w:rPr>
          <w:rFonts w:ascii="Times New Roman" w:hAnsi="Times New Roman" w:cs="Times New Roman"/>
          <w:i/>
          <w:sz w:val="24"/>
          <w:szCs w:val="24"/>
        </w:rPr>
        <w:t>bekezdés</w:t>
      </w:r>
      <w:r>
        <w:rPr>
          <w:rFonts w:ascii="Times New Roman" w:hAnsi="Times New Roman" w:cs="Times New Roman"/>
          <w:sz w:val="24"/>
          <w:szCs w:val="24"/>
        </w:rPr>
        <w:t xml:space="preserve"> </w:t>
      </w:r>
      <w:r w:rsidRPr="00DF461F">
        <w:rPr>
          <w:rFonts w:ascii="Times New Roman" w:hAnsi="Times New Roman" w:cs="Times New Roman"/>
          <w:sz w:val="24"/>
          <w:szCs w:val="24"/>
        </w:rPr>
        <w:t>7. pontjára és a 23. § (5)</w:t>
      </w:r>
      <w:r>
        <w:rPr>
          <w:rFonts w:ascii="Times New Roman" w:hAnsi="Times New Roman" w:cs="Times New Roman"/>
          <w:sz w:val="24"/>
          <w:szCs w:val="24"/>
        </w:rPr>
        <w:t xml:space="preserve"> </w:t>
      </w:r>
      <w:r w:rsidRPr="004B5E0D">
        <w:rPr>
          <w:rFonts w:ascii="Times New Roman" w:hAnsi="Times New Roman" w:cs="Times New Roman"/>
          <w:i/>
          <w:sz w:val="24"/>
          <w:szCs w:val="24"/>
        </w:rPr>
        <w:t>bekezdés 13.</w:t>
      </w:r>
      <w:r>
        <w:rPr>
          <w:rFonts w:ascii="Times New Roman" w:hAnsi="Times New Roman" w:cs="Times New Roman"/>
          <w:sz w:val="24"/>
          <w:szCs w:val="24"/>
        </w:rPr>
        <w:t xml:space="preserve"> pontjára </w:t>
      </w:r>
      <w:r w:rsidRPr="00DF461F">
        <w:rPr>
          <w:rFonts w:ascii="Times New Roman" w:hAnsi="Times New Roman" w:cs="Times New Roman"/>
          <w:sz w:val="24"/>
          <w:szCs w:val="24"/>
        </w:rPr>
        <w:t>kiemelten fontosnak tekinti a kerületi kulturális élet megfelelő formában történő támogatását, színvonalának biztosítását, ideértve a színvonalas színházi előadásokat nyújtó előadó-művészeti szervezettel történő együttműködést. Mindezek megvalósulására Felek az alábbi szerződést kötik az előadó-művészeti szolgáltatások tartós biztosítására az Önkormányzat kulturális közszolgáltatási feladatainak ellátása érdekében.</w:t>
      </w:r>
    </w:p>
    <w:p w:rsidR="00F824A3" w:rsidRPr="00F824A3" w:rsidRDefault="004B5E0D" w:rsidP="00F824A3">
      <w:pPr>
        <w:spacing w:before="120" w:after="120"/>
        <w:jc w:val="both"/>
        <w:rPr>
          <w:rFonts w:ascii="Times New Roman" w:hAnsi="Times New Roman" w:cs="Times New Roman"/>
          <w:b/>
          <w:sz w:val="24"/>
          <w:szCs w:val="24"/>
        </w:rPr>
      </w:pPr>
      <w:r w:rsidRPr="00045F8C">
        <w:rPr>
          <w:rFonts w:ascii="Times New Roman" w:hAnsi="Times New Roman" w:cs="Times New Roman"/>
          <w:b/>
          <w:sz w:val="24"/>
          <w:szCs w:val="24"/>
        </w:rPr>
        <w:t>2. A szerződés II.</w:t>
      </w:r>
      <w:r w:rsidR="00045F8C" w:rsidRPr="00045F8C">
        <w:rPr>
          <w:rFonts w:ascii="Times New Roman" w:hAnsi="Times New Roman" w:cs="Times New Roman"/>
          <w:b/>
          <w:sz w:val="24"/>
          <w:szCs w:val="24"/>
        </w:rPr>
        <w:t>2.1.</w:t>
      </w:r>
      <w:r w:rsidR="00F824A3">
        <w:rPr>
          <w:rFonts w:ascii="Times New Roman" w:hAnsi="Times New Roman" w:cs="Times New Roman"/>
          <w:b/>
          <w:sz w:val="24"/>
          <w:szCs w:val="24"/>
        </w:rPr>
        <w:t xml:space="preserve">1. </w:t>
      </w:r>
      <w:proofErr w:type="gramStart"/>
      <w:r w:rsidR="00F824A3">
        <w:rPr>
          <w:rFonts w:ascii="Times New Roman" w:hAnsi="Times New Roman" w:cs="Times New Roman"/>
          <w:b/>
          <w:sz w:val="24"/>
          <w:szCs w:val="24"/>
        </w:rPr>
        <w:t>és</w:t>
      </w:r>
      <w:proofErr w:type="gramEnd"/>
      <w:r w:rsidR="00F824A3">
        <w:rPr>
          <w:rFonts w:ascii="Times New Roman" w:hAnsi="Times New Roman" w:cs="Times New Roman"/>
          <w:b/>
          <w:sz w:val="24"/>
          <w:szCs w:val="24"/>
        </w:rPr>
        <w:t xml:space="preserve"> II.2.1.2.</w:t>
      </w:r>
      <w:r w:rsidR="00045F8C" w:rsidRPr="00045F8C">
        <w:rPr>
          <w:rFonts w:ascii="Times New Roman" w:hAnsi="Times New Roman" w:cs="Times New Roman"/>
          <w:b/>
          <w:sz w:val="24"/>
          <w:szCs w:val="24"/>
        </w:rPr>
        <w:t xml:space="preserve"> </w:t>
      </w:r>
      <w:proofErr w:type="gramStart"/>
      <w:r w:rsidR="00045F8C" w:rsidRPr="00045F8C">
        <w:rPr>
          <w:rFonts w:ascii="Times New Roman" w:hAnsi="Times New Roman" w:cs="Times New Roman"/>
          <w:b/>
          <w:sz w:val="24"/>
          <w:szCs w:val="24"/>
        </w:rPr>
        <w:t>pontja</w:t>
      </w:r>
      <w:r w:rsidR="00F824A3">
        <w:rPr>
          <w:rFonts w:ascii="Times New Roman" w:hAnsi="Times New Roman" w:cs="Times New Roman"/>
          <w:b/>
          <w:sz w:val="24"/>
          <w:szCs w:val="24"/>
        </w:rPr>
        <w:t>i</w:t>
      </w:r>
      <w:proofErr w:type="gramEnd"/>
      <w:r w:rsidR="00F824A3">
        <w:rPr>
          <w:rFonts w:ascii="Times New Roman" w:hAnsi="Times New Roman" w:cs="Times New Roman"/>
          <w:b/>
          <w:sz w:val="24"/>
          <w:szCs w:val="24"/>
        </w:rPr>
        <w:t xml:space="preserve"> az alábbiak szerint módosulnak:</w:t>
      </w:r>
    </w:p>
    <w:p w:rsidR="00045F8C" w:rsidRPr="0015722B" w:rsidRDefault="00045F8C" w:rsidP="00F824A3">
      <w:pPr>
        <w:spacing w:before="120" w:after="120" w:line="240" w:lineRule="auto"/>
        <w:ind w:left="644" w:hanging="644"/>
        <w:jc w:val="both"/>
        <w:rPr>
          <w:rFonts w:ascii="Times New Roman" w:hAnsi="Times New Roman" w:cs="Times New Roman"/>
          <w:sz w:val="24"/>
          <w:szCs w:val="24"/>
        </w:rPr>
      </w:pPr>
      <w:r>
        <w:rPr>
          <w:rFonts w:ascii="Times New Roman" w:hAnsi="Times New Roman" w:cs="Times New Roman"/>
          <w:sz w:val="24"/>
          <w:szCs w:val="24"/>
        </w:rPr>
        <w:t xml:space="preserve">2.1.1. </w:t>
      </w:r>
      <w:r w:rsidRPr="0015722B">
        <w:rPr>
          <w:rFonts w:ascii="Times New Roman" w:hAnsi="Times New Roman" w:cs="Times New Roman"/>
          <w:sz w:val="24"/>
          <w:szCs w:val="24"/>
        </w:rPr>
        <w:t xml:space="preserve">A Szolgáltató szakmai együttműködést vállal az Önkormányzattal. Vállalja a kerületi művészeti-kulturális kapcsolatok építését, közvetítését és propagálását a színház </w:t>
      </w:r>
      <w:r w:rsidRPr="0015722B">
        <w:rPr>
          <w:rFonts w:ascii="Times New Roman" w:hAnsi="Times New Roman" w:cs="Times New Roman"/>
          <w:sz w:val="24"/>
          <w:szCs w:val="24"/>
        </w:rPr>
        <w:lastRenderedPageBreak/>
        <w:t xml:space="preserve">befogadó színházi jellegéből </w:t>
      </w:r>
      <w:r w:rsidRPr="00045F8C">
        <w:rPr>
          <w:rFonts w:ascii="Times New Roman" w:hAnsi="Times New Roman" w:cs="Times New Roman"/>
          <w:i/>
          <w:sz w:val="24"/>
          <w:szCs w:val="24"/>
        </w:rPr>
        <w:t>adódóan előadó- és vizuális művészet</w:t>
      </w:r>
      <w:r>
        <w:rPr>
          <w:rFonts w:ascii="Times New Roman" w:hAnsi="Times New Roman" w:cs="Times New Roman"/>
          <w:sz w:val="24"/>
          <w:szCs w:val="24"/>
        </w:rPr>
        <w:t xml:space="preserve"> </w:t>
      </w:r>
      <w:r w:rsidRPr="0015722B">
        <w:rPr>
          <w:rFonts w:ascii="Times New Roman" w:hAnsi="Times New Roman" w:cs="Times New Roman"/>
          <w:sz w:val="24"/>
          <w:szCs w:val="24"/>
        </w:rPr>
        <w:t xml:space="preserve">területeken, </w:t>
      </w:r>
      <w:r w:rsidRPr="003761B9">
        <w:rPr>
          <w:rFonts w:ascii="Times New Roman" w:hAnsi="Times New Roman" w:cs="Times New Roman"/>
          <w:i/>
          <w:sz w:val="24"/>
          <w:szCs w:val="24"/>
        </w:rPr>
        <w:t>szerepet vállal</w:t>
      </w:r>
      <w:r w:rsidRPr="0015722B">
        <w:rPr>
          <w:rFonts w:ascii="Times New Roman" w:hAnsi="Times New Roman" w:cs="Times New Roman"/>
          <w:sz w:val="24"/>
          <w:szCs w:val="24"/>
        </w:rPr>
        <w:t xml:space="preserve"> az Erzsébetváros testvérvárosaival való kulturális </w:t>
      </w:r>
      <w:r w:rsidRPr="00045F8C">
        <w:rPr>
          <w:rFonts w:ascii="Times New Roman" w:hAnsi="Times New Roman" w:cs="Times New Roman"/>
          <w:i/>
          <w:sz w:val="24"/>
          <w:szCs w:val="24"/>
        </w:rPr>
        <w:t>kapcsolatokban</w:t>
      </w:r>
      <w:r w:rsidRPr="0015722B">
        <w:rPr>
          <w:rFonts w:ascii="Times New Roman" w:hAnsi="Times New Roman" w:cs="Times New Roman"/>
          <w:sz w:val="24"/>
          <w:szCs w:val="24"/>
        </w:rPr>
        <w:t>, kölcsönös szakmai segítségnyújtás tekintetében.</w:t>
      </w:r>
    </w:p>
    <w:p w:rsidR="00045F8C" w:rsidRPr="0015722B" w:rsidRDefault="00045F8C" w:rsidP="00F824A3">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2.1.2. </w:t>
      </w:r>
      <w:r w:rsidRPr="0015722B">
        <w:rPr>
          <w:rFonts w:ascii="Times New Roman" w:hAnsi="Times New Roman" w:cs="Times New Roman"/>
          <w:sz w:val="24"/>
          <w:szCs w:val="24"/>
        </w:rPr>
        <w:t>Szolgáltató vállalja továbbá</w:t>
      </w:r>
      <w:r w:rsidR="00FD265C">
        <w:rPr>
          <w:rFonts w:ascii="Times New Roman" w:hAnsi="Times New Roman" w:cs="Times New Roman"/>
          <w:sz w:val="24"/>
          <w:szCs w:val="24"/>
        </w:rPr>
        <w:t>, hogy</w:t>
      </w:r>
      <w:r w:rsidRPr="0015722B">
        <w:rPr>
          <w:rFonts w:ascii="Times New Roman" w:hAnsi="Times New Roman" w:cs="Times New Roman"/>
          <w:sz w:val="24"/>
          <w:szCs w:val="24"/>
        </w:rPr>
        <w:t>:</w:t>
      </w:r>
    </w:p>
    <w:p w:rsidR="00045F8C" w:rsidRPr="0015722B" w:rsidRDefault="00045F8C" w:rsidP="00F824A3">
      <w:pPr>
        <w:pStyle w:val="Listaszerbekezds"/>
        <w:numPr>
          <w:ilvl w:val="0"/>
          <w:numId w:val="2"/>
        </w:numPr>
        <w:spacing w:after="0" w:line="240" w:lineRule="auto"/>
        <w:ind w:left="993"/>
        <w:jc w:val="both"/>
        <w:rPr>
          <w:rFonts w:ascii="Times New Roman" w:hAnsi="Times New Roman" w:cs="Times New Roman"/>
          <w:sz w:val="24"/>
          <w:szCs w:val="24"/>
        </w:rPr>
      </w:pPr>
      <w:r w:rsidRPr="0015722B">
        <w:rPr>
          <w:rFonts w:ascii="Times New Roman" w:hAnsi="Times New Roman" w:cs="Times New Roman"/>
          <w:sz w:val="24"/>
          <w:szCs w:val="24"/>
        </w:rPr>
        <w:t>a színházter</w:t>
      </w:r>
      <w:r w:rsidR="00FD265C">
        <w:rPr>
          <w:rFonts w:ascii="Times New Roman" w:hAnsi="Times New Roman" w:cs="Times New Roman"/>
          <w:sz w:val="24"/>
          <w:szCs w:val="24"/>
        </w:rPr>
        <w:t>met</w:t>
      </w:r>
      <w:r w:rsidRPr="0015722B">
        <w:rPr>
          <w:rFonts w:ascii="Times New Roman" w:hAnsi="Times New Roman" w:cs="Times New Roman"/>
          <w:sz w:val="24"/>
          <w:szCs w:val="24"/>
        </w:rPr>
        <w:t xml:space="preserve"> </w:t>
      </w:r>
      <w:r w:rsidRPr="00045F8C">
        <w:rPr>
          <w:rFonts w:ascii="Times New Roman" w:hAnsi="Times New Roman" w:cs="Times New Roman"/>
          <w:i/>
          <w:sz w:val="24"/>
          <w:szCs w:val="24"/>
        </w:rPr>
        <w:t xml:space="preserve">évi </w:t>
      </w:r>
      <w:r w:rsidR="00AE739C">
        <w:rPr>
          <w:rFonts w:ascii="Times New Roman" w:hAnsi="Times New Roman" w:cs="Times New Roman"/>
          <w:i/>
          <w:sz w:val="24"/>
          <w:szCs w:val="24"/>
        </w:rPr>
        <w:t>két</w:t>
      </w:r>
      <w:r w:rsidRPr="00F824A3">
        <w:rPr>
          <w:rFonts w:ascii="Times New Roman" w:hAnsi="Times New Roman" w:cs="Times New Roman"/>
          <w:i/>
          <w:sz w:val="24"/>
          <w:szCs w:val="24"/>
        </w:rPr>
        <w:t>,</w:t>
      </w:r>
      <w:r w:rsidRPr="00045F8C">
        <w:rPr>
          <w:rFonts w:ascii="Times New Roman" w:hAnsi="Times New Roman" w:cs="Times New Roman"/>
          <w:i/>
          <w:sz w:val="24"/>
          <w:szCs w:val="24"/>
        </w:rPr>
        <w:t xml:space="preserve"> a kávézó</w:t>
      </w:r>
      <w:r w:rsidR="00FD265C">
        <w:rPr>
          <w:rFonts w:ascii="Times New Roman" w:hAnsi="Times New Roman" w:cs="Times New Roman"/>
          <w:i/>
          <w:sz w:val="24"/>
          <w:szCs w:val="24"/>
        </w:rPr>
        <w:t>t</w:t>
      </w:r>
      <w:r w:rsidRPr="00045F8C">
        <w:rPr>
          <w:rFonts w:ascii="Times New Roman" w:hAnsi="Times New Roman" w:cs="Times New Roman"/>
          <w:i/>
          <w:sz w:val="24"/>
          <w:szCs w:val="24"/>
        </w:rPr>
        <w:t xml:space="preserve"> évi </w:t>
      </w:r>
      <w:r w:rsidR="00AE739C">
        <w:rPr>
          <w:rFonts w:ascii="Times New Roman" w:hAnsi="Times New Roman" w:cs="Times New Roman"/>
          <w:i/>
          <w:sz w:val="24"/>
          <w:szCs w:val="24"/>
        </w:rPr>
        <w:t>két</w:t>
      </w:r>
      <w:r w:rsidRPr="00045F8C">
        <w:rPr>
          <w:rFonts w:ascii="Times New Roman" w:hAnsi="Times New Roman" w:cs="Times New Roman"/>
          <w:i/>
          <w:sz w:val="24"/>
          <w:szCs w:val="24"/>
        </w:rPr>
        <w:t xml:space="preserve"> alkalommal </w:t>
      </w:r>
      <w:r w:rsidRPr="0015722B">
        <w:rPr>
          <w:rFonts w:ascii="Times New Roman" w:hAnsi="Times New Roman" w:cs="Times New Roman"/>
          <w:sz w:val="24"/>
          <w:szCs w:val="24"/>
        </w:rPr>
        <w:t>térítésmentes</w:t>
      </w:r>
      <w:r w:rsidR="00FD265C">
        <w:rPr>
          <w:rFonts w:ascii="Times New Roman" w:hAnsi="Times New Roman" w:cs="Times New Roman"/>
          <w:sz w:val="24"/>
          <w:szCs w:val="24"/>
        </w:rPr>
        <w:t>en</w:t>
      </w:r>
      <w:r w:rsidRPr="0015722B">
        <w:rPr>
          <w:rFonts w:ascii="Times New Roman" w:hAnsi="Times New Roman" w:cs="Times New Roman"/>
          <w:sz w:val="24"/>
          <w:szCs w:val="24"/>
        </w:rPr>
        <w:t xml:space="preserve"> az Önkormányzat </w:t>
      </w:r>
      <w:r w:rsidR="00FD265C">
        <w:rPr>
          <w:rFonts w:ascii="Times New Roman" w:hAnsi="Times New Roman" w:cs="Times New Roman"/>
          <w:sz w:val="24"/>
          <w:szCs w:val="24"/>
        </w:rPr>
        <w:t>rendelkezésére bocsátja</w:t>
      </w:r>
      <w:r w:rsidRPr="0015722B">
        <w:rPr>
          <w:rFonts w:ascii="Times New Roman" w:hAnsi="Times New Roman" w:cs="Times New Roman"/>
          <w:sz w:val="24"/>
          <w:szCs w:val="24"/>
        </w:rPr>
        <w:t>.</w:t>
      </w:r>
      <w:r>
        <w:rPr>
          <w:rFonts w:ascii="Times New Roman" w:hAnsi="Times New Roman" w:cs="Times New Roman"/>
          <w:sz w:val="24"/>
          <w:szCs w:val="24"/>
        </w:rPr>
        <w:t xml:space="preserve"> </w:t>
      </w:r>
      <w:r w:rsidRPr="00045F8C">
        <w:rPr>
          <w:rFonts w:ascii="Times New Roman" w:hAnsi="Times New Roman" w:cs="Times New Roman"/>
          <w:i/>
          <w:sz w:val="24"/>
          <w:szCs w:val="24"/>
        </w:rPr>
        <w:t>Az igénybevétel időpontját a felek kötelesek legalább 3 hónappal a tervezett időpont előtt egyeztetni.</w:t>
      </w:r>
    </w:p>
    <w:p w:rsidR="00045F8C" w:rsidRPr="00045F8C" w:rsidRDefault="00045F8C" w:rsidP="00F824A3">
      <w:pPr>
        <w:pStyle w:val="Listaszerbekezds"/>
        <w:numPr>
          <w:ilvl w:val="0"/>
          <w:numId w:val="2"/>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évi négy alkalommal a színházban önköltségi áron lehetőséget biztosít önálló kezdeményezésű színházi előadások bemutatására. Az előadás bemutatásához szükséges technikai és promóciós szükségleteket, saját meglévő erőforrásain túl, csak a költségek megtérítése esetén köteles biztosítani. Az előadások időpontjait a Felek az előadás dátumát megelőzően legalább 3 hónappal egyeztetik. Mindezek és az előadás egyéb paraméterei minden esetben külön írásos megállapodásban kerülnek meghatározásra.</w:t>
      </w:r>
    </w:p>
    <w:p w:rsidR="00045F8C" w:rsidRPr="00045F8C" w:rsidRDefault="00045F8C" w:rsidP="00F824A3">
      <w:pPr>
        <w:pStyle w:val="Listaszerbekezds"/>
        <w:numPr>
          <w:ilvl w:val="0"/>
          <w:numId w:val="2"/>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20% kedvezmény</w:t>
      </w:r>
      <w:r w:rsidR="00FD265C">
        <w:rPr>
          <w:rFonts w:ascii="Times New Roman" w:hAnsi="Times New Roman" w:cs="Times New Roman"/>
          <w:i/>
          <w:sz w:val="24"/>
          <w:szCs w:val="24"/>
        </w:rPr>
        <w:t>t</w:t>
      </w:r>
      <w:r w:rsidRPr="00045F8C">
        <w:rPr>
          <w:rFonts w:ascii="Times New Roman" w:hAnsi="Times New Roman" w:cs="Times New Roman"/>
          <w:i/>
          <w:sz w:val="24"/>
          <w:szCs w:val="24"/>
        </w:rPr>
        <w:t xml:space="preserve"> biztosít a VII. kerületi lakosoknak a színházi jegyáraiból.</w:t>
      </w:r>
    </w:p>
    <w:p w:rsidR="00045F8C" w:rsidRPr="00045F8C" w:rsidRDefault="00045F8C" w:rsidP="00F824A3">
      <w:pPr>
        <w:pStyle w:val="Listaszerbekezds"/>
        <w:numPr>
          <w:ilvl w:val="0"/>
          <w:numId w:val="2"/>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napközi-jellegű, a színház műfajaiból adódó saját tematikájú táboraira a kerületben lakó diákok számára 30%-os kedvezményt biztosít.</w:t>
      </w:r>
    </w:p>
    <w:p w:rsidR="00045F8C" w:rsidRPr="00045F8C" w:rsidRDefault="00045F8C" w:rsidP="00F824A3">
      <w:pPr>
        <w:pStyle w:val="Listaszerbekezds"/>
        <w:numPr>
          <w:ilvl w:val="0"/>
          <w:numId w:val="2"/>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óvodás korú gyermekek, általános és középiskolásoknak szóló beavató színházi programjaira a kerületben működő köznevelési intézmények számára 40%-os kedvezményes részvételi lehetőséget biztosít.</w:t>
      </w:r>
    </w:p>
    <w:p w:rsidR="00045F8C" w:rsidRPr="00045F8C" w:rsidRDefault="00045F8C" w:rsidP="00F824A3">
      <w:pPr>
        <w:pStyle w:val="Listaszerbekezds"/>
        <w:numPr>
          <w:ilvl w:val="0"/>
          <w:numId w:val="2"/>
        </w:numPr>
        <w:spacing w:after="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saját tematikus színházi rendezvények (fesztiválok, évfordulók, események) szervezését, lebonyolítását, rendezését, melyek</w:t>
      </w:r>
      <w:r w:rsidR="00FD265C">
        <w:rPr>
          <w:rFonts w:ascii="Times New Roman" w:hAnsi="Times New Roman" w:cs="Times New Roman"/>
          <w:i/>
          <w:sz w:val="24"/>
          <w:szCs w:val="24"/>
        </w:rPr>
        <w:t>re</w:t>
      </w:r>
      <w:r w:rsidRPr="00045F8C">
        <w:rPr>
          <w:rFonts w:ascii="Times New Roman" w:hAnsi="Times New Roman" w:cs="Times New Roman"/>
          <w:i/>
          <w:sz w:val="24"/>
          <w:szCs w:val="24"/>
        </w:rPr>
        <w:t xml:space="preserve"> bizonyos esetekben az Önkormányzat külön programtámogatás</w:t>
      </w:r>
      <w:r w:rsidR="00FD265C">
        <w:rPr>
          <w:rFonts w:ascii="Times New Roman" w:hAnsi="Times New Roman" w:cs="Times New Roman"/>
          <w:i/>
          <w:sz w:val="24"/>
          <w:szCs w:val="24"/>
        </w:rPr>
        <w:t>t biztosít</w:t>
      </w:r>
      <w:r w:rsidRPr="00045F8C">
        <w:rPr>
          <w:rFonts w:ascii="Times New Roman" w:hAnsi="Times New Roman" w:cs="Times New Roman"/>
          <w:i/>
          <w:sz w:val="24"/>
          <w:szCs w:val="24"/>
        </w:rPr>
        <w:t>. Ezekre a felek külön írásos megállapodást kötnek.</w:t>
      </w:r>
    </w:p>
    <w:p w:rsidR="00045F8C" w:rsidRPr="007831D4" w:rsidRDefault="00045F8C" w:rsidP="00F824A3">
      <w:pPr>
        <w:pStyle w:val="Listaszerbekezds"/>
        <w:numPr>
          <w:ilvl w:val="0"/>
          <w:numId w:val="2"/>
        </w:numPr>
        <w:spacing w:after="0" w:line="240" w:lineRule="auto"/>
        <w:ind w:left="993"/>
        <w:jc w:val="both"/>
        <w:rPr>
          <w:rFonts w:ascii="Times New Roman" w:hAnsi="Times New Roman" w:cs="Times New Roman"/>
          <w:i/>
          <w:sz w:val="24"/>
          <w:szCs w:val="24"/>
        </w:rPr>
      </w:pPr>
      <w:r w:rsidRPr="007831D4">
        <w:rPr>
          <w:rFonts w:ascii="Times New Roman" w:hAnsi="Times New Roman" w:cs="Times New Roman"/>
          <w:i/>
          <w:sz w:val="24"/>
          <w:szCs w:val="24"/>
        </w:rPr>
        <w:t>szakmai</w:t>
      </w:r>
      <w:r w:rsidR="00FD265C" w:rsidRPr="007831D4">
        <w:rPr>
          <w:rFonts w:ascii="Times New Roman" w:hAnsi="Times New Roman" w:cs="Times New Roman"/>
          <w:i/>
          <w:sz w:val="24"/>
          <w:szCs w:val="24"/>
        </w:rPr>
        <w:t>lag</w:t>
      </w:r>
      <w:r w:rsidRPr="007831D4">
        <w:rPr>
          <w:rFonts w:ascii="Times New Roman" w:hAnsi="Times New Roman" w:cs="Times New Roman"/>
          <w:i/>
          <w:sz w:val="24"/>
          <w:szCs w:val="24"/>
        </w:rPr>
        <w:t xml:space="preserve"> együttműköd</w:t>
      </w:r>
      <w:r w:rsidR="00FD265C" w:rsidRPr="007831D4">
        <w:rPr>
          <w:rFonts w:ascii="Times New Roman" w:hAnsi="Times New Roman" w:cs="Times New Roman"/>
          <w:i/>
          <w:sz w:val="24"/>
          <w:szCs w:val="24"/>
        </w:rPr>
        <w:t>ik</w:t>
      </w:r>
      <w:r w:rsidRPr="007831D4">
        <w:rPr>
          <w:rFonts w:ascii="Times New Roman" w:hAnsi="Times New Roman" w:cs="Times New Roman"/>
          <w:i/>
          <w:sz w:val="24"/>
          <w:szCs w:val="24"/>
        </w:rPr>
        <w:t xml:space="preserve"> az Önkormányzat kulturális és szociális intézményeivel </w:t>
      </w:r>
    </w:p>
    <w:p w:rsidR="00045F8C" w:rsidRPr="007831D4" w:rsidRDefault="00045F8C" w:rsidP="00F824A3">
      <w:pPr>
        <w:pStyle w:val="Listaszerbekezds"/>
        <w:numPr>
          <w:ilvl w:val="0"/>
          <w:numId w:val="2"/>
        </w:numPr>
        <w:spacing w:after="0" w:line="240" w:lineRule="auto"/>
        <w:ind w:left="993"/>
        <w:jc w:val="both"/>
        <w:rPr>
          <w:rFonts w:ascii="Times New Roman" w:hAnsi="Times New Roman" w:cs="Times New Roman"/>
          <w:i/>
          <w:sz w:val="24"/>
          <w:szCs w:val="24"/>
        </w:rPr>
      </w:pPr>
      <w:r w:rsidRPr="007831D4">
        <w:rPr>
          <w:rFonts w:ascii="Times New Roman" w:hAnsi="Times New Roman" w:cs="Times New Roman"/>
          <w:i/>
          <w:sz w:val="24"/>
          <w:szCs w:val="24"/>
        </w:rPr>
        <w:t xml:space="preserve">legalább évi 10 térspecifikus színházi előadás </w:t>
      </w:r>
      <w:r w:rsidR="00FD265C" w:rsidRPr="007831D4">
        <w:rPr>
          <w:rFonts w:ascii="Times New Roman" w:hAnsi="Times New Roman" w:cs="Times New Roman"/>
          <w:i/>
          <w:sz w:val="24"/>
          <w:szCs w:val="24"/>
        </w:rPr>
        <w:t xml:space="preserve">valósít </w:t>
      </w:r>
      <w:r w:rsidRPr="007831D4">
        <w:rPr>
          <w:rFonts w:ascii="Times New Roman" w:hAnsi="Times New Roman" w:cs="Times New Roman"/>
          <w:i/>
          <w:sz w:val="24"/>
          <w:szCs w:val="24"/>
        </w:rPr>
        <w:t>meg ingyenesen a VII. kerületi társasházak lakói számára</w:t>
      </w:r>
      <w:r w:rsidR="007831D4" w:rsidRPr="007831D4">
        <w:rPr>
          <w:rFonts w:ascii="Times New Roman" w:hAnsi="Times New Roman" w:cs="Times New Roman"/>
          <w:i/>
          <w:sz w:val="24"/>
          <w:szCs w:val="24"/>
        </w:rPr>
        <w:t xml:space="preserve">, </w:t>
      </w:r>
      <w:r w:rsidR="007831D4" w:rsidRPr="007831D4">
        <w:rPr>
          <w:rFonts w:ascii="Times New Roman" w:hAnsi="Times New Roman" w:cs="Times New Roman"/>
          <w:i/>
          <w:iCs/>
          <w:sz w:val="24"/>
          <w:szCs w:val="24"/>
        </w:rPr>
        <w:t>melyeknek helyszínéről és időpontjáról előzetesen értesíti az Önkormányzatot.</w:t>
      </w:r>
    </w:p>
    <w:p w:rsidR="003761B9" w:rsidRDefault="00045F8C" w:rsidP="00F824A3">
      <w:pPr>
        <w:pStyle w:val="Listaszerbekezds"/>
        <w:numPr>
          <w:ilvl w:val="0"/>
          <w:numId w:val="2"/>
        </w:numPr>
        <w:spacing w:before="120" w:after="120" w:line="240" w:lineRule="auto"/>
        <w:ind w:left="993"/>
        <w:jc w:val="both"/>
        <w:rPr>
          <w:rFonts w:ascii="Times New Roman" w:hAnsi="Times New Roman" w:cs="Times New Roman"/>
          <w:i/>
          <w:sz w:val="24"/>
          <w:szCs w:val="24"/>
        </w:rPr>
      </w:pPr>
      <w:r w:rsidRPr="00045F8C">
        <w:rPr>
          <w:rFonts w:ascii="Times New Roman" w:hAnsi="Times New Roman" w:cs="Times New Roman"/>
          <w:i/>
          <w:sz w:val="24"/>
          <w:szCs w:val="24"/>
        </w:rPr>
        <w:t xml:space="preserve"> a saját hatáskörben szervezett előadásaira összesen évi 92 db jegyet ajánl fel az Önkormányzat számára. A jegyeket év közben folyamatosan, az egyes előadásokra felszabaduló helyek, illetve a szabad kapacitás figyelembevételével biztosítja.</w:t>
      </w:r>
    </w:p>
    <w:p w:rsidR="00045F8C" w:rsidRDefault="00045F8C" w:rsidP="00F824A3">
      <w:pPr>
        <w:spacing w:before="120" w:after="120"/>
        <w:jc w:val="both"/>
        <w:rPr>
          <w:rFonts w:ascii="Times New Roman" w:hAnsi="Times New Roman" w:cs="Times New Roman"/>
          <w:b/>
          <w:sz w:val="24"/>
          <w:szCs w:val="24"/>
        </w:rPr>
      </w:pPr>
      <w:r w:rsidRPr="00493EBC">
        <w:rPr>
          <w:rFonts w:ascii="Times New Roman" w:hAnsi="Times New Roman" w:cs="Times New Roman"/>
          <w:b/>
          <w:sz w:val="24"/>
          <w:szCs w:val="24"/>
        </w:rPr>
        <w:t xml:space="preserve">3. </w:t>
      </w:r>
      <w:r w:rsidR="00493EBC" w:rsidRPr="00493EBC">
        <w:rPr>
          <w:rFonts w:ascii="Times New Roman" w:hAnsi="Times New Roman" w:cs="Times New Roman"/>
          <w:b/>
          <w:sz w:val="24"/>
          <w:szCs w:val="24"/>
        </w:rPr>
        <w:t xml:space="preserve">A szerződés III. </w:t>
      </w:r>
      <w:r w:rsidR="00280973">
        <w:rPr>
          <w:rFonts w:ascii="Times New Roman" w:hAnsi="Times New Roman" w:cs="Times New Roman"/>
          <w:b/>
          <w:sz w:val="24"/>
          <w:szCs w:val="24"/>
        </w:rPr>
        <w:t>része</w:t>
      </w:r>
      <w:r w:rsidR="00280973" w:rsidRPr="00493EBC">
        <w:rPr>
          <w:rFonts w:ascii="Times New Roman" w:hAnsi="Times New Roman" w:cs="Times New Roman"/>
          <w:b/>
          <w:sz w:val="24"/>
          <w:szCs w:val="24"/>
        </w:rPr>
        <w:t xml:space="preserve"> </w:t>
      </w:r>
      <w:r w:rsidR="00493EBC" w:rsidRPr="00493EBC">
        <w:rPr>
          <w:rFonts w:ascii="Times New Roman" w:hAnsi="Times New Roman" w:cs="Times New Roman"/>
          <w:b/>
          <w:sz w:val="24"/>
          <w:szCs w:val="24"/>
        </w:rPr>
        <w:t>az alábbiak szerint módosul:</w:t>
      </w:r>
    </w:p>
    <w:p w:rsidR="00493EBC" w:rsidRPr="0015722B" w:rsidRDefault="00493EBC" w:rsidP="00F824A3">
      <w:pPr>
        <w:spacing w:before="120" w:after="12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3.1. </w:t>
      </w:r>
      <w:r w:rsidRPr="0015722B">
        <w:rPr>
          <w:rFonts w:ascii="Times New Roman" w:hAnsi="Times New Roman" w:cs="Times New Roman"/>
          <w:sz w:val="24"/>
          <w:szCs w:val="24"/>
        </w:rPr>
        <w:t xml:space="preserve">Felek a szerződést 2020. január 1-jétől kezdődően </w:t>
      </w:r>
      <w:r w:rsidRPr="00493EBC">
        <w:rPr>
          <w:rFonts w:ascii="Times New Roman" w:hAnsi="Times New Roman" w:cs="Times New Roman"/>
          <w:i/>
          <w:sz w:val="24"/>
          <w:szCs w:val="24"/>
        </w:rPr>
        <w:t xml:space="preserve">2031. december 31-ig tartó határozott </w:t>
      </w:r>
      <w:r w:rsidRPr="0015722B">
        <w:rPr>
          <w:rFonts w:ascii="Times New Roman" w:hAnsi="Times New Roman" w:cs="Times New Roman"/>
          <w:sz w:val="24"/>
          <w:szCs w:val="24"/>
        </w:rPr>
        <w:t>időszakra kötik, amely időszakban a szerződés elősegíti a Szolgáltató folyamatos működését</w:t>
      </w:r>
      <w:r w:rsidR="00FD265C">
        <w:rPr>
          <w:rFonts w:ascii="Times New Roman" w:hAnsi="Times New Roman" w:cs="Times New Roman"/>
          <w:sz w:val="24"/>
          <w:szCs w:val="24"/>
        </w:rPr>
        <w:t>,</w:t>
      </w:r>
      <w:r w:rsidRPr="0015722B">
        <w:rPr>
          <w:rFonts w:ascii="Times New Roman" w:hAnsi="Times New Roman" w:cs="Times New Roman"/>
          <w:sz w:val="24"/>
          <w:szCs w:val="24"/>
        </w:rPr>
        <w:t xml:space="preserve"> és szabályozza a kölcsönös kötelezettségvállalások alapszintjét.</w:t>
      </w:r>
    </w:p>
    <w:p w:rsidR="00493EBC" w:rsidRDefault="00493EBC" w:rsidP="00F824A3">
      <w:pPr>
        <w:spacing w:before="120" w:after="120" w:line="240" w:lineRule="auto"/>
        <w:ind w:left="426" w:hanging="426"/>
        <w:jc w:val="both"/>
        <w:rPr>
          <w:rFonts w:ascii="Times New Roman" w:hAnsi="Times New Roman" w:cs="Times New Roman"/>
          <w:sz w:val="24"/>
          <w:szCs w:val="24"/>
        </w:rPr>
      </w:pPr>
      <w:r w:rsidRPr="0015722B">
        <w:rPr>
          <w:rFonts w:ascii="Times New Roman" w:hAnsi="Times New Roman" w:cs="Times New Roman"/>
          <w:sz w:val="24"/>
          <w:szCs w:val="24"/>
        </w:rPr>
        <w:t>3.2. Felek kötelezettséget vállalnak arra nézve, hogy a szerződés</w:t>
      </w:r>
      <w:r>
        <w:rPr>
          <w:rFonts w:ascii="Times New Roman" w:hAnsi="Times New Roman" w:cs="Times New Roman"/>
          <w:sz w:val="24"/>
          <w:szCs w:val="24"/>
        </w:rPr>
        <w:t xml:space="preserve"> </w:t>
      </w:r>
      <w:r w:rsidRPr="0015722B">
        <w:rPr>
          <w:rFonts w:ascii="Times New Roman" w:hAnsi="Times New Roman" w:cs="Times New Roman"/>
          <w:sz w:val="24"/>
          <w:szCs w:val="24"/>
        </w:rPr>
        <w:t xml:space="preserve">felülvizsgálata céljából minden év október </w:t>
      </w:r>
      <w:r w:rsidRPr="00493EBC">
        <w:rPr>
          <w:rFonts w:ascii="Times New Roman" w:hAnsi="Times New Roman" w:cs="Times New Roman"/>
          <w:i/>
          <w:sz w:val="24"/>
          <w:szCs w:val="24"/>
        </w:rPr>
        <w:t>31</w:t>
      </w:r>
      <w:r w:rsidRPr="0015722B">
        <w:rPr>
          <w:rFonts w:ascii="Times New Roman" w:hAnsi="Times New Roman" w:cs="Times New Roman"/>
          <w:sz w:val="24"/>
          <w:szCs w:val="24"/>
        </w:rPr>
        <w:t xml:space="preserve">. napjáig tárgyalásokat kezdenek </w:t>
      </w:r>
      <w:r w:rsidRPr="00493EBC">
        <w:rPr>
          <w:rFonts w:ascii="Times New Roman" w:hAnsi="Times New Roman" w:cs="Times New Roman"/>
          <w:i/>
          <w:sz w:val="24"/>
          <w:szCs w:val="24"/>
        </w:rPr>
        <w:t>a támogatási összeg</w:t>
      </w:r>
      <w:r>
        <w:rPr>
          <w:rFonts w:ascii="Times New Roman" w:hAnsi="Times New Roman" w:cs="Times New Roman"/>
          <w:sz w:val="24"/>
          <w:szCs w:val="24"/>
        </w:rPr>
        <w:t xml:space="preserve">, a </w:t>
      </w:r>
      <w:r w:rsidRPr="0015722B">
        <w:rPr>
          <w:rFonts w:ascii="Times New Roman" w:hAnsi="Times New Roman" w:cs="Times New Roman"/>
          <w:sz w:val="24"/>
          <w:szCs w:val="24"/>
        </w:rPr>
        <w:t>kölcsönös támogatások, illetve vállalások esetleges kibővítése tárgyában. A szerződés feltételeinek teljesítését minden év október hónapjában felülvizsgálják, esetleges módosítására javaslatot tesznek.</w:t>
      </w:r>
      <w:r>
        <w:rPr>
          <w:rFonts w:ascii="Times New Roman" w:hAnsi="Times New Roman" w:cs="Times New Roman"/>
          <w:sz w:val="24"/>
          <w:szCs w:val="24"/>
        </w:rPr>
        <w:t xml:space="preserve"> </w:t>
      </w:r>
      <w:r w:rsidRPr="00493EBC">
        <w:rPr>
          <w:rFonts w:ascii="Times New Roman" w:hAnsi="Times New Roman" w:cs="Times New Roman"/>
          <w:i/>
          <w:sz w:val="24"/>
          <w:szCs w:val="24"/>
        </w:rPr>
        <w:t>A felülvizsgálat eredményeként Felek az Önkormányzat költségvetési lehetőségeinek figyelembevételével módosíthatják a támogatás összegét, ami nem lehet kevesebb, mint a mindenkor hatályos szerződésben meghatározott összeg.</w:t>
      </w:r>
      <w:r>
        <w:rPr>
          <w:rFonts w:ascii="Times New Roman" w:hAnsi="Times New Roman" w:cs="Times New Roman"/>
          <w:sz w:val="24"/>
          <w:szCs w:val="24"/>
        </w:rPr>
        <w:t xml:space="preserve"> </w:t>
      </w:r>
    </w:p>
    <w:p w:rsidR="00493EBC" w:rsidRPr="00F824A3" w:rsidRDefault="00493EBC" w:rsidP="00F824A3">
      <w:pPr>
        <w:spacing w:before="120" w:after="120" w:line="240" w:lineRule="auto"/>
        <w:ind w:left="426" w:hanging="426"/>
        <w:jc w:val="both"/>
        <w:rPr>
          <w:rFonts w:ascii="Times New Roman" w:hAnsi="Times New Roman" w:cs="Times New Roman"/>
          <w:b/>
          <w:sz w:val="24"/>
          <w:szCs w:val="24"/>
        </w:rPr>
      </w:pPr>
      <w:r w:rsidRPr="00493EBC">
        <w:rPr>
          <w:rFonts w:ascii="Times New Roman" w:hAnsi="Times New Roman" w:cs="Times New Roman"/>
          <w:b/>
          <w:sz w:val="24"/>
          <w:szCs w:val="24"/>
        </w:rPr>
        <w:t>4. A szerződés V. 5.1-5.3. pontjai az alábbiak szerint módosulnak:</w:t>
      </w:r>
    </w:p>
    <w:p w:rsidR="00493EBC" w:rsidRDefault="00493EBC" w:rsidP="00F824A3">
      <w:pPr>
        <w:spacing w:before="120" w:after="120" w:line="240" w:lineRule="auto"/>
        <w:ind w:left="567" w:hanging="567"/>
        <w:jc w:val="both"/>
        <w:rPr>
          <w:rFonts w:ascii="Times New Roman" w:hAnsi="Times New Roman" w:cs="Times New Roman"/>
          <w:sz w:val="24"/>
          <w:szCs w:val="24"/>
        </w:rPr>
      </w:pPr>
      <w:r w:rsidRPr="00F824A3">
        <w:rPr>
          <w:rFonts w:ascii="Times New Roman" w:hAnsi="Times New Roman" w:cs="Times New Roman"/>
          <w:sz w:val="24"/>
          <w:szCs w:val="24"/>
        </w:rPr>
        <w:t>5.1.</w:t>
      </w:r>
      <w:r w:rsidRPr="00F824A3">
        <w:rPr>
          <w:rFonts w:ascii="Times New Roman" w:hAnsi="Times New Roman" w:cs="Times New Roman"/>
          <w:sz w:val="24"/>
          <w:szCs w:val="24"/>
        </w:rPr>
        <w:tab/>
        <w:t xml:space="preserve">Az Önkormányzat kötelezettséget vállal arra, hogy a Szolgáltató a 2.1. pontban foglalt feladatok ellátása érdekében </w:t>
      </w:r>
      <w:r w:rsidRPr="00F824A3">
        <w:rPr>
          <w:rFonts w:ascii="Times New Roman" w:hAnsi="Times New Roman" w:cs="Times New Roman"/>
          <w:i/>
          <w:sz w:val="24"/>
          <w:szCs w:val="24"/>
        </w:rPr>
        <w:t>202</w:t>
      </w:r>
      <w:r w:rsidR="006E5B75" w:rsidRPr="00F824A3">
        <w:rPr>
          <w:rFonts w:ascii="Times New Roman" w:hAnsi="Times New Roman" w:cs="Times New Roman"/>
          <w:i/>
          <w:sz w:val="24"/>
          <w:szCs w:val="24"/>
        </w:rPr>
        <w:t>0</w:t>
      </w:r>
      <w:r w:rsidRPr="00F824A3">
        <w:rPr>
          <w:rFonts w:ascii="Times New Roman" w:hAnsi="Times New Roman" w:cs="Times New Roman"/>
          <w:i/>
          <w:sz w:val="24"/>
          <w:szCs w:val="24"/>
        </w:rPr>
        <w:t>. évtől</w:t>
      </w:r>
      <w:r w:rsidRPr="00F824A3">
        <w:rPr>
          <w:rFonts w:ascii="Times New Roman" w:hAnsi="Times New Roman" w:cs="Times New Roman"/>
          <w:sz w:val="24"/>
          <w:szCs w:val="24"/>
        </w:rPr>
        <w:t xml:space="preserve"> a szerződés időtartama alatt a tárgyév január 1. – december 31. közötti időszakra évente</w:t>
      </w:r>
      <w:r w:rsidR="006E5B75" w:rsidRPr="00F824A3">
        <w:rPr>
          <w:rFonts w:ascii="Times New Roman" w:hAnsi="Times New Roman" w:cs="Times New Roman"/>
          <w:sz w:val="24"/>
          <w:szCs w:val="24"/>
        </w:rPr>
        <w:t xml:space="preserve"> </w:t>
      </w:r>
      <w:r w:rsidR="006E5B75" w:rsidRPr="00F824A3">
        <w:rPr>
          <w:rFonts w:ascii="Times New Roman" w:hAnsi="Times New Roman" w:cs="Times New Roman"/>
          <w:i/>
          <w:sz w:val="24"/>
          <w:szCs w:val="24"/>
        </w:rPr>
        <w:t>3.000.000Ft, azaz hárommillió forint, 2022. évtől évente</w:t>
      </w:r>
      <w:r w:rsidRPr="00F824A3">
        <w:rPr>
          <w:rFonts w:ascii="Times New Roman" w:hAnsi="Times New Roman" w:cs="Times New Roman"/>
          <w:i/>
          <w:sz w:val="24"/>
          <w:szCs w:val="24"/>
        </w:rPr>
        <w:t xml:space="preserve"> 6.000.000 Ft</w:t>
      </w:r>
      <w:r w:rsidRPr="00F824A3">
        <w:rPr>
          <w:rFonts w:ascii="Times New Roman" w:hAnsi="Times New Roman" w:cs="Times New Roman"/>
          <w:sz w:val="24"/>
          <w:szCs w:val="24"/>
        </w:rPr>
        <w:t xml:space="preserve">, azaz </w:t>
      </w:r>
      <w:r w:rsidRPr="00F824A3">
        <w:rPr>
          <w:rFonts w:ascii="Times New Roman" w:hAnsi="Times New Roman" w:cs="Times New Roman"/>
          <w:i/>
          <w:sz w:val="24"/>
          <w:szCs w:val="24"/>
        </w:rPr>
        <w:t>hatmillió</w:t>
      </w:r>
      <w:r w:rsidRPr="00F824A3">
        <w:rPr>
          <w:rFonts w:ascii="Times New Roman" w:hAnsi="Times New Roman" w:cs="Times New Roman"/>
          <w:sz w:val="24"/>
          <w:szCs w:val="24"/>
        </w:rPr>
        <w:t xml:space="preserve"> </w:t>
      </w:r>
      <w:r w:rsidRPr="00F824A3">
        <w:rPr>
          <w:rFonts w:ascii="Times New Roman" w:hAnsi="Times New Roman" w:cs="Times New Roman"/>
          <w:i/>
          <w:sz w:val="24"/>
          <w:szCs w:val="24"/>
        </w:rPr>
        <w:t>forint</w:t>
      </w:r>
      <w:r w:rsidRPr="00F824A3">
        <w:rPr>
          <w:rFonts w:ascii="Times New Roman" w:hAnsi="Times New Roman" w:cs="Times New Roman"/>
          <w:sz w:val="24"/>
          <w:szCs w:val="24"/>
        </w:rPr>
        <w:t xml:space="preserve"> támogatást biztosít.</w:t>
      </w:r>
    </w:p>
    <w:p w:rsidR="00493EBC" w:rsidRDefault="00493EBC" w:rsidP="00F824A3">
      <w:pPr>
        <w:spacing w:after="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lastRenderedPageBreak/>
        <w:t>5.2.</w:t>
      </w:r>
      <w:r>
        <w:rPr>
          <w:rFonts w:ascii="Times New Roman" w:hAnsi="Times New Roman" w:cs="Times New Roman"/>
          <w:sz w:val="24"/>
          <w:szCs w:val="24"/>
        </w:rPr>
        <w:tab/>
      </w:r>
      <w:r w:rsidRPr="002F4495">
        <w:rPr>
          <w:rFonts w:ascii="Times New Roman" w:hAnsi="Times New Roman" w:cs="Times New Roman"/>
          <w:sz w:val="24"/>
          <w:szCs w:val="24"/>
        </w:rPr>
        <w:t xml:space="preserve">Az Önkormányzat vállalja, hogy az 5.1. pont szerinti támogatási összeget az előző évben nyújtott támogatás felhasználásáról készített beszámoló elfogadását követően haladéktalanul, legkésőbb a tárgyév </w:t>
      </w:r>
      <w:r w:rsidR="00E737B3">
        <w:rPr>
          <w:rFonts w:ascii="Times New Roman" w:hAnsi="Times New Roman" w:cs="Times New Roman"/>
          <w:i/>
          <w:sz w:val="24"/>
          <w:szCs w:val="24"/>
        </w:rPr>
        <w:t>április</w:t>
      </w:r>
      <w:r w:rsidRPr="00493EBC">
        <w:rPr>
          <w:rFonts w:ascii="Times New Roman" w:hAnsi="Times New Roman" w:cs="Times New Roman"/>
          <w:i/>
          <w:sz w:val="24"/>
          <w:szCs w:val="24"/>
        </w:rPr>
        <w:t xml:space="preserve"> </w:t>
      </w:r>
      <w:r w:rsidR="00E737B3">
        <w:rPr>
          <w:rFonts w:ascii="Times New Roman" w:hAnsi="Times New Roman" w:cs="Times New Roman"/>
          <w:i/>
          <w:sz w:val="24"/>
          <w:szCs w:val="24"/>
        </w:rPr>
        <w:t>30</w:t>
      </w:r>
      <w:r w:rsidRPr="00493EBC">
        <w:rPr>
          <w:rFonts w:ascii="Times New Roman" w:hAnsi="Times New Roman" w:cs="Times New Roman"/>
          <w:i/>
          <w:sz w:val="24"/>
          <w:szCs w:val="24"/>
        </w:rPr>
        <w:t>.</w:t>
      </w:r>
      <w:r w:rsidRPr="002F4495">
        <w:rPr>
          <w:rFonts w:ascii="Times New Roman" w:hAnsi="Times New Roman" w:cs="Times New Roman"/>
          <w:sz w:val="24"/>
          <w:szCs w:val="24"/>
        </w:rPr>
        <w:t xml:space="preserve"> napjáig átutalás útján teljesíti a Szolgáltatónak, a Szolgáltató </w:t>
      </w:r>
      <w:r w:rsidR="00E737B3">
        <w:rPr>
          <w:rFonts w:ascii="Times New Roman" w:hAnsi="Times New Roman" w:cs="Times New Roman"/>
          <w:sz w:val="24"/>
          <w:szCs w:val="24"/>
        </w:rPr>
        <w:t>MKB</w:t>
      </w:r>
      <w:r w:rsidRPr="002F4495">
        <w:rPr>
          <w:rFonts w:ascii="Times New Roman" w:hAnsi="Times New Roman" w:cs="Times New Roman"/>
          <w:sz w:val="24"/>
          <w:szCs w:val="24"/>
        </w:rPr>
        <w:t xml:space="preserve"> Banknál vezetett 10102086-07853000-01003001 számú bankszámlájára</w:t>
      </w:r>
      <w:r w:rsidRPr="00493EBC">
        <w:rPr>
          <w:rFonts w:ascii="Times New Roman" w:hAnsi="Times New Roman" w:cs="Times New Roman"/>
          <w:i/>
          <w:sz w:val="24"/>
          <w:szCs w:val="24"/>
        </w:rPr>
        <w:t xml:space="preserve">. A támogatás a 2022. évben két egyenlő részletben, 2022. március 31. és 2022. </w:t>
      </w:r>
      <w:r w:rsidR="00D06B72">
        <w:rPr>
          <w:rFonts w:ascii="Times New Roman" w:hAnsi="Times New Roman" w:cs="Times New Roman"/>
          <w:i/>
          <w:sz w:val="24"/>
          <w:szCs w:val="24"/>
        </w:rPr>
        <w:t>október</w:t>
      </w:r>
      <w:r w:rsidRPr="00493EBC">
        <w:rPr>
          <w:rFonts w:ascii="Times New Roman" w:hAnsi="Times New Roman" w:cs="Times New Roman"/>
          <w:i/>
          <w:sz w:val="24"/>
          <w:szCs w:val="24"/>
        </w:rPr>
        <w:t xml:space="preserve"> 31. napjáig kerül kifizetésre.</w:t>
      </w:r>
    </w:p>
    <w:p w:rsidR="00493EBC" w:rsidRPr="0015722B" w:rsidRDefault="00493EBC" w:rsidP="00F824A3">
      <w:pPr>
        <w:spacing w:after="0" w:line="240" w:lineRule="auto"/>
        <w:ind w:left="567" w:hanging="567"/>
        <w:jc w:val="both"/>
        <w:rPr>
          <w:rFonts w:ascii="Times New Roman" w:hAnsi="Times New Roman" w:cs="Times New Roman"/>
          <w:sz w:val="24"/>
          <w:szCs w:val="24"/>
        </w:rPr>
      </w:pPr>
    </w:p>
    <w:p w:rsidR="00493EBC" w:rsidRPr="00493EBC" w:rsidRDefault="00493EBC" w:rsidP="00F824A3">
      <w:pPr>
        <w:spacing w:after="0" w:line="240" w:lineRule="auto"/>
        <w:ind w:left="567" w:hanging="567"/>
        <w:jc w:val="both"/>
        <w:rPr>
          <w:rFonts w:ascii="Times New Roman" w:hAnsi="Times New Roman" w:cs="Times New Roman"/>
          <w:i/>
          <w:sz w:val="24"/>
          <w:szCs w:val="24"/>
        </w:rPr>
      </w:pPr>
      <w:r w:rsidRPr="0015722B">
        <w:rPr>
          <w:rFonts w:ascii="Times New Roman" w:hAnsi="Times New Roman" w:cs="Times New Roman"/>
          <w:sz w:val="24"/>
          <w:szCs w:val="24"/>
        </w:rPr>
        <w:t>5.3.</w:t>
      </w:r>
      <w:r>
        <w:rPr>
          <w:rFonts w:ascii="Times New Roman" w:hAnsi="Times New Roman" w:cs="Times New Roman"/>
          <w:sz w:val="24"/>
          <w:szCs w:val="24"/>
        </w:rPr>
        <w:tab/>
      </w:r>
      <w:r w:rsidRPr="0015722B">
        <w:rPr>
          <w:rFonts w:ascii="Times New Roman" w:hAnsi="Times New Roman" w:cs="Times New Roman"/>
          <w:sz w:val="24"/>
          <w:szCs w:val="24"/>
        </w:rPr>
        <w:t>Szolgáltató köteles az 5.1. pont szerinti támogatást a 2.1. pontban meghatározott feladatok ellátása érdekében felhasználni.</w:t>
      </w:r>
      <w:r>
        <w:rPr>
          <w:rFonts w:ascii="Times New Roman" w:hAnsi="Times New Roman" w:cs="Times New Roman"/>
          <w:sz w:val="24"/>
          <w:szCs w:val="24"/>
        </w:rPr>
        <w:t xml:space="preserve"> </w:t>
      </w:r>
      <w:r w:rsidRPr="00493EBC">
        <w:rPr>
          <w:rFonts w:ascii="Times New Roman" w:hAnsi="Times New Roman" w:cs="Times New Roman"/>
          <w:i/>
          <w:sz w:val="24"/>
          <w:szCs w:val="24"/>
        </w:rPr>
        <w:t>A támogatás legfeljebb 80%-a fordítható a programokhoz közvetlenül nem kapcsolódó közvetett költségekre, a támogatás fennmaradó összege a 2.1. pontban foglalt programokhoz közvetlenül kapcsolódó kiadásokra használható fel. Közvetett költségként számolható el különösen, de nem kizárólagosan:</w:t>
      </w:r>
    </w:p>
    <w:p w:rsidR="00493EBC" w:rsidRPr="00493EBC" w:rsidRDefault="00493EBC" w:rsidP="00F824A3">
      <w:pPr>
        <w:pStyle w:val="Listaszerbekezds"/>
        <w:numPr>
          <w:ilvl w:val="0"/>
          <w:numId w:val="3"/>
        </w:numPr>
        <w:spacing w:after="0" w:line="240" w:lineRule="auto"/>
        <w:jc w:val="both"/>
        <w:rPr>
          <w:rFonts w:ascii="Times New Roman" w:hAnsi="Times New Roman" w:cs="Times New Roman"/>
          <w:i/>
          <w:sz w:val="24"/>
          <w:szCs w:val="24"/>
        </w:rPr>
      </w:pPr>
      <w:r w:rsidRPr="00493EBC">
        <w:rPr>
          <w:rFonts w:ascii="Times New Roman" w:hAnsi="Times New Roman" w:cs="Times New Roman"/>
          <w:i/>
          <w:sz w:val="24"/>
          <w:szCs w:val="24"/>
        </w:rPr>
        <w:t xml:space="preserve">anyagköltség (fenntartási és üzemeltetési anyagok, nyomtatvány, irodaszer, számítástechnikai fogyóeszközök), </w:t>
      </w:r>
    </w:p>
    <w:p w:rsidR="00493EBC" w:rsidRPr="00F824A3" w:rsidRDefault="00493EBC" w:rsidP="00F824A3">
      <w:pPr>
        <w:pStyle w:val="Listaszerbekezds"/>
        <w:numPr>
          <w:ilvl w:val="0"/>
          <w:numId w:val="3"/>
        </w:numPr>
        <w:spacing w:after="0" w:line="240" w:lineRule="auto"/>
        <w:jc w:val="both"/>
        <w:rPr>
          <w:rFonts w:ascii="Times New Roman" w:hAnsi="Times New Roman" w:cs="Times New Roman"/>
          <w:i/>
          <w:sz w:val="24"/>
          <w:szCs w:val="24"/>
        </w:rPr>
      </w:pPr>
      <w:r w:rsidRPr="00493EBC">
        <w:rPr>
          <w:rFonts w:ascii="Times New Roman" w:hAnsi="Times New Roman" w:cs="Times New Roman"/>
          <w:i/>
          <w:sz w:val="24"/>
          <w:szCs w:val="24"/>
        </w:rPr>
        <w:t xml:space="preserve">igénybevett szolgáltatások (bérleti díj, javítás, karbantartás, posta, telefon, </w:t>
      </w:r>
      <w:r w:rsidRPr="00F824A3">
        <w:rPr>
          <w:rFonts w:ascii="Times New Roman" w:hAnsi="Times New Roman" w:cs="Times New Roman"/>
          <w:i/>
          <w:sz w:val="24"/>
          <w:szCs w:val="24"/>
        </w:rPr>
        <w:t>kommunikációs költségek, raktározás, szállítás, rakodás költsége</w:t>
      </w:r>
      <w:r w:rsidR="003761B9" w:rsidRPr="00F824A3">
        <w:rPr>
          <w:rFonts w:ascii="Times New Roman" w:hAnsi="Times New Roman" w:cs="Times New Roman"/>
          <w:i/>
          <w:sz w:val="24"/>
          <w:szCs w:val="24"/>
        </w:rPr>
        <w:t>, ingatlan üzemeltetéséhez kapcsolódó szolgáltatások és anyagköltségek</w:t>
      </w:r>
      <w:r w:rsidRPr="00F824A3">
        <w:rPr>
          <w:rFonts w:ascii="Times New Roman" w:hAnsi="Times New Roman" w:cs="Times New Roman"/>
          <w:i/>
          <w:sz w:val="24"/>
          <w:szCs w:val="24"/>
        </w:rPr>
        <w:t xml:space="preserve">) </w:t>
      </w:r>
    </w:p>
    <w:p w:rsidR="00493EBC" w:rsidRPr="00F824A3" w:rsidRDefault="00493EBC" w:rsidP="00F824A3">
      <w:pPr>
        <w:pStyle w:val="Listaszerbekezds"/>
        <w:numPr>
          <w:ilvl w:val="0"/>
          <w:numId w:val="3"/>
        </w:numPr>
        <w:spacing w:after="0" w:line="240" w:lineRule="auto"/>
        <w:jc w:val="both"/>
        <w:rPr>
          <w:rFonts w:ascii="Times New Roman" w:hAnsi="Times New Roman" w:cs="Times New Roman"/>
          <w:i/>
          <w:sz w:val="24"/>
          <w:szCs w:val="24"/>
        </w:rPr>
      </w:pPr>
      <w:r w:rsidRPr="00F824A3">
        <w:rPr>
          <w:rFonts w:ascii="Times New Roman" w:hAnsi="Times New Roman" w:cs="Times New Roman"/>
          <w:i/>
          <w:sz w:val="24"/>
          <w:szCs w:val="24"/>
        </w:rPr>
        <w:t>egyéb szolgáltatások költsége (közüzemi díjak, jogszabályi megfelelést segítő szolgáltatások, bankköltség, szervezet- és humán-erőforrás fejlesztési költség)</w:t>
      </w:r>
    </w:p>
    <w:p w:rsidR="00493EBC" w:rsidRPr="00F824A3" w:rsidRDefault="00493EBC" w:rsidP="00F824A3">
      <w:pPr>
        <w:pStyle w:val="Listaszerbekezds"/>
        <w:numPr>
          <w:ilvl w:val="0"/>
          <w:numId w:val="3"/>
        </w:numPr>
        <w:spacing w:after="0" w:line="240" w:lineRule="auto"/>
        <w:jc w:val="both"/>
        <w:rPr>
          <w:rFonts w:ascii="Times New Roman" w:hAnsi="Times New Roman" w:cs="Times New Roman"/>
          <w:i/>
          <w:sz w:val="24"/>
          <w:szCs w:val="24"/>
        </w:rPr>
      </w:pPr>
      <w:r w:rsidRPr="00F824A3">
        <w:rPr>
          <w:rFonts w:ascii="Times New Roman" w:hAnsi="Times New Roman" w:cs="Times New Roman"/>
          <w:i/>
          <w:sz w:val="24"/>
          <w:szCs w:val="24"/>
        </w:rPr>
        <w:t>személyi jellegű költségek (bérköltség, megbízási díj,</w:t>
      </w:r>
      <w:r w:rsidR="003761B9" w:rsidRPr="00F824A3">
        <w:rPr>
          <w:rFonts w:ascii="Times New Roman" w:hAnsi="Times New Roman" w:cs="Times New Roman"/>
          <w:i/>
          <w:sz w:val="24"/>
          <w:szCs w:val="24"/>
        </w:rPr>
        <w:t xml:space="preserve"> személyes teljesítéshez kötött vállalkozási díj,</w:t>
      </w:r>
      <w:r w:rsidRPr="00F824A3">
        <w:rPr>
          <w:rFonts w:ascii="Times New Roman" w:hAnsi="Times New Roman" w:cs="Times New Roman"/>
          <w:i/>
          <w:sz w:val="24"/>
          <w:szCs w:val="24"/>
        </w:rPr>
        <w:t xml:space="preserve"> egyszerűsített foglalkoztatás költsége)</w:t>
      </w:r>
    </w:p>
    <w:p w:rsidR="00493EBC" w:rsidRPr="00F824A3" w:rsidRDefault="00493EBC" w:rsidP="00F824A3">
      <w:pPr>
        <w:pStyle w:val="Listaszerbekezds"/>
        <w:numPr>
          <w:ilvl w:val="0"/>
          <w:numId w:val="3"/>
        </w:numPr>
        <w:spacing w:before="120" w:after="120" w:line="240" w:lineRule="auto"/>
        <w:jc w:val="both"/>
        <w:rPr>
          <w:rFonts w:ascii="Times New Roman" w:hAnsi="Times New Roman" w:cs="Times New Roman"/>
          <w:i/>
          <w:sz w:val="24"/>
          <w:szCs w:val="24"/>
        </w:rPr>
      </w:pPr>
      <w:r w:rsidRPr="00F824A3">
        <w:rPr>
          <w:rFonts w:ascii="Times New Roman" w:hAnsi="Times New Roman" w:cs="Times New Roman"/>
          <w:i/>
          <w:sz w:val="24"/>
          <w:szCs w:val="24"/>
        </w:rPr>
        <w:t>felhalmozási költségek (kis értékű tárgyi eszközök, szellemi termékek, immateriális javak).</w:t>
      </w:r>
    </w:p>
    <w:p w:rsidR="00493EBC" w:rsidRDefault="00493EBC" w:rsidP="00F824A3">
      <w:pPr>
        <w:spacing w:before="120" w:after="120" w:line="240"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5. A szerződés V.5.5. </w:t>
      </w:r>
      <w:proofErr w:type="gramStart"/>
      <w:r>
        <w:rPr>
          <w:rFonts w:ascii="Times New Roman" w:hAnsi="Times New Roman" w:cs="Times New Roman"/>
          <w:b/>
          <w:sz w:val="24"/>
          <w:szCs w:val="24"/>
        </w:rPr>
        <w:t>pontja</w:t>
      </w:r>
      <w:proofErr w:type="gramEnd"/>
      <w:r w:rsidRPr="00493EBC">
        <w:rPr>
          <w:rFonts w:ascii="Times New Roman" w:hAnsi="Times New Roman" w:cs="Times New Roman"/>
          <w:b/>
          <w:sz w:val="24"/>
          <w:szCs w:val="24"/>
        </w:rPr>
        <w:t xml:space="preserve"> az alábbiak szerint módosul:</w:t>
      </w:r>
    </w:p>
    <w:p w:rsidR="001E2746" w:rsidRPr="00F824A3" w:rsidRDefault="00493EBC" w:rsidP="00F824A3">
      <w:pPr>
        <w:spacing w:before="120" w:after="120" w:line="240" w:lineRule="auto"/>
        <w:ind w:left="567" w:hanging="567"/>
        <w:jc w:val="both"/>
        <w:rPr>
          <w:rFonts w:ascii="Times New Roman" w:hAnsi="Times New Roman" w:cs="Times New Roman"/>
          <w:sz w:val="24"/>
          <w:szCs w:val="24"/>
        </w:rPr>
      </w:pPr>
      <w:r w:rsidRPr="0015722B">
        <w:rPr>
          <w:rFonts w:ascii="Times New Roman" w:hAnsi="Times New Roman" w:cs="Times New Roman"/>
          <w:sz w:val="24"/>
          <w:szCs w:val="24"/>
        </w:rPr>
        <w:t>5.5</w:t>
      </w:r>
      <w:r>
        <w:rPr>
          <w:rFonts w:ascii="Times New Roman" w:hAnsi="Times New Roman" w:cs="Times New Roman"/>
          <w:sz w:val="24"/>
          <w:szCs w:val="24"/>
        </w:rPr>
        <w:t>.</w:t>
      </w:r>
      <w:r>
        <w:rPr>
          <w:rFonts w:ascii="Times New Roman" w:hAnsi="Times New Roman" w:cs="Times New Roman"/>
          <w:sz w:val="24"/>
          <w:szCs w:val="24"/>
        </w:rPr>
        <w:tab/>
      </w:r>
      <w:r w:rsidRPr="0015722B">
        <w:rPr>
          <w:rFonts w:ascii="Times New Roman" w:hAnsi="Times New Roman" w:cs="Times New Roman"/>
          <w:sz w:val="24"/>
          <w:szCs w:val="24"/>
        </w:rPr>
        <w:t>Szolgáltató köteles biztosítani, hogy az Önkormányzat a szerződésben rögzített cél megvalósulását ellenőrizhesse, és</w:t>
      </w:r>
      <w:r w:rsidRPr="00493EBC">
        <w:rPr>
          <w:rFonts w:ascii="Times New Roman" w:hAnsi="Times New Roman" w:cs="Times New Roman"/>
          <w:i/>
          <w:sz w:val="24"/>
          <w:szCs w:val="24"/>
        </w:rPr>
        <w:t xml:space="preserve"> köteles</w:t>
      </w:r>
      <w:r>
        <w:rPr>
          <w:rFonts w:ascii="Times New Roman" w:hAnsi="Times New Roman" w:cs="Times New Roman"/>
          <w:sz w:val="24"/>
          <w:szCs w:val="24"/>
        </w:rPr>
        <w:t xml:space="preserve"> </w:t>
      </w:r>
      <w:r w:rsidRPr="0015722B">
        <w:rPr>
          <w:rFonts w:ascii="Times New Roman" w:hAnsi="Times New Roman" w:cs="Times New Roman"/>
          <w:sz w:val="24"/>
          <w:szCs w:val="24"/>
        </w:rPr>
        <w:t>minden, az ellenőrzéshez szükséges felvilágosítást és egyéb segítséget az ellenőrzésre jogosult részére megadni.</w:t>
      </w:r>
    </w:p>
    <w:p w:rsidR="001E2746" w:rsidRDefault="00493EBC" w:rsidP="00F824A3">
      <w:pPr>
        <w:spacing w:before="120" w:after="120" w:line="240"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6. A szerződés VI. </w:t>
      </w:r>
      <w:r w:rsidR="00280973">
        <w:rPr>
          <w:rFonts w:ascii="Times New Roman" w:hAnsi="Times New Roman" w:cs="Times New Roman"/>
          <w:b/>
          <w:sz w:val="24"/>
          <w:szCs w:val="24"/>
        </w:rPr>
        <w:t xml:space="preserve">részre </w:t>
      </w:r>
      <w:r>
        <w:rPr>
          <w:rFonts w:ascii="Times New Roman" w:hAnsi="Times New Roman" w:cs="Times New Roman"/>
          <w:b/>
          <w:sz w:val="24"/>
          <w:szCs w:val="24"/>
        </w:rPr>
        <w:t>hatályát veszti.</w:t>
      </w:r>
    </w:p>
    <w:p w:rsidR="00493EBC" w:rsidRDefault="00493EBC" w:rsidP="00F824A3">
      <w:pPr>
        <w:spacing w:before="120" w:after="120" w:line="240"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7. A szerződés VII. </w:t>
      </w:r>
      <w:r w:rsidR="00280973">
        <w:rPr>
          <w:rFonts w:ascii="Times New Roman" w:hAnsi="Times New Roman" w:cs="Times New Roman"/>
          <w:b/>
          <w:sz w:val="24"/>
          <w:szCs w:val="24"/>
        </w:rPr>
        <w:t xml:space="preserve">része </w:t>
      </w:r>
      <w:r>
        <w:rPr>
          <w:rFonts w:ascii="Times New Roman" w:hAnsi="Times New Roman" w:cs="Times New Roman"/>
          <w:b/>
          <w:sz w:val="24"/>
          <w:szCs w:val="24"/>
        </w:rPr>
        <w:t>helyébe az alábbi rendelkezés lép:</w:t>
      </w:r>
    </w:p>
    <w:p w:rsidR="00493EBC" w:rsidRPr="0015722B" w:rsidRDefault="00493EBC" w:rsidP="00F824A3">
      <w:pPr>
        <w:spacing w:before="120"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Pr="0015722B">
        <w:rPr>
          <w:rFonts w:ascii="Times New Roman" w:hAnsi="Times New Roman" w:cs="Times New Roman"/>
          <w:sz w:val="24"/>
          <w:szCs w:val="24"/>
        </w:rPr>
        <w:t>.1.</w:t>
      </w:r>
      <w:r>
        <w:rPr>
          <w:rFonts w:ascii="Times New Roman" w:hAnsi="Times New Roman" w:cs="Times New Roman"/>
          <w:sz w:val="24"/>
          <w:szCs w:val="24"/>
        </w:rPr>
        <w:tab/>
      </w:r>
      <w:r w:rsidRPr="0015722B">
        <w:rPr>
          <w:rFonts w:ascii="Times New Roman" w:hAnsi="Times New Roman" w:cs="Times New Roman"/>
          <w:sz w:val="24"/>
          <w:szCs w:val="24"/>
        </w:rPr>
        <w:t xml:space="preserve">Szolgáltató köteles az 5.1. pont szerinti támogatási összeg felhasználásáról a tárgyévet követő </w:t>
      </w:r>
      <w:r w:rsidRPr="00493EBC">
        <w:rPr>
          <w:rFonts w:ascii="Times New Roman" w:hAnsi="Times New Roman" w:cs="Times New Roman"/>
          <w:i/>
          <w:sz w:val="24"/>
          <w:szCs w:val="24"/>
        </w:rPr>
        <w:t>év március 1.</w:t>
      </w:r>
      <w:r w:rsidRPr="0015722B">
        <w:rPr>
          <w:rFonts w:ascii="Times New Roman" w:hAnsi="Times New Roman" w:cs="Times New Roman"/>
          <w:sz w:val="24"/>
          <w:szCs w:val="24"/>
        </w:rPr>
        <w:t xml:space="preserve"> napjáig szakmai és pénzügyi beszámolót (a továbbiakban</w:t>
      </w:r>
      <w:r>
        <w:rPr>
          <w:rFonts w:ascii="Times New Roman" w:hAnsi="Times New Roman" w:cs="Times New Roman"/>
          <w:sz w:val="24"/>
          <w:szCs w:val="24"/>
        </w:rPr>
        <w:t>:</w:t>
      </w:r>
      <w:r w:rsidRPr="0015722B">
        <w:rPr>
          <w:rFonts w:ascii="Times New Roman" w:hAnsi="Times New Roman" w:cs="Times New Roman"/>
          <w:sz w:val="24"/>
          <w:szCs w:val="24"/>
        </w:rPr>
        <w:t xml:space="preserve"> elszámolás) készíteni.</w:t>
      </w:r>
    </w:p>
    <w:p w:rsidR="00493EBC" w:rsidRPr="0015722B" w:rsidRDefault="00493EBC" w:rsidP="00F824A3">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Pr="0015722B">
        <w:rPr>
          <w:rFonts w:ascii="Times New Roman" w:hAnsi="Times New Roman" w:cs="Times New Roman"/>
          <w:sz w:val="24"/>
          <w:szCs w:val="24"/>
        </w:rPr>
        <w:t>.2.</w:t>
      </w:r>
      <w:r>
        <w:rPr>
          <w:rFonts w:ascii="Times New Roman" w:hAnsi="Times New Roman" w:cs="Times New Roman"/>
          <w:sz w:val="24"/>
          <w:szCs w:val="24"/>
        </w:rPr>
        <w:tab/>
      </w:r>
      <w:r w:rsidRPr="0015722B">
        <w:rPr>
          <w:rFonts w:ascii="Times New Roman" w:hAnsi="Times New Roman" w:cs="Times New Roman"/>
          <w:sz w:val="24"/>
          <w:szCs w:val="24"/>
        </w:rPr>
        <w:t>A szakmai beszámolónak tartalmaznia kell a 2.1. pont szerinti feladatok megvalósulásának bemutatását, fotódokumentációval alátámasztva. A szakmai beszámolót Budapest Főváros VII. Kerület Erzsébetváros Önkormányzata Képviselő-testületének Művelődési, Kulturális és Szociális Bizottsága hagyja jóvá.</w:t>
      </w:r>
    </w:p>
    <w:p w:rsidR="00493EBC" w:rsidRPr="0015722B" w:rsidRDefault="00493EBC" w:rsidP="00F824A3">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Pr="0015722B">
        <w:rPr>
          <w:rFonts w:ascii="Times New Roman" w:hAnsi="Times New Roman" w:cs="Times New Roman"/>
          <w:sz w:val="24"/>
          <w:szCs w:val="24"/>
        </w:rPr>
        <w:t>.3.</w:t>
      </w:r>
      <w:r>
        <w:rPr>
          <w:rFonts w:ascii="Times New Roman" w:hAnsi="Times New Roman" w:cs="Times New Roman"/>
          <w:sz w:val="24"/>
          <w:szCs w:val="24"/>
        </w:rPr>
        <w:tab/>
      </w:r>
      <w:r w:rsidRPr="0015722B">
        <w:rPr>
          <w:rFonts w:ascii="Times New Roman" w:hAnsi="Times New Roman" w:cs="Times New Roman"/>
          <w:sz w:val="24"/>
          <w:szCs w:val="24"/>
        </w:rPr>
        <w:t>A pénzügyi beszámolót az alábbiak szerint kell elkészíteni</w:t>
      </w:r>
      <w:r w:rsidR="00E95457">
        <w:rPr>
          <w:rFonts w:ascii="Times New Roman" w:hAnsi="Times New Roman" w:cs="Times New Roman"/>
          <w:sz w:val="24"/>
          <w:szCs w:val="24"/>
        </w:rPr>
        <w:t>,</w:t>
      </w:r>
      <w:r w:rsidRPr="00493EBC">
        <w:rPr>
          <w:rFonts w:ascii="Times New Roman" w:hAnsi="Times New Roman" w:cs="Times New Roman"/>
          <w:i/>
          <w:sz w:val="24"/>
          <w:szCs w:val="24"/>
        </w:rPr>
        <w:t xml:space="preserve"> és az elszámolás részeként az alábbi dokumentumokat kell benyújtani</w:t>
      </w:r>
      <w:r w:rsidRPr="0015722B">
        <w:rPr>
          <w:rFonts w:ascii="Times New Roman" w:hAnsi="Times New Roman" w:cs="Times New Roman"/>
          <w:sz w:val="24"/>
          <w:szCs w:val="24"/>
        </w:rPr>
        <w:t>:</w:t>
      </w:r>
    </w:p>
    <w:p w:rsidR="00493EBC" w:rsidRPr="00386DFC" w:rsidRDefault="00493EBC" w:rsidP="00F824A3">
      <w:pPr>
        <w:numPr>
          <w:ilvl w:val="0"/>
          <w:numId w:val="6"/>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 xml:space="preserve">A támogatott tevékenység megvalósításához kapcsolódó költségeket igazoló számviteli bizonylatokról (a továbbiakban: bizonylat) a 368/2011 (XII.31.) Korm. rendelet (a továbbiakban: </w:t>
      </w:r>
      <w:proofErr w:type="spellStart"/>
      <w:r w:rsidRPr="00386DFC">
        <w:rPr>
          <w:rFonts w:ascii="Times New Roman" w:hAnsi="Times New Roman" w:cs="Times New Roman"/>
          <w:i/>
          <w:sz w:val="24"/>
          <w:szCs w:val="24"/>
        </w:rPr>
        <w:t>Ávr</w:t>
      </w:r>
      <w:proofErr w:type="spellEnd"/>
      <w:r w:rsidRPr="00386DFC">
        <w:rPr>
          <w:rFonts w:ascii="Times New Roman" w:hAnsi="Times New Roman" w:cs="Times New Roman"/>
          <w:i/>
          <w:sz w:val="24"/>
          <w:szCs w:val="24"/>
        </w:rPr>
        <w:t>) 93. § (3) bekezdés szerinti tartalommal készített összesítő.</w:t>
      </w:r>
    </w:p>
    <w:p w:rsidR="00493EBC" w:rsidRPr="00386DFC" w:rsidRDefault="00493EBC" w:rsidP="00F824A3">
      <w:pPr>
        <w:numPr>
          <w:ilvl w:val="0"/>
          <w:numId w:val="6"/>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 xml:space="preserve">Az összesítőben feltüntetett – záradékkal ellátott – bizonylatokról, számszaki és formai szempontból kifogástalan, a Szolgáltató képviseletére jogosult által hitelesített, az összesítő szerinti sorszámmal ellátott másolatok. </w:t>
      </w:r>
    </w:p>
    <w:p w:rsidR="00493EBC" w:rsidRPr="00386DFC" w:rsidRDefault="00493EBC" w:rsidP="00F824A3">
      <w:pPr>
        <w:numPr>
          <w:ilvl w:val="0"/>
          <w:numId w:val="6"/>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 xml:space="preserve">A bizonylatok pénzügyi teljesítését igazoló dokumentumok: készpénzben teljesített fizetés esetén kiadási pénztárbizonylat vagy a pénzeszközökről és azok forrásairól, </w:t>
      </w:r>
      <w:r w:rsidRPr="00386DFC">
        <w:rPr>
          <w:rFonts w:ascii="Times New Roman" w:hAnsi="Times New Roman" w:cs="Times New Roman"/>
          <w:i/>
          <w:sz w:val="24"/>
          <w:szCs w:val="24"/>
        </w:rPr>
        <w:lastRenderedPageBreak/>
        <w:t>valamint az azokban beállott változásokról vezetett könyvviteli nyilvántartás (időszaki pénztárjelentés, naplófőkönyv) hitelesített másolata. Banki átutalás esetén bankszámlakivonat vagy a nyitó és záró egyenleget is tartalmazó internetes számlatörténet Szolgáltató képviseletére jogosult által hitelesített másolata, vagy banki igazolás az átutalás teljesüléséről.</w:t>
      </w:r>
    </w:p>
    <w:p w:rsidR="00493EBC" w:rsidRPr="00386DFC" w:rsidRDefault="00493EBC" w:rsidP="00F824A3">
      <w:pPr>
        <w:numPr>
          <w:ilvl w:val="0"/>
          <w:numId w:val="6"/>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Személyi jellegű kifizetés, valamint a kétszázezer forint értékhatárt meghaladó értékű beszerzés vagy szolgáltatás megrendelése esetén az erre irányuló szerződés Szolgáltató képviseletére jogosult által hitelesített másolata. Beszerzés és szolgáltatás megrendelés esetén elfogadható az írásban elküldött és visszaigazolt megrendelés is.</w:t>
      </w:r>
    </w:p>
    <w:p w:rsidR="00493EBC" w:rsidRPr="00386DFC" w:rsidRDefault="00493EBC" w:rsidP="00F824A3">
      <w:pPr>
        <w:numPr>
          <w:ilvl w:val="0"/>
          <w:numId w:val="6"/>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 xml:space="preserve">Szolgáltató képviseletére jogosult nyilatkozata arról, hogy az összesítőben feltüntetett költségek kifizetése előtt azok jogosságáról és összegszerűségéről – ellenszolgáltatás teljesítését követően esedékes kifizetés előtt ezen felül az ellenszolgáltatás teljesítéséről is – előzetesen meggyőződött. </w:t>
      </w:r>
    </w:p>
    <w:p w:rsidR="00493EBC" w:rsidRPr="00386DFC" w:rsidRDefault="00493EBC" w:rsidP="00F824A3">
      <w:pPr>
        <w:numPr>
          <w:ilvl w:val="0"/>
          <w:numId w:val="6"/>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Szolgáltató képviseletére jogosult nyilatkozata az általános forgalmi adó alanyiságáról, illetve a támogatáshoz kapcsolódó általános forgalmi adó levonási jogosultságáról.</w:t>
      </w:r>
    </w:p>
    <w:p w:rsidR="00493EBC" w:rsidRPr="00386DFC" w:rsidRDefault="00493EBC" w:rsidP="00F824A3">
      <w:pPr>
        <w:numPr>
          <w:ilvl w:val="0"/>
          <w:numId w:val="6"/>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A fel nem használt támogatás visszautalás esetén a fel nem használt támogatási összegről való lemondásról a hivatalos képviselő nyilatkozata, valamint a visszautalásról szóló terhelési értesítő másolata.</w:t>
      </w:r>
    </w:p>
    <w:p w:rsidR="00493EBC" w:rsidRPr="0042093F" w:rsidRDefault="00493EBC" w:rsidP="00F824A3">
      <w:pPr>
        <w:spacing w:after="0" w:line="240" w:lineRule="auto"/>
        <w:jc w:val="both"/>
        <w:rPr>
          <w:rFonts w:ascii="Times New Roman" w:hAnsi="Times New Roman" w:cs="Times New Roman"/>
          <w:sz w:val="24"/>
          <w:szCs w:val="24"/>
        </w:rPr>
      </w:pPr>
    </w:p>
    <w:p w:rsidR="00493EBC" w:rsidRPr="00386DFC" w:rsidRDefault="00493EBC" w:rsidP="00F824A3">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7.4.</w:t>
      </w:r>
      <w:r w:rsidRPr="00386DFC">
        <w:rPr>
          <w:rFonts w:ascii="Times New Roman" w:hAnsi="Times New Roman" w:cs="Times New Roman"/>
          <w:i/>
          <w:sz w:val="24"/>
          <w:szCs w:val="24"/>
        </w:rPr>
        <w:tab/>
        <w:t>A bizonylatok záradékolásának módja: Az eredeti bizonylatokra a következő záradékot kell rávezetni: „</w:t>
      </w:r>
      <w:proofErr w:type="gramStart"/>
      <w:r w:rsidRPr="00386DFC">
        <w:rPr>
          <w:rFonts w:ascii="Times New Roman" w:hAnsi="Times New Roman" w:cs="Times New Roman"/>
          <w:i/>
          <w:sz w:val="24"/>
          <w:szCs w:val="24"/>
        </w:rPr>
        <w:t>………</w:t>
      </w:r>
      <w:proofErr w:type="gramEnd"/>
      <w:r w:rsidRPr="00386DFC">
        <w:rPr>
          <w:rFonts w:ascii="Times New Roman" w:hAnsi="Times New Roman" w:cs="Times New Roman"/>
          <w:i/>
          <w:sz w:val="24"/>
          <w:szCs w:val="24"/>
        </w:rPr>
        <w:t xml:space="preserve"> Ft összegben/teljes összegben a ……… számú szerződés terhére elszámolva.”</w:t>
      </w:r>
    </w:p>
    <w:p w:rsidR="00493EBC" w:rsidRPr="00386DFC" w:rsidRDefault="00493EBC" w:rsidP="00F824A3">
      <w:pPr>
        <w:spacing w:after="0" w:line="240" w:lineRule="auto"/>
        <w:jc w:val="both"/>
        <w:rPr>
          <w:rFonts w:ascii="Times New Roman" w:hAnsi="Times New Roman" w:cs="Times New Roman"/>
          <w:i/>
          <w:sz w:val="24"/>
          <w:szCs w:val="24"/>
        </w:rPr>
      </w:pPr>
    </w:p>
    <w:p w:rsidR="00493EBC" w:rsidRPr="00386DFC" w:rsidRDefault="00493EBC" w:rsidP="00F824A3">
      <w:pPr>
        <w:spacing w:after="0" w:line="240" w:lineRule="auto"/>
        <w:ind w:left="709" w:hanging="567"/>
        <w:jc w:val="both"/>
        <w:rPr>
          <w:rFonts w:ascii="Times New Roman" w:hAnsi="Times New Roman" w:cs="Times New Roman"/>
          <w:i/>
          <w:sz w:val="24"/>
          <w:szCs w:val="24"/>
        </w:rPr>
      </w:pPr>
      <w:r w:rsidRPr="00386DFC">
        <w:rPr>
          <w:rFonts w:ascii="Times New Roman" w:hAnsi="Times New Roman" w:cs="Times New Roman"/>
          <w:i/>
          <w:sz w:val="24"/>
          <w:szCs w:val="24"/>
        </w:rPr>
        <w:t>7.4.1. Elektronikus számla elszámolása esetén a záradékolás a következők szerint fogadható el:</w:t>
      </w:r>
    </w:p>
    <w:p w:rsidR="00493EBC" w:rsidRPr="00386DFC" w:rsidRDefault="00493EBC" w:rsidP="00F824A3">
      <w:pPr>
        <w:numPr>
          <w:ilvl w:val="1"/>
          <w:numId w:val="5"/>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a számla kiállítója a számla kibocsátásakor rávezeti a számlára a jelen szerződés azonosító számát és az „elszámoló bizonylat” szöveget, vagy</w:t>
      </w:r>
    </w:p>
    <w:p w:rsidR="00493EBC" w:rsidRPr="00386DFC" w:rsidRDefault="00493EBC" w:rsidP="00F824A3">
      <w:pPr>
        <w:numPr>
          <w:ilvl w:val="1"/>
          <w:numId w:val="5"/>
        </w:numPr>
        <w:spacing w:after="0" w:line="240" w:lineRule="auto"/>
        <w:jc w:val="both"/>
        <w:rPr>
          <w:rFonts w:ascii="Times New Roman" w:hAnsi="Times New Roman" w:cs="Times New Roman"/>
          <w:i/>
          <w:sz w:val="24"/>
          <w:szCs w:val="24"/>
        </w:rPr>
      </w:pPr>
      <w:r w:rsidRPr="00386DFC">
        <w:rPr>
          <w:rFonts w:ascii="Times New Roman" w:hAnsi="Times New Roman" w:cs="Times New Roman"/>
          <w:i/>
          <w:sz w:val="24"/>
          <w:szCs w:val="24"/>
        </w:rPr>
        <w:t>amennyiben a számla kiállítója nem záradékol, akkor a Szolgáltató nyilatkozatot köteles tenni az alábbiak szerint:</w:t>
      </w:r>
    </w:p>
    <w:p w:rsidR="00493EBC" w:rsidRPr="00386DFC" w:rsidRDefault="00493EBC" w:rsidP="00F824A3">
      <w:pPr>
        <w:spacing w:after="0" w:line="240" w:lineRule="auto"/>
        <w:ind w:left="567"/>
        <w:jc w:val="both"/>
        <w:rPr>
          <w:rFonts w:ascii="Times New Roman" w:hAnsi="Times New Roman" w:cs="Times New Roman"/>
          <w:i/>
          <w:sz w:val="24"/>
          <w:szCs w:val="24"/>
        </w:rPr>
      </w:pPr>
      <w:r w:rsidRPr="00386DFC">
        <w:rPr>
          <w:rFonts w:ascii="Times New Roman" w:hAnsi="Times New Roman" w:cs="Times New Roman"/>
          <w:i/>
          <w:sz w:val="24"/>
          <w:szCs w:val="24"/>
        </w:rPr>
        <w:t>„</w:t>
      </w:r>
      <w:proofErr w:type="gramStart"/>
      <w:r w:rsidRPr="00386DFC">
        <w:rPr>
          <w:rFonts w:ascii="Times New Roman" w:hAnsi="Times New Roman" w:cs="Times New Roman"/>
          <w:i/>
          <w:sz w:val="24"/>
          <w:szCs w:val="24"/>
        </w:rPr>
        <w:t>Alulírott ….</w:t>
      </w:r>
      <w:proofErr w:type="gramEnd"/>
      <w:r w:rsidRPr="00386DFC">
        <w:rPr>
          <w:rFonts w:ascii="Times New Roman" w:hAnsi="Times New Roman" w:cs="Times New Roman"/>
          <w:i/>
          <w:sz w:val="24"/>
          <w:szCs w:val="24"/>
        </w:rPr>
        <w:t xml:space="preserve"> (hivatalos képviselő) büntetőjogi felelősségem tudatában nyilatkozom, hogy jelen nyilatkozattal elektronikusan megküldött … sorszámú e-számla … Ft összegben / teljes összegben a … számú szerződés terhére lett elszámolva.” </w:t>
      </w:r>
    </w:p>
    <w:p w:rsidR="00493EBC" w:rsidRPr="00386DFC" w:rsidRDefault="00493EBC" w:rsidP="00F824A3">
      <w:pPr>
        <w:spacing w:after="0" w:line="240" w:lineRule="auto"/>
        <w:ind w:left="567"/>
        <w:jc w:val="both"/>
        <w:rPr>
          <w:rFonts w:ascii="Times New Roman" w:hAnsi="Times New Roman" w:cs="Times New Roman"/>
          <w:i/>
          <w:sz w:val="24"/>
          <w:szCs w:val="24"/>
        </w:rPr>
      </w:pPr>
      <w:r w:rsidRPr="00386DFC">
        <w:rPr>
          <w:rFonts w:ascii="Times New Roman" w:hAnsi="Times New Roman" w:cs="Times New Roman"/>
          <w:i/>
          <w:sz w:val="24"/>
          <w:szCs w:val="24"/>
        </w:rPr>
        <w:t>A Szolgáltató képviseletére jogosult személy által cégszerűen aláírt nyilatkozatot és az e-</w:t>
      </w:r>
      <w:r w:rsidRPr="00F824A3">
        <w:rPr>
          <w:rFonts w:ascii="Times New Roman" w:hAnsi="Times New Roman" w:cs="Times New Roman"/>
          <w:i/>
          <w:sz w:val="24"/>
          <w:szCs w:val="24"/>
        </w:rPr>
        <w:t xml:space="preserve">számlát elektronikus úton a </w:t>
      </w:r>
      <w:r w:rsidR="00D06B72">
        <w:rPr>
          <w:rFonts w:ascii="Times New Roman" w:hAnsi="Times New Roman" w:cs="Times New Roman"/>
          <w:i/>
          <w:sz w:val="24"/>
          <w:szCs w:val="24"/>
        </w:rPr>
        <w:t>Fehervari</w:t>
      </w:r>
      <w:proofErr w:type="gramStart"/>
      <w:r w:rsidR="00D06B72">
        <w:rPr>
          <w:rFonts w:ascii="Times New Roman" w:hAnsi="Times New Roman" w:cs="Times New Roman"/>
          <w:i/>
          <w:sz w:val="24"/>
          <w:szCs w:val="24"/>
        </w:rPr>
        <w:t>.Anita</w:t>
      </w:r>
      <w:r w:rsidRPr="00F824A3">
        <w:rPr>
          <w:rFonts w:ascii="Times New Roman" w:hAnsi="Times New Roman" w:cs="Times New Roman"/>
          <w:i/>
          <w:sz w:val="24"/>
          <w:szCs w:val="24"/>
        </w:rPr>
        <w:t>@erzsebetvaros.hu</w:t>
      </w:r>
      <w:proofErr w:type="gramEnd"/>
      <w:r w:rsidRPr="00F824A3">
        <w:rPr>
          <w:rFonts w:ascii="Times New Roman" w:hAnsi="Times New Roman" w:cs="Times New Roman"/>
          <w:i/>
          <w:sz w:val="24"/>
          <w:szCs w:val="24"/>
        </w:rPr>
        <w:t xml:space="preserve"> e-mail címre, valamint a</w:t>
      </w:r>
      <w:r w:rsidRPr="00386DFC">
        <w:rPr>
          <w:rFonts w:ascii="Times New Roman" w:hAnsi="Times New Roman" w:cs="Times New Roman"/>
          <w:i/>
          <w:sz w:val="24"/>
          <w:szCs w:val="24"/>
        </w:rPr>
        <w:t xml:space="preserve"> nyilatkozat eredeti példányát  papír alapon is szükséges megküldeni az elszámolás részeként.</w:t>
      </w:r>
    </w:p>
    <w:p w:rsidR="00493EBC" w:rsidRPr="00386DFC" w:rsidRDefault="00493EBC" w:rsidP="00F824A3">
      <w:pPr>
        <w:spacing w:after="0" w:line="240" w:lineRule="auto"/>
        <w:jc w:val="both"/>
        <w:rPr>
          <w:rFonts w:ascii="Times New Roman" w:hAnsi="Times New Roman" w:cs="Times New Roman"/>
          <w:i/>
          <w:sz w:val="24"/>
          <w:szCs w:val="24"/>
        </w:rPr>
      </w:pPr>
    </w:p>
    <w:p w:rsidR="00493EBC" w:rsidRPr="00386DFC" w:rsidRDefault="00493EBC" w:rsidP="00F824A3">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 xml:space="preserve">7.5. </w:t>
      </w:r>
      <w:r w:rsidRPr="00386DFC">
        <w:rPr>
          <w:rFonts w:ascii="Times New Roman" w:hAnsi="Times New Roman" w:cs="Times New Roman"/>
          <w:i/>
          <w:sz w:val="24"/>
          <w:szCs w:val="24"/>
        </w:rPr>
        <w:tab/>
        <w:t xml:space="preserve">A bizonylatok hitelesítésének módja: az eredeti, záradékolt bizonylatot le kell fénymásolni, majd a fénymásolatra rá kell vezetni „A másolat az eredetivel mindenben megegyezik” szöveget, valamint el kell látni a Szolgáltató képviseletére jogosult vagy meghatalmazottja aláírásával és dátummal. </w:t>
      </w:r>
    </w:p>
    <w:p w:rsidR="00493EBC" w:rsidRPr="00386DFC" w:rsidRDefault="00493EBC" w:rsidP="00F824A3">
      <w:pPr>
        <w:spacing w:after="0" w:line="240" w:lineRule="auto"/>
        <w:jc w:val="both"/>
        <w:rPr>
          <w:rFonts w:ascii="Times New Roman" w:hAnsi="Times New Roman" w:cs="Times New Roman"/>
          <w:i/>
          <w:sz w:val="24"/>
          <w:szCs w:val="24"/>
        </w:rPr>
      </w:pPr>
    </w:p>
    <w:p w:rsidR="00493EBC" w:rsidRPr="00386DFC" w:rsidRDefault="00493EBC" w:rsidP="00F824A3">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7.6.</w:t>
      </w:r>
      <w:r w:rsidRPr="00386DFC">
        <w:rPr>
          <w:rFonts w:ascii="Times New Roman" w:hAnsi="Times New Roman" w:cs="Times New Roman"/>
          <w:i/>
          <w:sz w:val="24"/>
          <w:szCs w:val="24"/>
        </w:rPr>
        <w:tab/>
        <w:t>Az elszámolás részeként csak a tárgyévben felmerült költségekhez kapcsolódó és az elszámolási határidőig pénzügyileg kiegyenlített bizonylatok fogadhatók el. Csak olyan költséget igazoló bizonylatokat lehet elszámolni, amelyeken a teljesítés dátuma, illetve teljesítési időszak a tárgyévre esik. Azokon a bizonylatokon, amelyeken feltüntetésre kerül teljesítési időszak vagy számlázott időszak, csak a tárgyévre vonatkozó költségek számolhatóak el. Előlegről szóló számla csak a hozzá kapcsolódó végszámlával együtt számolható el.</w:t>
      </w:r>
    </w:p>
    <w:p w:rsidR="00493EBC" w:rsidRPr="00386DFC" w:rsidRDefault="00493EBC" w:rsidP="00F824A3">
      <w:pPr>
        <w:spacing w:after="0" w:line="240" w:lineRule="auto"/>
        <w:jc w:val="both"/>
        <w:rPr>
          <w:rFonts w:ascii="Times New Roman" w:hAnsi="Times New Roman" w:cs="Times New Roman"/>
          <w:i/>
          <w:sz w:val="24"/>
          <w:szCs w:val="24"/>
        </w:rPr>
      </w:pPr>
    </w:p>
    <w:p w:rsidR="00493EBC" w:rsidRPr="00386DFC" w:rsidRDefault="00493EBC" w:rsidP="00F824A3">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lastRenderedPageBreak/>
        <w:t>7.7.</w:t>
      </w:r>
      <w:r w:rsidRPr="00386DFC">
        <w:rPr>
          <w:rFonts w:ascii="Times New Roman" w:hAnsi="Times New Roman" w:cs="Times New Roman"/>
          <w:i/>
          <w:sz w:val="24"/>
          <w:szCs w:val="24"/>
        </w:rPr>
        <w:tab/>
        <w:t>Az elszámolás részeként csak azok a bizonylatok fogadhatóak el, amelyek a Szolgáltató nevére és címére (székhely, telephely, bérlemény) kerültek kiállításra. Ha a bizonylaton a vevő címe és/vagy a felhasználási hely, fogyasztási hely címe eltér a Szolgáltató székhelyétől, akkor igazolnia kell, hogy a bizonylaton feltüntetett cím hogyan kapcsolódik a működéséhez. Elfogadható a létesítő okiratban rögzített telephelyre vagy a Szolgáltató bérleményére vonatkozó bizonylat is.</w:t>
      </w:r>
    </w:p>
    <w:p w:rsidR="00493EBC" w:rsidRPr="00386DFC" w:rsidRDefault="00493EBC" w:rsidP="00F824A3">
      <w:pPr>
        <w:spacing w:after="0" w:line="240" w:lineRule="auto"/>
        <w:jc w:val="both"/>
        <w:rPr>
          <w:rFonts w:ascii="Times New Roman" w:hAnsi="Times New Roman" w:cs="Times New Roman"/>
          <w:i/>
          <w:sz w:val="24"/>
          <w:szCs w:val="24"/>
        </w:rPr>
      </w:pPr>
    </w:p>
    <w:p w:rsidR="00493EBC" w:rsidRPr="00386DFC" w:rsidRDefault="00493EBC" w:rsidP="00F824A3">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7.8.</w:t>
      </w:r>
      <w:r w:rsidRPr="00386DFC">
        <w:rPr>
          <w:rFonts w:ascii="Times New Roman" w:hAnsi="Times New Roman" w:cs="Times New Roman"/>
          <w:i/>
          <w:sz w:val="24"/>
          <w:szCs w:val="24"/>
        </w:rPr>
        <w:tab/>
        <w:t>A forinttól eltérő pénznemben kiállított számla, számviteli bizonylat esetében annak végösszegét és az arra tekintettel elszámolható költség összegét a bizonylaton a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w:t>
      </w:r>
    </w:p>
    <w:p w:rsidR="00493EBC" w:rsidRPr="00386DFC" w:rsidRDefault="00493EBC" w:rsidP="00F824A3">
      <w:pPr>
        <w:spacing w:after="0" w:line="240" w:lineRule="auto"/>
        <w:jc w:val="both"/>
        <w:rPr>
          <w:rFonts w:ascii="Times New Roman" w:hAnsi="Times New Roman" w:cs="Times New Roman"/>
          <w:i/>
          <w:sz w:val="24"/>
          <w:szCs w:val="24"/>
        </w:rPr>
      </w:pPr>
    </w:p>
    <w:p w:rsidR="00493EBC" w:rsidRPr="00386DFC" w:rsidRDefault="00493EBC" w:rsidP="00F824A3">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7.9.</w:t>
      </w:r>
      <w:r w:rsidRPr="00386DFC">
        <w:rPr>
          <w:rFonts w:ascii="Times New Roman" w:hAnsi="Times New Roman" w:cs="Times New Roman"/>
          <w:i/>
          <w:sz w:val="24"/>
          <w:szCs w:val="24"/>
        </w:rPr>
        <w:tab/>
        <w:t>Szolgáltató köteles a támogatás felhasználása során az érvényes számviteli, pénzügyi, adó, közbeszerzési és egyéb gazdálkodási szabályokat valamint az Európai Parlament és a Tanács (EU) 2016/679 Rendelet (GDPR) vonatkozó szabályait betartani.</w:t>
      </w:r>
    </w:p>
    <w:p w:rsidR="00493EBC" w:rsidRPr="00386DFC" w:rsidRDefault="00493EBC" w:rsidP="00F824A3">
      <w:pPr>
        <w:spacing w:after="0" w:line="240" w:lineRule="auto"/>
        <w:jc w:val="both"/>
        <w:rPr>
          <w:rFonts w:ascii="Times New Roman" w:hAnsi="Times New Roman" w:cs="Times New Roman"/>
          <w:i/>
          <w:sz w:val="24"/>
          <w:szCs w:val="24"/>
        </w:rPr>
      </w:pPr>
    </w:p>
    <w:p w:rsidR="00493EBC" w:rsidRPr="00386DFC" w:rsidRDefault="00493EBC" w:rsidP="00F824A3">
      <w:pPr>
        <w:spacing w:after="0" w:line="240" w:lineRule="auto"/>
        <w:ind w:left="567" w:hanging="567"/>
        <w:jc w:val="both"/>
        <w:rPr>
          <w:rFonts w:ascii="Times New Roman" w:hAnsi="Times New Roman" w:cs="Times New Roman"/>
          <w:i/>
          <w:sz w:val="24"/>
          <w:szCs w:val="24"/>
        </w:rPr>
      </w:pPr>
      <w:r w:rsidRPr="00386DFC">
        <w:rPr>
          <w:rFonts w:ascii="Times New Roman" w:hAnsi="Times New Roman" w:cs="Times New Roman"/>
          <w:i/>
          <w:sz w:val="24"/>
          <w:szCs w:val="24"/>
        </w:rPr>
        <w:t>7.10.</w:t>
      </w:r>
      <w:r w:rsidRPr="00386DFC">
        <w:rPr>
          <w:rFonts w:ascii="Times New Roman" w:hAnsi="Times New Roman" w:cs="Times New Roman"/>
          <w:i/>
          <w:sz w:val="24"/>
          <w:szCs w:val="24"/>
        </w:rPr>
        <w:tab/>
        <w:t>Amennyiben a Szolgáltató a támogatással kapcsolatosan ÁFA levonásra jogosult, a támogatás terhére csak az elszámoláshoz benyújtott számlák ÁFA nélküli összegét (nettó összegét) számolhatja el. Amennyiben a Szolgáltató nem jogosult ÁFA levonásra, úgy lehetősége van a számlák bruttó – azaz az ÁFA összegét is tartalmazó – összegének elszámolására.</w:t>
      </w:r>
    </w:p>
    <w:p w:rsidR="00493EBC" w:rsidRPr="0015722B" w:rsidRDefault="00493EBC" w:rsidP="00F824A3">
      <w:pPr>
        <w:spacing w:after="0" w:line="240" w:lineRule="auto"/>
        <w:jc w:val="both"/>
        <w:rPr>
          <w:rFonts w:ascii="Times New Roman" w:hAnsi="Times New Roman" w:cs="Times New Roman"/>
          <w:sz w:val="24"/>
          <w:szCs w:val="24"/>
        </w:rPr>
      </w:pPr>
    </w:p>
    <w:p w:rsidR="00493EBC" w:rsidRPr="0015722B" w:rsidRDefault="00493EBC" w:rsidP="00F824A3">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7.11.</w:t>
      </w:r>
      <w:r>
        <w:rPr>
          <w:rFonts w:ascii="Times New Roman" w:hAnsi="Times New Roman" w:cs="Times New Roman"/>
          <w:sz w:val="24"/>
          <w:szCs w:val="24"/>
        </w:rPr>
        <w:tab/>
      </w:r>
      <w:r w:rsidRPr="0015722B">
        <w:rPr>
          <w:rFonts w:ascii="Times New Roman" w:hAnsi="Times New Roman" w:cs="Times New Roman"/>
          <w:sz w:val="24"/>
          <w:szCs w:val="24"/>
        </w:rPr>
        <w:t xml:space="preserve">A pénzügyi beszámolót a Polgármesteri Hivatal Humánszolgáltató Irodája ellenőrzi és hagyja jóvá. </w:t>
      </w:r>
    </w:p>
    <w:p w:rsidR="00493EBC" w:rsidRPr="0015722B" w:rsidRDefault="00493EBC" w:rsidP="00F824A3">
      <w:pPr>
        <w:spacing w:after="0" w:line="240" w:lineRule="auto"/>
        <w:ind w:left="567" w:hanging="567"/>
        <w:jc w:val="both"/>
        <w:rPr>
          <w:rFonts w:ascii="Times New Roman" w:hAnsi="Times New Roman" w:cs="Times New Roman"/>
          <w:sz w:val="24"/>
          <w:szCs w:val="24"/>
        </w:rPr>
      </w:pPr>
    </w:p>
    <w:p w:rsidR="00493EBC" w:rsidRPr="0015722B" w:rsidRDefault="00493EBC" w:rsidP="00F824A3">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7.12.</w:t>
      </w:r>
      <w:r>
        <w:rPr>
          <w:rFonts w:ascii="Times New Roman" w:hAnsi="Times New Roman" w:cs="Times New Roman"/>
          <w:sz w:val="24"/>
          <w:szCs w:val="24"/>
        </w:rPr>
        <w:tab/>
      </w:r>
      <w:r w:rsidRPr="0015722B">
        <w:rPr>
          <w:rFonts w:ascii="Times New Roman" w:hAnsi="Times New Roman" w:cs="Times New Roman"/>
          <w:sz w:val="24"/>
          <w:szCs w:val="24"/>
        </w:rPr>
        <w:t xml:space="preserve">Abban az esetben, ha Szolgáltató </w:t>
      </w:r>
      <w:r w:rsidRPr="00386DFC">
        <w:rPr>
          <w:rFonts w:ascii="Times New Roman" w:hAnsi="Times New Roman" w:cs="Times New Roman"/>
          <w:i/>
          <w:sz w:val="24"/>
          <w:szCs w:val="24"/>
        </w:rPr>
        <w:t xml:space="preserve">határidőn </w:t>
      </w:r>
      <w:r w:rsidRPr="0015722B">
        <w:rPr>
          <w:rFonts w:ascii="Times New Roman" w:hAnsi="Times New Roman" w:cs="Times New Roman"/>
          <w:sz w:val="24"/>
          <w:szCs w:val="24"/>
        </w:rPr>
        <w:t xml:space="preserve">belül nem tesz eleget a </w:t>
      </w:r>
      <w:r>
        <w:rPr>
          <w:rFonts w:ascii="Times New Roman" w:hAnsi="Times New Roman" w:cs="Times New Roman"/>
          <w:sz w:val="24"/>
          <w:szCs w:val="24"/>
        </w:rPr>
        <w:t>7</w:t>
      </w:r>
      <w:r w:rsidRPr="0015722B">
        <w:rPr>
          <w:rFonts w:ascii="Times New Roman" w:hAnsi="Times New Roman" w:cs="Times New Roman"/>
          <w:sz w:val="24"/>
          <w:szCs w:val="24"/>
        </w:rPr>
        <w:t xml:space="preserve">.1. pont szerinti elszámolási kötelezettségének, vagy a támogatási összeget nem a 2.1. pontban foglalt feladatainak ellátására fordítja, a támogatási összeget az ennek megállapításáról szóló értesítés kézhezvételétől számított 30 napon belül köteles visszautalni az Önkormányzat </w:t>
      </w:r>
      <w:r w:rsidRPr="002C6342">
        <w:rPr>
          <w:rFonts w:ascii="Times New Roman" w:hAnsi="Times New Roman" w:cs="Times New Roman"/>
          <w:sz w:val="24"/>
          <w:szCs w:val="24"/>
        </w:rPr>
        <w:t>K&amp;H Bankn</w:t>
      </w:r>
      <w:r>
        <w:rPr>
          <w:rFonts w:ascii="Times New Roman" w:hAnsi="Times New Roman" w:cs="Times New Roman"/>
          <w:sz w:val="24"/>
          <w:szCs w:val="24"/>
        </w:rPr>
        <w:t>á</w:t>
      </w:r>
      <w:r w:rsidRPr="002C6342">
        <w:rPr>
          <w:rFonts w:ascii="Times New Roman" w:hAnsi="Times New Roman" w:cs="Times New Roman"/>
          <w:sz w:val="24"/>
          <w:szCs w:val="24"/>
        </w:rPr>
        <w:t>l vezetett 10403239-00033032-00000009 számú</w:t>
      </w:r>
      <w:r w:rsidRPr="00036B8B">
        <w:rPr>
          <w:rFonts w:ascii="Times New Roman" w:hAnsi="Times New Roman" w:cs="Times New Roman"/>
          <w:sz w:val="24"/>
          <w:szCs w:val="24"/>
        </w:rPr>
        <w:t xml:space="preserve"> fizetési számlájára</w:t>
      </w:r>
      <w:r w:rsidRPr="0015722B">
        <w:rPr>
          <w:rFonts w:ascii="Times New Roman" w:hAnsi="Times New Roman" w:cs="Times New Roman"/>
          <w:sz w:val="24"/>
          <w:szCs w:val="24"/>
        </w:rPr>
        <w:t>.</w:t>
      </w:r>
    </w:p>
    <w:p w:rsidR="00493EBC" w:rsidRPr="0015722B" w:rsidRDefault="00493EBC" w:rsidP="00F824A3">
      <w:pPr>
        <w:spacing w:after="0" w:line="240" w:lineRule="auto"/>
        <w:ind w:left="567" w:hanging="567"/>
        <w:jc w:val="both"/>
        <w:rPr>
          <w:rFonts w:ascii="Times New Roman" w:hAnsi="Times New Roman" w:cs="Times New Roman"/>
          <w:sz w:val="24"/>
          <w:szCs w:val="24"/>
        </w:rPr>
      </w:pPr>
    </w:p>
    <w:p w:rsidR="00493EBC" w:rsidRPr="0015722B" w:rsidRDefault="00493EBC" w:rsidP="00F824A3">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7.13.</w:t>
      </w:r>
      <w:r>
        <w:rPr>
          <w:rFonts w:ascii="Times New Roman" w:hAnsi="Times New Roman" w:cs="Times New Roman"/>
          <w:sz w:val="24"/>
          <w:szCs w:val="24"/>
        </w:rPr>
        <w:tab/>
      </w:r>
      <w:r w:rsidRPr="0015722B">
        <w:rPr>
          <w:rFonts w:ascii="Times New Roman" w:hAnsi="Times New Roman" w:cs="Times New Roman"/>
          <w:sz w:val="24"/>
          <w:szCs w:val="24"/>
        </w:rPr>
        <w:t xml:space="preserve">A fel nem használt összeget a </w:t>
      </w:r>
      <w:r w:rsidRPr="00386DFC">
        <w:rPr>
          <w:rFonts w:ascii="Times New Roman" w:hAnsi="Times New Roman" w:cs="Times New Roman"/>
          <w:i/>
          <w:sz w:val="24"/>
          <w:szCs w:val="24"/>
        </w:rPr>
        <w:t>7.1.</w:t>
      </w:r>
      <w:r w:rsidRPr="0015722B">
        <w:rPr>
          <w:rFonts w:ascii="Times New Roman" w:hAnsi="Times New Roman" w:cs="Times New Roman"/>
          <w:sz w:val="24"/>
          <w:szCs w:val="24"/>
        </w:rPr>
        <w:t xml:space="preserve"> pont szerinti elszámolási határidőig a Szolgáltató köteles visszafizetni az Önkormányzat </w:t>
      </w:r>
      <w:r w:rsidRPr="002C6342">
        <w:rPr>
          <w:rFonts w:ascii="Times New Roman" w:hAnsi="Times New Roman" w:cs="Times New Roman"/>
          <w:sz w:val="24"/>
          <w:szCs w:val="24"/>
        </w:rPr>
        <w:t>K&amp;H Bankn</w:t>
      </w:r>
      <w:r>
        <w:rPr>
          <w:rFonts w:ascii="Times New Roman" w:hAnsi="Times New Roman" w:cs="Times New Roman"/>
          <w:sz w:val="24"/>
          <w:szCs w:val="24"/>
        </w:rPr>
        <w:t>á</w:t>
      </w:r>
      <w:r w:rsidRPr="002C6342">
        <w:rPr>
          <w:rFonts w:ascii="Times New Roman" w:hAnsi="Times New Roman" w:cs="Times New Roman"/>
          <w:sz w:val="24"/>
          <w:szCs w:val="24"/>
        </w:rPr>
        <w:t>l vezetett 10403239-00033032-00000009 számú</w:t>
      </w:r>
      <w:r w:rsidRPr="00036B8B">
        <w:rPr>
          <w:rFonts w:ascii="Times New Roman" w:hAnsi="Times New Roman" w:cs="Times New Roman"/>
          <w:sz w:val="24"/>
          <w:szCs w:val="24"/>
        </w:rPr>
        <w:t xml:space="preserve"> fizetési számlájára</w:t>
      </w:r>
      <w:r w:rsidRPr="0015722B">
        <w:rPr>
          <w:rFonts w:ascii="Times New Roman" w:hAnsi="Times New Roman" w:cs="Times New Roman"/>
          <w:sz w:val="24"/>
          <w:szCs w:val="24"/>
        </w:rPr>
        <w:t>.</w:t>
      </w:r>
    </w:p>
    <w:p w:rsidR="00493EBC" w:rsidRPr="0015722B" w:rsidRDefault="00493EBC" w:rsidP="00F824A3">
      <w:pPr>
        <w:spacing w:after="0" w:line="240" w:lineRule="auto"/>
        <w:ind w:left="567" w:hanging="567"/>
        <w:jc w:val="both"/>
        <w:rPr>
          <w:rFonts w:ascii="Times New Roman" w:hAnsi="Times New Roman" w:cs="Times New Roman"/>
          <w:sz w:val="24"/>
          <w:szCs w:val="24"/>
        </w:rPr>
      </w:pPr>
    </w:p>
    <w:p w:rsidR="00493EBC" w:rsidRPr="0015722B" w:rsidRDefault="00493EBC" w:rsidP="00F824A3">
      <w:pPr>
        <w:spacing w:after="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7.14.</w:t>
      </w:r>
      <w:r>
        <w:rPr>
          <w:rFonts w:ascii="Times New Roman" w:hAnsi="Times New Roman" w:cs="Times New Roman"/>
          <w:sz w:val="24"/>
          <w:szCs w:val="24"/>
        </w:rPr>
        <w:tab/>
      </w:r>
      <w:r w:rsidRPr="0015722B">
        <w:rPr>
          <w:rFonts w:ascii="Times New Roman" w:hAnsi="Times New Roman" w:cs="Times New Roman"/>
          <w:sz w:val="24"/>
          <w:szCs w:val="24"/>
        </w:rPr>
        <w:t>Az Önkormányzat az ellenőrzés elszámolása során tett megállapításai alapján</w:t>
      </w:r>
      <w:r w:rsidRPr="00386DFC">
        <w:rPr>
          <w:rFonts w:ascii="Times New Roman" w:hAnsi="Times New Roman" w:cs="Times New Roman"/>
          <w:i/>
          <w:sz w:val="24"/>
          <w:szCs w:val="24"/>
        </w:rPr>
        <w:t>, hivatalos úton, tértivevényes levél formájában</w:t>
      </w:r>
      <w:r w:rsidRPr="0015722B">
        <w:rPr>
          <w:rFonts w:ascii="Times New Roman" w:hAnsi="Times New Roman" w:cs="Times New Roman"/>
          <w:sz w:val="24"/>
          <w:szCs w:val="24"/>
        </w:rPr>
        <w:t xml:space="preserve"> jogosult felhívni a Szolgáltatót hiánypótlásra, határidő megadásával. Ha ennek a Szolgáltató nem tesz eleget, köteles a támogatás teljes vagy részbeni visszafizetésére.</w:t>
      </w:r>
    </w:p>
    <w:p w:rsidR="00493EBC" w:rsidRPr="0015722B" w:rsidRDefault="00493EBC" w:rsidP="00F824A3">
      <w:pPr>
        <w:spacing w:after="0" w:line="240" w:lineRule="auto"/>
        <w:ind w:left="709" w:hanging="709"/>
        <w:jc w:val="both"/>
        <w:rPr>
          <w:rFonts w:ascii="Times New Roman" w:hAnsi="Times New Roman" w:cs="Times New Roman"/>
          <w:sz w:val="24"/>
          <w:szCs w:val="24"/>
        </w:rPr>
      </w:pPr>
    </w:p>
    <w:p w:rsidR="00493EBC" w:rsidRPr="0015722B" w:rsidRDefault="00493EBC" w:rsidP="00F824A3">
      <w:pPr>
        <w:spacing w:before="120" w:after="120" w:line="240" w:lineRule="auto"/>
        <w:ind w:left="567" w:hanging="567"/>
        <w:jc w:val="both"/>
        <w:rPr>
          <w:rFonts w:ascii="Times New Roman" w:hAnsi="Times New Roman" w:cs="Times New Roman"/>
          <w:sz w:val="24"/>
          <w:szCs w:val="24"/>
        </w:rPr>
      </w:pPr>
      <w:r w:rsidRPr="00386DFC">
        <w:rPr>
          <w:rFonts w:ascii="Times New Roman" w:hAnsi="Times New Roman" w:cs="Times New Roman"/>
          <w:i/>
          <w:sz w:val="24"/>
          <w:szCs w:val="24"/>
        </w:rPr>
        <w:t>7.15.</w:t>
      </w:r>
      <w:r>
        <w:rPr>
          <w:rFonts w:ascii="Times New Roman" w:hAnsi="Times New Roman" w:cs="Times New Roman"/>
          <w:sz w:val="24"/>
          <w:szCs w:val="24"/>
        </w:rPr>
        <w:tab/>
      </w:r>
      <w:r w:rsidRPr="0015722B">
        <w:rPr>
          <w:rFonts w:ascii="Times New Roman" w:hAnsi="Times New Roman" w:cs="Times New Roman"/>
          <w:sz w:val="24"/>
          <w:szCs w:val="24"/>
        </w:rPr>
        <w:t>A támogatás elszámolásának elfogadásáról, illetve el nem fogadásáról az Önkormányzat írásban értesíti a Szolgáltatót.</w:t>
      </w:r>
    </w:p>
    <w:p w:rsidR="00386DFC" w:rsidRDefault="00386DFC" w:rsidP="00F824A3">
      <w:pPr>
        <w:spacing w:before="120" w:after="120" w:line="240"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 xml:space="preserve">8. A szerződés VIII. </w:t>
      </w:r>
      <w:r w:rsidR="00280973">
        <w:rPr>
          <w:rFonts w:ascii="Times New Roman" w:hAnsi="Times New Roman" w:cs="Times New Roman"/>
          <w:b/>
          <w:sz w:val="24"/>
          <w:szCs w:val="24"/>
        </w:rPr>
        <w:t xml:space="preserve">része </w:t>
      </w:r>
      <w:r>
        <w:rPr>
          <w:rFonts w:ascii="Times New Roman" w:hAnsi="Times New Roman" w:cs="Times New Roman"/>
          <w:b/>
          <w:sz w:val="24"/>
          <w:szCs w:val="24"/>
        </w:rPr>
        <w:t>hatályát veszti.</w:t>
      </w:r>
    </w:p>
    <w:p w:rsidR="00386DFC" w:rsidRDefault="00386DFC" w:rsidP="00F824A3">
      <w:pPr>
        <w:spacing w:before="120" w:after="120"/>
        <w:jc w:val="both"/>
        <w:rPr>
          <w:rFonts w:ascii="Times New Roman" w:hAnsi="Times New Roman" w:cs="Times New Roman"/>
          <w:b/>
          <w:sz w:val="24"/>
          <w:szCs w:val="24"/>
        </w:rPr>
      </w:pPr>
      <w:r>
        <w:rPr>
          <w:rFonts w:ascii="Times New Roman" w:hAnsi="Times New Roman" w:cs="Times New Roman"/>
          <w:b/>
          <w:sz w:val="24"/>
          <w:szCs w:val="24"/>
        </w:rPr>
        <w:t xml:space="preserve">9. A szerződés X.10.4. </w:t>
      </w:r>
      <w:proofErr w:type="gramStart"/>
      <w:r>
        <w:rPr>
          <w:rFonts w:ascii="Times New Roman" w:hAnsi="Times New Roman" w:cs="Times New Roman"/>
          <w:b/>
          <w:sz w:val="24"/>
          <w:szCs w:val="24"/>
        </w:rPr>
        <w:t>pontja</w:t>
      </w:r>
      <w:proofErr w:type="gramEnd"/>
      <w:r>
        <w:rPr>
          <w:rFonts w:ascii="Times New Roman" w:hAnsi="Times New Roman" w:cs="Times New Roman"/>
          <w:b/>
          <w:sz w:val="24"/>
          <w:szCs w:val="24"/>
        </w:rPr>
        <w:t xml:space="preserve"> helyébe az alábbi rendelkezés lép:</w:t>
      </w:r>
    </w:p>
    <w:p w:rsidR="00386DFC" w:rsidRDefault="00386DFC" w:rsidP="00F824A3">
      <w:pPr>
        <w:spacing w:after="0"/>
        <w:jc w:val="both"/>
        <w:rPr>
          <w:rFonts w:ascii="Times New Roman" w:hAnsi="Times New Roman" w:cs="Times New Roman"/>
          <w:i/>
          <w:sz w:val="24"/>
          <w:szCs w:val="24"/>
        </w:rPr>
      </w:pPr>
      <w:r>
        <w:rPr>
          <w:rFonts w:ascii="Times New Roman" w:hAnsi="Times New Roman" w:cs="Times New Roman"/>
          <w:i/>
          <w:sz w:val="24"/>
          <w:szCs w:val="24"/>
        </w:rPr>
        <w:t xml:space="preserve">10.4. </w:t>
      </w:r>
      <w:r w:rsidRPr="00386DFC">
        <w:rPr>
          <w:rFonts w:ascii="Times New Roman" w:hAnsi="Times New Roman" w:cs="Times New Roman"/>
          <w:i/>
          <w:sz w:val="24"/>
          <w:szCs w:val="24"/>
        </w:rPr>
        <w:t xml:space="preserve">Amennyiben Szolgáltató a VII. pontban foglalt beszámolási kötelezettségét nem teljesíti, </w:t>
      </w:r>
      <w:r w:rsidRPr="00F824A3">
        <w:rPr>
          <w:rFonts w:ascii="Times New Roman" w:hAnsi="Times New Roman" w:cs="Times New Roman"/>
          <w:i/>
          <w:sz w:val="24"/>
          <w:szCs w:val="24"/>
        </w:rPr>
        <w:t xml:space="preserve">az Önkormányzat </w:t>
      </w:r>
      <w:r w:rsidR="003761B9" w:rsidRPr="00F824A3">
        <w:rPr>
          <w:rFonts w:ascii="Times New Roman" w:hAnsi="Times New Roman" w:cs="Times New Roman"/>
          <w:i/>
          <w:sz w:val="24"/>
          <w:szCs w:val="24"/>
        </w:rPr>
        <w:t>a</w:t>
      </w:r>
      <w:r w:rsidR="006E5B75" w:rsidRPr="00F824A3">
        <w:rPr>
          <w:rFonts w:ascii="Times New Roman" w:hAnsi="Times New Roman" w:cs="Times New Roman"/>
          <w:i/>
          <w:sz w:val="24"/>
          <w:szCs w:val="24"/>
        </w:rPr>
        <w:t>z ismételt hiánypótlási fel</w:t>
      </w:r>
      <w:r w:rsidR="00FC31B5">
        <w:rPr>
          <w:rFonts w:ascii="Times New Roman" w:hAnsi="Times New Roman" w:cs="Times New Roman"/>
          <w:i/>
          <w:sz w:val="24"/>
          <w:szCs w:val="24"/>
        </w:rPr>
        <w:t>hívásban meghatározott határidő</w:t>
      </w:r>
      <w:r w:rsidR="006E5B75" w:rsidRPr="00F824A3">
        <w:rPr>
          <w:rFonts w:ascii="Times New Roman" w:hAnsi="Times New Roman" w:cs="Times New Roman"/>
          <w:i/>
          <w:sz w:val="24"/>
          <w:szCs w:val="24"/>
        </w:rPr>
        <w:t xml:space="preserve"> eredménytelen </w:t>
      </w:r>
      <w:r w:rsidR="006E5B75" w:rsidRPr="00F824A3">
        <w:rPr>
          <w:rFonts w:ascii="Times New Roman" w:hAnsi="Times New Roman" w:cs="Times New Roman"/>
          <w:i/>
          <w:sz w:val="24"/>
          <w:szCs w:val="24"/>
        </w:rPr>
        <w:lastRenderedPageBreak/>
        <w:t>elteltét követő</w:t>
      </w:r>
      <w:r w:rsidR="003761B9" w:rsidRPr="00F824A3">
        <w:rPr>
          <w:rFonts w:ascii="Times New Roman" w:hAnsi="Times New Roman" w:cs="Times New Roman"/>
          <w:i/>
          <w:sz w:val="24"/>
          <w:szCs w:val="24"/>
        </w:rPr>
        <w:t xml:space="preserve"> 9</w:t>
      </w:r>
      <w:r w:rsidRPr="00F824A3">
        <w:rPr>
          <w:rFonts w:ascii="Times New Roman" w:hAnsi="Times New Roman" w:cs="Times New Roman"/>
          <w:i/>
          <w:sz w:val="24"/>
          <w:szCs w:val="24"/>
        </w:rPr>
        <w:t>0 napos felmondási idővel jogosult a szerződés felmondására. A felmondási idő</w:t>
      </w:r>
      <w:r w:rsidRPr="00386DFC">
        <w:rPr>
          <w:rFonts w:ascii="Times New Roman" w:hAnsi="Times New Roman" w:cs="Times New Roman"/>
          <w:i/>
          <w:sz w:val="24"/>
          <w:szCs w:val="24"/>
        </w:rPr>
        <w:t xml:space="preserve"> alatt a Szolgáltató köteles teljesíteni a szerződésben vállalt feladatait.</w:t>
      </w:r>
    </w:p>
    <w:p w:rsidR="00A55B4D" w:rsidRPr="00F824A3" w:rsidRDefault="00A55B4D" w:rsidP="00F824A3">
      <w:pPr>
        <w:spacing w:after="120"/>
        <w:jc w:val="both"/>
        <w:rPr>
          <w:rFonts w:ascii="Times New Roman" w:hAnsi="Times New Roman" w:cs="Times New Roman"/>
          <w:b/>
          <w:sz w:val="24"/>
          <w:szCs w:val="24"/>
        </w:rPr>
      </w:pPr>
      <w:r w:rsidRPr="00A55B4D">
        <w:rPr>
          <w:rFonts w:ascii="Times New Roman" w:hAnsi="Times New Roman" w:cs="Times New Roman"/>
          <w:b/>
          <w:sz w:val="24"/>
          <w:szCs w:val="24"/>
        </w:rPr>
        <w:t xml:space="preserve">10. A szerződés X. </w:t>
      </w:r>
      <w:r w:rsidR="00280973">
        <w:rPr>
          <w:rFonts w:ascii="Times New Roman" w:hAnsi="Times New Roman" w:cs="Times New Roman"/>
          <w:b/>
          <w:sz w:val="24"/>
          <w:szCs w:val="24"/>
        </w:rPr>
        <w:t>része</w:t>
      </w:r>
      <w:r w:rsidR="00280973" w:rsidRPr="00A55B4D">
        <w:rPr>
          <w:rFonts w:ascii="Times New Roman" w:hAnsi="Times New Roman" w:cs="Times New Roman"/>
          <w:b/>
          <w:sz w:val="24"/>
          <w:szCs w:val="24"/>
        </w:rPr>
        <w:t xml:space="preserve"> </w:t>
      </w:r>
      <w:r w:rsidRPr="00A55B4D">
        <w:rPr>
          <w:rFonts w:ascii="Times New Roman" w:hAnsi="Times New Roman" w:cs="Times New Roman"/>
          <w:b/>
          <w:sz w:val="24"/>
          <w:szCs w:val="24"/>
        </w:rPr>
        <w:t>az alábbi 10.5-10.6. pontokkal egészül ki:</w:t>
      </w:r>
    </w:p>
    <w:p w:rsidR="00A55B4D" w:rsidRPr="00A55B4D" w:rsidRDefault="00A55B4D" w:rsidP="00F824A3">
      <w:pPr>
        <w:spacing w:after="120" w:line="240" w:lineRule="auto"/>
        <w:jc w:val="both"/>
        <w:rPr>
          <w:rFonts w:ascii="Times New Roman" w:hAnsi="Times New Roman" w:cs="Times New Roman"/>
          <w:i/>
          <w:sz w:val="24"/>
          <w:szCs w:val="24"/>
        </w:rPr>
      </w:pPr>
      <w:r w:rsidRPr="00A55B4D">
        <w:rPr>
          <w:rFonts w:ascii="Times New Roman" w:hAnsi="Times New Roman" w:cs="Times New Roman"/>
          <w:i/>
          <w:sz w:val="24"/>
          <w:szCs w:val="24"/>
        </w:rPr>
        <w:t>10.5.</w:t>
      </w:r>
      <w:r w:rsidRPr="00A55B4D">
        <w:rPr>
          <w:rFonts w:ascii="Times New Roman" w:hAnsi="Times New Roman" w:cs="Times New Roman"/>
          <w:i/>
          <w:sz w:val="24"/>
          <w:szCs w:val="24"/>
        </w:rPr>
        <w:tab/>
        <w:t>Amennyiben a Támogató a Szolgáltatónak felróható ok miatt felmondja a szerződést, úgy a Szolgáltató köteles a nem szerződésszerűen felhasznált (igénybevett) támogatásnak megfelelő összeget, vagy a fel nem használt összeget a 368/2011 (XII.31.) Korm. rendelet 98. §-</w:t>
      </w:r>
      <w:proofErr w:type="spellStart"/>
      <w:r w:rsidRPr="00A55B4D">
        <w:rPr>
          <w:rFonts w:ascii="Times New Roman" w:hAnsi="Times New Roman" w:cs="Times New Roman"/>
          <w:i/>
          <w:sz w:val="24"/>
          <w:szCs w:val="24"/>
        </w:rPr>
        <w:t>ban</w:t>
      </w:r>
      <w:proofErr w:type="spellEnd"/>
      <w:r w:rsidRPr="00A55B4D">
        <w:rPr>
          <w:rFonts w:ascii="Times New Roman" w:hAnsi="Times New Roman" w:cs="Times New Roman"/>
          <w:i/>
          <w:sz w:val="24"/>
          <w:szCs w:val="24"/>
        </w:rPr>
        <w:t xml:space="preserve"> meghatározott ügyleti kamattal, késedelem esetén késedelmi kamattal növelten haladéktalanul visszafizetni Budapest Főváros VII. kerület Erzsébetváros Önkormányzat K&amp;H Banknál vezetett 10403239-00033032-00000009 számú fizetési számlájára. Szolgáltató tudomásul veszi, hogy Támogató a szerződés módosítása, felmondása nélkül is elrendelheti a költségvetési támogatás részleges – a jogszabálysértéssel, illetve a nem rendeltetésszerű vagy szerződésellenes felhasználással arányos mértékű – visszafizetését szintén az Áht. 53/A. § szerinti módon.</w:t>
      </w:r>
    </w:p>
    <w:p w:rsidR="00A55B4D" w:rsidRPr="00A55B4D" w:rsidRDefault="00A55B4D" w:rsidP="00F824A3">
      <w:pPr>
        <w:spacing w:after="0" w:line="240" w:lineRule="auto"/>
        <w:jc w:val="both"/>
        <w:rPr>
          <w:rFonts w:ascii="Times New Roman" w:hAnsi="Times New Roman" w:cs="Times New Roman"/>
          <w:i/>
          <w:sz w:val="24"/>
          <w:szCs w:val="24"/>
        </w:rPr>
      </w:pPr>
      <w:r w:rsidRPr="00A55B4D">
        <w:rPr>
          <w:rFonts w:ascii="Times New Roman" w:hAnsi="Times New Roman" w:cs="Times New Roman"/>
          <w:i/>
          <w:sz w:val="24"/>
          <w:szCs w:val="24"/>
        </w:rPr>
        <w:t>10.6. Amennyiben a szerződés valamelyik félnek felróható okból szűnik meg, úgy az felelősséggel tartozik az okozott károkért.</w:t>
      </w:r>
    </w:p>
    <w:p w:rsidR="00A55B4D" w:rsidRPr="00A55B4D" w:rsidRDefault="00A55B4D" w:rsidP="00F824A3">
      <w:pPr>
        <w:spacing w:before="120" w:after="120"/>
        <w:jc w:val="both"/>
        <w:rPr>
          <w:rFonts w:ascii="Times New Roman" w:hAnsi="Times New Roman" w:cs="Times New Roman"/>
          <w:b/>
          <w:sz w:val="24"/>
          <w:szCs w:val="24"/>
        </w:rPr>
      </w:pPr>
      <w:r w:rsidRPr="00A55B4D">
        <w:rPr>
          <w:rFonts w:ascii="Times New Roman" w:hAnsi="Times New Roman" w:cs="Times New Roman"/>
          <w:b/>
          <w:sz w:val="24"/>
          <w:szCs w:val="24"/>
        </w:rPr>
        <w:t>11. A szerződés XI. 11.2. pontja az alábbiak szerint módosul:</w:t>
      </w:r>
    </w:p>
    <w:p w:rsidR="00A55B4D" w:rsidRPr="00F824A3" w:rsidRDefault="00A55B4D" w:rsidP="00F824A3">
      <w:pPr>
        <w:spacing w:before="120" w:after="120" w:line="240" w:lineRule="auto"/>
        <w:ind w:left="709" w:hanging="709"/>
        <w:jc w:val="both"/>
        <w:rPr>
          <w:rFonts w:ascii="Times New Roman" w:hAnsi="Times New Roman" w:cs="Times New Roman"/>
          <w:i/>
          <w:sz w:val="24"/>
          <w:szCs w:val="24"/>
        </w:rPr>
      </w:pPr>
      <w:r w:rsidRPr="00F824A3">
        <w:rPr>
          <w:rFonts w:ascii="Times New Roman" w:hAnsi="Times New Roman" w:cs="Times New Roman"/>
          <w:sz w:val="24"/>
          <w:szCs w:val="24"/>
        </w:rPr>
        <w:t>11.2.</w:t>
      </w:r>
      <w:r w:rsidRPr="00F824A3">
        <w:rPr>
          <w:rFonts w:ascii="Times New Roman" w:hAnsi="Times New Roman" w:cs="Times New Roman"/>
          <w:sz w:val="24"/>
          <w:szCs w:val="24"/>
        </w:rPr>
        <w:tab/>
        <w:t>Kapcsolatt</w:t>
      </w:r>
      <w:r w:rsidR="006E5B75" w:rsidRPr="00F824A3">
        <w:rPr>
          <w:rFonts w:ascii="Times New Roman" w:hAnsi="Times New Roman" w:cs="Times New Roman"/>
          <w:sz w:val="24"/>
          <w:szCs w:val="24"/>
        </w:rPr>
        <w:t xml:space="preserve">artó az Önkormányzat részéről </w:t>
      </w:r>
      <w:r w:rsidR="00D06B72">
        <w:rPr>
          <w:rFonts w:ascii="Times New Roman" w:hAnsi="Times New Roman" w:cs="Times New Roman"/>
          <w:i/>
          <w:sz w:val="24"/>
          <w:szCs w:val="24"/>
        </w:rPr>
        <w:t xml:space="preserve">Fehérvári </w:t>
      </w:r>
      <w:proofErr w:type="gramStart"/>
      <w:r w:rsidR="00D06B72">
        <w:rPr>
          <w:rFonts w:ascii="Times New Roman" w:hAnsi="Times New Roman" w:cs="Times New Roman"/>
          <w:i/>
          <w:sz w:val="24"/>
          <w:szCs w:val="24"/>
        </w:rPr>
        <w:t xml:space="preserve">Anita </w:t>
      </w:r>
      <w:r w:rsidRPr="00F824A3">
        <w:rPr>
          <w:rFonts w:ascii="Times New Roman" w:hAnsi="Times New Roman" w:cs="Times New Roman"/>
          <w:sz w:val="24"/>
          <w:szCs w:val="24"/>
        </w:rPr>
        <w:t xml:space="preserve"> (</w:t>
      </w:r>
      <w:proofErr w:type="gramEnd"/>
      <w:r w:rsidRPr="00F824A3">
        <w:rPr>
          <w:rFonts w:ascii="Times New Roman" w:hAnsi="Times New Roman" w:cs="Times New Roman"/>
          <w:sz w:val="24"/>
          <w:szCs w:val="24"/>
        </w:rPr>
        <w:t xml:space="preserve">1076 Budapest, Garay u. 5., </w:t>
      </w:r>
      <w:r w:rsidRPr="00F824A3">
        <w:rPr>
          <w:rFonts w:ascii="Times New Roman" w:hAnsi="Times New Roman" w:cs="Times New Roman"/>
          <w:i/>
          <w:sz w:val="24"/>
          <w:szCs w:val="24"/>
        </w:rPr>
        <w:t>462-33</w:t>
      </w:r>
      <w:r w:rsidR="006E5B75" w:rsidRPr="00F824A3">
        <w:rPr>
          <w:rFonts w:ascii="Times New Roman" w:hAnsi="Times New Roman" w:cs="Times New Roman"/>
          <w:i/>
          <w:sz w:val="24"/>
          <w:szCs w:val="24"/>
        </w:rPr>
        <w:t>39</w:t>
      </w:r>
      <w:r w:rsidR="00CC3E34">
        <w:rPr>
          <w:rFonts w:ascii="Times New Roman" w:hAnsi="Times New Roman" w:cs="Times New Roman"/>
          <w:i/>
          <w:sz w:val="24"/>
          <w:szCs w:val="24"/>
        </w:rPr>
        <w:t xml:space="preserve">, </w:t>
      </w:r>
      <w:proofErr w:type="spellStart"/>
      <w:r w:rsidR="00D06B72">
        <w:rPr>
          <w:rFonts w:ascii="Times New Roman" w:hAnsi="Times New Roman" w:cs="Times New Roman"/>
          <w:i/>
          <w:sz w:val="24"/>
          <w:szCs w:val="24"/>
        </w:rPr>
        <w:t>Fehervari.Anita</w:t>
      </w:r>
      <w:proofErr w:type="spellEnd"/>
      <w:r w:rsidR="00D06B72">
        <w:rPr>
          <w:rFonts w:ascii="Times New Roman" w:hAnsi="Times New Roman" w:cs="Times New Roman"/>
          <w:i/>
          <w:sz w:val="24"/>
          <w:szCs w:val="24"/>
        </w:rPr>
        <w:t xml:space="preserve"> </w:t>
      </w:r>
      <w:r w:rsidR="00CC3E34">
        <w:rPr>
          <w:rFonts w:ascii="Times New Roman" w:hAnsi="Times New Roman" w:cs="Times New Roman"/>
          <w:i/>
          <w:sz w:val="24"/>
          <w:szCs w:val="24"/>
        </w:rPr>
        <w:t>@erzsebetvaros.hu</w:t>
      </w:r>
      <w:r w:rsidRPr="00F824A3">
        <w:rPr>
          <w:rFonts w:ascii="Times New Roman" w:hAnsi="Times New Roman" w:cs="Times New Roman"/>
          <w:i/>
          <w:sz w:val="24"/>
          <w:szCs w:val="24"/>
        </w:rPr>
        <w:t>),</w:t>
      </w:r>
      <w:r w:rsidRPr="00F824A3">
        <w:rPr>
          <w:rFonts w:ascii="Times New Roman" w:hAnsi="Times New Roman" w:cs="Times New Roman"/>
          <w:sz w:val="24"/>
          <w:szCs w:val="24"/>
        </w:rPr>
        <w:t xml:space="preserve"> a Szolgáltató részéről </w:t>
      </w:r>
      <w:r w:rsidR="006E5B75" w:rsidRPr="00F824A3">
        <w:rPr>
          <w:rFonts w:ascii="Times New Roman" w:hAnsi="Times New Roman" w:cs="Times New Roman"/>
          <w:i/>
          <w:sz w:val="24"/>
          <w:szCs w:val="24"/>
        </w:rPr>
        <w:t>d</w:t>
      </w:r>
      <w:r w:rsidRPr="00F824A3">
        <w:rPr>
          <w:rFonts w:ascii="Times New Roman" w:hAnsi="Times New Roman" w:cs="Times New Roman"/>
          <w:i/>
          <w:sz w:val="24"/>
          <w:szCs w:val="24"/>
        </w:rPr>
        <w:t xml:space="preserve">r. Váczi László </w:t>
      </w:r>
      <w:r w:rsidRPr="00F824A3">
        <w:rPr>
          <w:rFonts w:ascii="Times New Roman" w:hAnsi="Times New Roman" w:cs="Times New Roman"/>
          <w:sz w:val="24"/>
          <w:szCs w:val="24"/>
        </w:rPr>
        <w:t>ügyvezető</w:t>
      </w:r>
      <w:r w:rsidR="006E5B75" w:rsidRPr="00F824A3">
        <w:rPr>
          <w:rFonts w:ascii="Times New Roman" w:hAnsi="Times New Roman" w:cs="Times New Roman"/>
          <w:sz w:val="24"/>
          <w:szCs w:val="24"/>
        </w:rPr>
        <w:t xml:space="preserve"> </w:t>
      </w:r>
      <w:r w:rsidR="006E5B75" w:rsidRPr="00F824A3">
        <w:rPr>
          <w:rFonts w:ascii="Times New Roman" w:hAnsi="Times New Roman" w:cs="Times New Roman"/>
          <w:i/>
          <w:sz w:val="24"/>
          <w:szCs w:val="24"/>
        </w:rPr>
        <w:t>(ugyvezeto@bethlenszinhaz.hu)</w:t>
      </w:r>
      <w:r w:rsidRPr="00F824A3">
        <w:rPr>
          <w:rFonts w:ascii="Times New Roman" w:hAnsi="Times New Roman" w:cs="Times New Roman"/>
          <w:i/>
          <w:sz w:val="24"/>
          <w:szCs w:val="24"/>
        </w:rPr>
        <w:t>.</w:t>
      </w:r>
    </w:p>
    <w:p w:rsidR="00E43283" w:rsidRPr="006E3CFD" w:rsidRDefault="00A55B4D" w:rsidP="00280973">
      <w:pPr>
        <w:spacing w:after="0" w:line="240" w:lineRule="auto"/>
        <w:ind w:left="426" w:hanging="426"/>
        <w:jc w:val="both"/>
        <w:rPr>
          <w:rFonts w:ascii="Times New Roman" w:hAnsi="Times New Roman" w:cs="Times New Roman"/>
          <w:sz w:val="24"/>
          <w:szCs w:val="24"/>
        </w:rPr>
      </w:pPr>
      <w:r w:rsidRPr="006E3CFD">
        <w:rPr>
          <w:rFonts w:ascii="Times New Roman" w:hAnsi="Times New Roman" w:cs="Times New Roman"/>
          <w:sz w:val="24"/>
          <w:szCs w:val="24"/>
        </w:rPr>
        <w:t xml:space="preserve">12. </w:t>
      </w:r>
      <w:r w:rsidR="00E43283" w:rsidRPr="006E3CFD">
        <w:rPr>
          <w:rFonts w:ascii="Times New Roman" w:hAnsi="Times New Roman" w:cs="Times New Roman"/>
          <w:sz w:val="24"/>
          <w:szCs w:val="24"/>
        </w:rPr>
        <w:t xml:space="preserve"> </w:t>
      </w:r>
      <w:r w:rsidR="00E43283" w:rsidRPr="006E3CFD">
        <w:rPr>
          <w:rFonts w:ascii="Times New Roman" w:hAnsi="Times New Roman"/>
          <w:sz w:val="24"/>
          <w:szCs w:val="24"/>
        </w:rPr>
        <w:t>Szerződés fenti módosítással nem érintett részei változatlanul továbbra is hatályban maradnak és a módosítással együtt érvényesek.</w:t>
      </w:r>
    </w:p>
    <w:p w:rsidR="00E43283" w:rsidRPr="006E3CFD" w:rsidRDefault="00E43283" w:rsidP="00280973">
      <w:pPr>
        <w:spacing w:after="0" w:line="240" w:lineRule="auto"/>
        <w:ind w:left="426" w:hanging="426"/>
        <w:jc w:val="both"/>
        <w:rPr>
          <w:rFonts w:ascii="Times New Roman" w:hAnsi="Times New Roman" w:cs="Times New Roman"/>
          <w:sz w:val="24"/>
          <w:szCs w:val="24"/>
        </w:rPr>
      </w:pPr>
    </w:p>
    <w:p w:rsidR="00A55B4D" w:rsidRPr="006E3CFD" w:rsidRDefault="00E43283" w:rsidP="00280973">
      <w:pPr>
        <w:spacing w:after="0" w:line="240" w:lineRule="auto"/>
        <w:ind w:left="426" w:hanging="426"/>
        <w:jc w:val="both"/>
        <w:rPr>
          <w:rFonts w:ascii="Times New Roman" w:hAnsi="Times New Roman" w:cs="Times New Roman"/>
          <w:sz w:val="24"/>
          <w:szCs w:val="24"/>
        </w:rPr>
      </w:pPr>
      <w:r w:rsidRPr="006E3CFD">
        <w:rPr>
          <w:rFonts w:ascii="Times New Roman" w:hAnsi="Times New Roman" w:cs="Times New Roman"/>
          <w:sz w:val="24"/>
          <w:szCs w:val="24"/>
        </w:rPr>
        <w:t xml:space="preserve">13. </w:t>
      </w:r>
      <w:r w:rsidR="00A55B4D" w:rsidRPr="006E3CFD">
        <w:rPr>
          <w:rFonts w:ascii="Times New Roman" w:hAnsi="Times New Roman" w:cs="Times New Roman"/>
          <w:sz w:val="24"/>
          <w:szCs w:val="24"/>
        </w:rPr>
        <w:t>Felek a jelen megállapodásban foglalt feltételekkel egyetértenek azokat közösen értelmezték és a megállapodást, mint akaratukkal mindenben egyezőt cégszerűen jóváhagyólag aláírták.</w:t>
      </w:r>
    </w:p>
    <w:p w:rsidR="00A55B4D" w:rsidRDefault="00A55B4D" w:rsidP="00A55B4D">
      <w:pPr>
        <w:spacing w:after="0" w:line="240" w:lineRule="auto"/>
        <w:jc w:val="both"/>
        <w:rPr>
          <w:rFonts w:ascii="Times New Roman" w:hAnsi="Times New Roman" w:cs="Times New Roman"/>
          <w:sz w:val="24"/>
          <w:szCs w:val="24"/>
        </w:rPr>
      </w:pPr>
    </w:p>
    <w:p w:rsidR="00A55B4D" w:rsidRPr="0015722B" w:rsidRDefault="00A55B4D" w:rsidP="00A55B4D">
      <w:pPr>
        <w:spacing w:after="0" w:line="240" w:lineRule="auto"/>
        <w:jc w:val="both"/>
        <w:rPr>
          <w:rFonts w:ascii="Times New Roman" w:hAnsi="Times New Roman" w:cs="Times New Roman"/>
          <w:sz w:val="24"/>
          <w:szCs w:val="24"/>
        </w:rPr>
      </w:pPr>
      <w:r w:rsidRPr="0015722B">
        <w:rPr>
          <w:rFonts w:ascii="Times New Roman" w:hAnsi="Times New Roman" w:cs="Times New Roman"/>
          <w:sz w:val="24"/>
          <w:szCs w:val="24"/>
        </w:rPr>
        <w:t xml:space="preserve">Budapest, </w:t>
      </w:r>
      <w:proofErr w:type="gramStart"/>
      <w:r w:rsidRPr="0015722B">
        <w:rPr>
          <w:rFonts w:ascii="Times New Roman" w:hAnsi="Times New Roman" w:cs="Times New Roman"/>
          <w:sz w:val="24"/>
          <w:szCs w:val="24"/>
        </w:rPr>
        <w:t>20</w:t>
      </w:r>
      <w:r>
        <w:rPr>
          <w:rFonts w:ascii="Times New Roman" w:hAnsi="Times New Roman" w:cs="Times New Roman"/>
          <w:sz w:val="24"/>
          <w:szCs w:val="24"/>
        </w:rPr>
        <w:t>22</w:t>
      </w:r>
      <w:r w:rsidRPr="0015722B">
        <w:rPr>
          <w:rFonts w:ascii="Times New Roman" w:hAnsi="Times New Roman" w:cs="Times New Roman"/>
          <w:sz w:val="24"/>
          <w:szCs w:val="24"/>
        </w:rPr>
        <w:t xml:space="preserve"> …</w:t>
      </w:r>
      <w:proofErr w:type="gramEnd"/>
      <w:r w:rsidRPr="0015722B">
        <w:rPr>
          <w:rFonts w:ascii="Times New Roman" w:hAnsi="Times New Roman" w:cs="Times New Roman"/>
          <w:sz w:val="24"/>
          <w:szCs w:val="24"/>
        </w:rPr>
        <w:t>..</w:t>
      </w:r>
    </w:p>
    <w:p w:rsidR="00A55B4D" w:rsidRPr="0015722B" w:rsidRDefault="00A55B4D" w:rsidP="00A55B4D">
      <w:pPr>
        <w:spacing w:after="0" w:line="240" w:lineRule="auto"/>
        <w:jc w:val="both"/>
        <w:rPr>
          <w:rFonts w:ascii="Times New Roman" w:hAnsi="Times New Roman" w:cs="Times New Roman"/>
          <w:sz w:val="24"/>
          <w:szCs w:val="24"/>
        </w:rPr>
      </w:pPr>
    </w:p>
    <w:p w:rsidR="00A55B4D" w:rsidRPr="0015722B" w:rsidRDefault="00A55B4D" w:rsidP="00A55B4D">
      <w:pPr>
        <w:spacing w:after="0" w:line="240" w:lineRule="auto"/>
        <w:ind w:left="142"/>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531"/>
        <w:gridCol w:w="4531"/>
      </w:tblGrid>
      <w:tr w:rsidR="00A55B4D" w:rsidRPr="0015722B" w:rsidTr="006852CE">
        <w:tc>
          <w:tcPr>
            <w:tcW w:w="4531" w:type="dxa"/>
            <w:tcBorders>
              <w:top w:val="nil"/>
              <w:left w:val="nil"/>
              <w:bottom w:val="nil"/>
              <w:right w:val="nil"/>
            </w:tcBorders>
          </w:tcPr>
          <w:p w:rsidR="00A55B4D" w:rsidRPr="0015722B" w:rsidRDefault="00A55B4D" w:rsidP="006852CE">
            <w:pPr>
              <w:jc w:val="both"/>
              <w:rPr>
                <w:rFonts w:ascii="Times New Roman" w:hAnsi="Times New Roman" w:cs="Times New Roman"/>
                <w:sz w:val="24"/>
                <w:szCs w:val="24"/>
              </w:rPr>
            </w:pPr>
            <w:r w:rsidRPr="0015722B">
              <w:rPr>
                <w:rFonts w:ascii="Times New Roman" w:hAnsi="Times New Roman" w:cs="Times New Roman"/>
                <w:sz w:val="24"/>
                <w:szCs w:val="24"/>
              </w:rPr>
              <w:t>…………………………………………..</w:t>
            </w:r>
          </w:p>
        </w:tc>
        <w:tc>
          <w:tcPr>
            <w:tcW w:w="4531" w:type="dxa"/>
            <w:tcBorders>
              <w:top w:val="nil"/>
              <w:left w:val="nil"/>
              <w:bottom w:val="nil"/>
              <w:right w:val="nil"/>
            </w:tcBorders>
          </w:tcPr>
          <w:p w:rsidR="00A55B4D" w:rsidRPr="0015722B" w:rsidRDefault="00A55B4D" w:rsidP="006852CE">
            <w:pPr>
              <w:jc w:val="both"/>
              <w:rPr>
                <w:rFonts w:ascii="Times New Roman" w:hAnsi="Times New Roman" w:cs="Times New Roman"/>
                <w:sz w:val="24"/>
                <w:szCs w:val="24"/>
              </w:rPr>
            </w:pPr>
            <w:r w:rsidRPr="0015722B">
              <w:rPr>
                <w:rFonts w:ascii="Times New Roman" w:hAnsi="Times New Roman" w:cs="Times New Roman"/>
                <w:sz w:val="24"/>
                <w:szCs w:val="24"/>
              </w:rPr>
              <w:t>…………………………………………..</w:t>
            </w:r>
          </w:p>
        </w:tc>
      </w:tr>
      <w:tr w:rsidR="00A55B4D" w:rsidRPr="0015722B" w:rsidTr="006852CE">
        <w:tc>
          <w:tcPr>
            <w:tcW w:w="4531" w:type="dxa"/>
            <w:tcBorders>
              <w:top w:val="nil"/>
              <w:left w:val="nil"/>
              <w:bottom w:val="nil"/>
              <w:right w:val="nil"/>
            </w:tcBorders>
          </w:tcPr>
          <w:p w:rsidR="00A55B4D" w:rsidRPr="0015722B" w:rsidRDefault="00A55B4D" w:rsidP="006852CE">
            <w:pPr>
              <w:jc w:val="center"/>
              <w:rPr>
                <w:rFonts w:ascii="Times New Roman" w:hAnsi="Times New Roman" w:cs="Times New Roman"/>
                <w:sz w:val="24"/>
                <w:szCs w:val="24"/>
              </w:rPr>
            </w:pPr>
            <w:r w:rsidRPr="0015722B">
              <w:rPr>
                <w:rFonts w:ascii="Times New Roman" w:hAnsi="Times New Roman" w:cs="Times New Roman"/>
                <w:sz w:val="24"/>
                <w:szCs w:val="24"/>
              </w:rPr>
              <w:t>Önkormányzat</w:t>
            </w:r>
          </w:p>
          <w:p w:rsidR="00A55B4D" w:rsidRPr="0015722B" w:rsidRDefault="00A55B4D" w:rsidP="006852CE">
            <w:pPr>
              <w:ind w:left="426"/>
              <w:jc w:val="center"/>
              <w:rPr>
                <w:rFonts w:ascii="Times New Roman" w:hAnsi="Times New Roman" w:cs="Times New Roman"/>
                <w:b/>
                <w:sz w:val="24"/>
                <w:szCs w:val="24"/>
                <w:u w:val="single"/>
              </w:rPr>
            </w:pPr>
            <w:r w:rsidRPr="0015722B">
              <w:rPr>
                <w:rFonts w:ascii="Times New Roman" w:hAnsi="Times New Roman" w:cs="Times New Roman"/>
                <w:b/>
                <w:sz w:val="24"/>
                <w:szCs w:val="24"/>
              </w:rPr>
              <w:t>Budapest Főváros VII. kerület</w:t>
            </w:r>
          </w:p>
          <w:p w:rsidR="00A55B4D" w:rsidRPr="0015722B" w:rsidRDefault="00A55B4D" w:rsidP="006852CE">
            <w:pPr>
              <w:ind w:left="426"/>
              <w:jc w:val="center"/>
              <w:rPr>
                <w:rFonts w:ascii="Times New Roman" w:hAnsi="Times New Roman" w:cs="Times New Roman"/>
                <w:b/>
                <w:sz w:val="24"/>
                <w:szCs w:val="24"/>
              </w:rPr>
            </w:pPr>
            <w:r w:rsidRPr="0015722B">
              <w:rPr>
                <w:rFonts w:ascii="Times New Roman" w:hAnsi="Times New Roman" w:cs="Times New Roman"/>
                <w:b/>
                <w:sz w:val="24"/>
                <w:szCs w:val="24"/>
              </w:rPr>
              <w:t>Erzsébetváros Önkormányzata</w:t>
            </w:r>
          </w:p>
          <w:p w:rsidR="00A55B4D" w:rsidRPr="0015722B" w:rsidRDefault="00A55B4D" w:rsidP="006852CE">
            <w:pPr>
              <w:jc w:val="center"/>
              <w:rPr>
                <w:rFonts w:ascii="Times New Roman" w:hAnsi="Times New Roman" w:cs="Times New Roman"/>
                <w:sz w:val="24"/>
                <w:szCs w:val="24"/>
              </w:rPr>
            </w:pPr>
            <w:r w:rsidRPr="0015722B">
              <w:rPr>
                <w:rFonts w:ascii="Times New Roman" w:hAnsi="Times New Roman" w:cs="Times New Roman"/>
                <w:sz w:val="24"/>
                <w:szCs w:val="24"/>
              </w:rPr>
              <w:t xml:space="preserve">Képviseli: </w:t>
            </w:r>
            <w:r>
              <w:rPr>
                <w:rFonts w:ascii="Times New Roman" w:hAnsi="Times New Roman" w:cs="Times New Roman"/>
                <w:sz w:val="24"/>
                <w:szCs w:val="24"/>
              </w:rPr>
              <w:t>Niedermüller Péter</w:t>
            </w:r>
            <w:r w:rsidRPr="0015722B">
              <w:rPr>
                <w:rFonts w:ascii="Times New Roman" w:hAnsi="Times New Roman" w:cs="Times New Roman"/>
                <w:sz w:val="24"/>
                <w:szCs w:val="24"/>
              </w:rPr>
              <w:t xml:space="preserve"> polgármester</w:t>
            </w:r>
          </w:p>
        </w:tc>
        <w:tc>
          <w:tcPr>
            <w:tcW w:w="4531" w:type="dxa"/>
            <w:tcBorders>
              <w:top w:val="nil"/>
              <w:left w:val="nil"/>
              <w:bottom w:val="nil"/>
              <w:right w:val="nil"/>
            </w:tcBorders>
          </w:tcPr>
          <w:p w:rsidR="00A55B4D" w:rsidRPr="0015722B" w:rsidRDefault="00A55B4D" w:rsidP="006852CE">
            <w:pPr>
              <w:jc w:val="center"/>
              <w:rPr>
                <w:rFonts w:ascii="Times New Roman" w:hAnsi="Times New Roman" w:cs="Times New Roman"/>
                <w:sz w:val="24"/>
                <w:szCs w:val="24"/>
              </w:rPr>
            </w:pPr>
            <w:r w:rsidRPr="0015722B">
              <w:rPr>
                <w:rFonts w:ascii="Times New Roman" w:hAnsi="Times New Roman" w:cs="Times New Roman"/>
                <w:sz w:val="24"/>
                <w:szCs w:val="24"/>
              </w:rPr>
              <w:t>Szolgáltató</w:t>
            </w:r>
          </w:p>
          <w:p w:rsidR="00A55B4D" w:rsidRPr="0015722B" w:rsidRDefault="00A55B4D" w:rsidP="006852CE">
            <w:pPr>
              <w:jc w:val="center"/>
              <w:rPr>
                <w:rFonts w:ascii="Times New Roman" w:hAnsi="Times New Roman" w:cs="Times New Roman"/>
                <w:b/>
                <w:sz w:val="24"/>
                <w:szCs w:val="24"/>
              </w:rPr>
            </w:pPr>
            <w:r w:rsidRPr="0015722B">
              <w:rPr>
                <w:rFonts w:ascii="Times New Roman" w:hAnsi="Times New Roman" w:cs="Times New Roman"/>
                <w:b/>
                <w:sz w:val="24"/>
                <w:szCs w:val="24"/>
              </w:rPr>
              <w:t>Bethlen Téri Színház Közhasznú Nonprofit Kft.</w:t>
            </w:r>
          </w:p>
          <w:p w:rsidR="00A55B4D" w:rsidRPr="0015722B" w:rsidRDefault="00A55B4D" w:rsidP="006E5B75">
            <w:pPr>
              <w:jc w:val="center"/>
              <w:rPr>
                <w:rFonts w:ascii="Times New Roman" w:hAnsi="Times New Roman" w:cs="Times New Roman"/>
                <w:sz w:val="24"/>
                <w:szCs w:val="24"/>
              </w:rPr>
            </w:pPr>
            <w:r w:rsidRPr="0015722B">
              <w:rPr>
                <w:rFonts w:ascii="Times New Roman" w:hAnsi="Times New Roman" w:cs="Times New Roman"/>
                <w:sz w:val="24"/>
                <w:szCs w:val="24"/>
              </w:rPr>
              <w:t xml:space="preserve">Képviseli: </w:t>
            </w:r>
            <w:r w:rsidR="006E5B75">
              <w:rPr>
                <w:rFonts w:ascii="Times New Roman" w:hAnsi="Times New Roman" w:cs="Times New Roman"/>
                <w:sz w:val="24"/>
                <w:szCs w:val="24"/>
              </w:rPr>
              <w:t>d</w:t>
            </w:r>
            <w:r>
              <w:rPr>
                <w:rFonts w:ascii="Times New Roman" w:hAnsi="Times New Roman" w:cs="Times New Roman"/>
                <w:sz w:val="24"/>
                <w:szCs w:val="24"/>
              </w:rPr>
              <w:t>r. Váczi László</w:t>
            </w:r>
            <w:r w:rsidRPr="0015722B">
              <w:rPr>
                <w:rFonts w:ascii="Times New Roman" w:hAnsi="Times New Roman" w:cs="Times New Roman"/>
                <w:sz w:val="24"/>
                <w:szCs w:val="24"/>
              </w:rPr>
              <w:t xml:space="preserve"> ügyvezető</w:t>
            </w:r>
          </w:p>
        </w:tc>
      </w:tr>
    </w:tbl>
    <w:p w:rsidR="00A55B4D" w:rsidRDefault="00A55B4D" w:rsidP="00A55B4D">
      <w:pPr>
        <w:spacing w:after="0" w:line="240" w:lineRule="auto"/>
        <w:ind w:left="142"/>
        <w:jc w:val="both"/>
        <w:rPr>
          <w:rFonts w:ascii="Times New Roman" w:hAnsi="Times New Roman" w:cs="Times New Roman"/>
          <w:sz w:val="24"/>
          <w:szCs w:val="24"/>
          <w:u w:val="single"/>
        </w:rPr>
      </w:pPr>
    </w:p>
    <w:p w:rsidR="00A55B4D" w:rsidRPr="0015722B" w:rsidRDefault="00A55B4D" w:rsidP="00A55B4D">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u w:val="single"/>
        </w:rPr>
        <w:t>Ellenjegyző:</w:t>
      </w:r>
    </w:p>
    <w:p w:rsidR="00A55B4D" w:rsidRPr="0015722B" w:rsidRDefault="00A55B4D" w:rsidP="00A55B4D">
      <w:pPr>
        <w:spacing w:after="0" w:line="240" w:lineRule="auto"/>
        <w:ind w:left="142"/>
        <w:jc w:val="both"/>
        <w:rPr>
          <w:rFonts w:ascii="Times New Roman" w:hAnsi="Times New Roman" w:cs="Times New Roman"/>
          <w:sz w:val="24"/>
          <w:szCs w:val="24"/>
        </w:rPr>
      </w:pPr>
    </w:p>
    <w:p w:rsidR="00A55B4D" w:rsidRPr="0015722B" w:rsidRDefault="00A55B4D" w:rsidP="00A55B4D">
      <w:pPr>
        <w:spacing w:after="0" w:line="240" w:lineRule="auto"/>
        <w:ind w:left="142"/>
        <w:jc w:val="both"/>
        <w:rPr>
          <w:rFonts w:ascii="Times New Roman" w:hAnsi="Times New Roman" w:cs="Times New Roman"/>
          <w:sz w:val="24"/>
          <w:szCs w:val="24"/>
        </w:rPr>
      </w:pPr>
    </w:p>
    <w:p w:rsidR="00A55B4D" w:rsidRPr="0015722B" w:rsidRDefault="00A55B4D" w:rsidP="00A55B4D">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rPr>
        <w:t>………………………………</w:t>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p>
    <w:p w:rsidR="00A55B4D" w:rsidRDefault="00A55B4D" w:rsidP="00A55B4D">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       Tóth László</w:t>
      </w:r>
    </w:p>
    <w:p w:rsidR="00A55B4D" w:rsidRPr="0015722B" w:rsidRDefault="00A55B4D" w:rsidP="00A55B4D">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15722B">
        <w:rPr>
          <w:rFonts w:ascii="Times New Roman" w:hAnsi="Times New Roman" w:cs="Times New Roman"/>
          <w:sz w:val="24"/>
          <w:szCs w:val="24"/>
        </w:rPr>
        <w:t>Jegyző</w:t>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r w:rsidRPr="0015722B">
        <w:rPr>
          <w:rFonts w:ascii="Times New Roman" w:hAnsi="Times New Roman" w:cs="Times New Roman"/>
          <w:sz w:val="24"/>
          <w:szCs w:val="24"/>
        </w:rPr>
        <w:tab/>
      </w:r>
    </w:p>
    <w:p w:rsidR="00A55B4D" w:rsidRDefault="00A55B4D" w:rsidP="00A55B4D">
      <w:pPr>
        <w:spacing w:after="0" w:line="240" w:lineRule="auto"/>
        <w:ind w:left="142"/>
        <w:jc w:val="both"/>
        <w:rPr>
          <w:rFonts w:ascii="Times New Roman" w:hAnsi="Times New Roman" w:cs="Times New Roman"/>
          <w:sz w:val="24"/>
          <w:szCs w:val="24"/>
          <w:u w:val="single"/>
        </w:rPr>
      </w:pPr>
    </w:p>
    <w:p w:rsidR="00A55B4D" w:rsidRPr="0015722B" w:rsidRDefault="00A55B4D" w:rsidP="00A55B4D">
      <w:pPr>
        <w:spacing w:after="0" w:line="240" w:lineRule="auto"/>
        <w:ind w:left="142"/>
        <w:jc w:val="both"/>
        <w:rPr>
          <w:rFonts w:ascii="Times New Roman" w:hAnsi="Times New Roman" w:cs="Times New Roman"/>
          <w:sz w:val="24"/>
          <w:szCs w:val="24"/>
          <w:u w:val="single"/>
        </w:rPr>
      </w:pPr>
    </w:p>
    <w:p w:rsidR="00A55B4D" w:rsidRPr="0015722B" w:rsidRDefault="00A55B4D" w:rsidP="00A55B4D">
      <w:pPr>
        <w:spacing w:after="0" w:line="240" w:lineRule="auto"/>
        <w:ind w:left="142"/>
        <w:jc w:val="both"/>
        <w:rPr>
          <w:rFonts w:ascii="Times New Roman" w:hAnsi="Times New Roman" w:cs="Times New Roman"/>
          <w:sz w:val="24"/>
          <w:szCs w:val="24"/>
          <w:u w:val="single"/>
        </w:rPr>
      </w:pPr>
      <w:r w:rsidRPr="0015722B">
        <w:rPr>
          <w:rFonts w:ascii="Times New Roman" w:hAnsi="Times New Roman" w:cs="Times New Roman"/>
          <w:sz w:val="24"/>
          <w:szCs w:val="24"/>
          <w:u w:val="single"/>
        </w:rPr>
        <w:t>Pénzügyi ellenjegyző:</w:t>
      </w:r>
    </w:p>
    <w:p w:rsidR="00A55B4D" w:rsidRPr="0015722B" w:rsidRDefault="00A55B4D" w:rsidP="00A55B4D">
      <w:pPr>
        <w:spacing w:after="0" w:line="240" w:lineRule="auto"/>
        <w:ind w:left="142"/>
        <w:jc w:val="both"/>
        <w:rPr>
          <w:rFonts w:ascii="Times New Roman" w:hAnsi="Times New Roman" w:cs="Times New Roman"/>
          <w:sz w:val="24"/>
          <w:szCs w:val="24"/>
          <w:u w:val="single"/>
        </w:rPr>
      </w:pPr>
    </w:p>
    <w:p w:rsidR="00A55B4D" w:rsidRPr="0015722B" w:rsidRDefault="00A55B4D" w:rsidP="00A55B4D">
      <w:pPr>
        <w:spacing w:after="0" w:line="240" w:lineRule="auto"/>
        <w:ind w:left="142"/>
        <w:jc w:val="both"/>
        <w:rPr>
          <w:rFonts w:ascii="Times New Roman" w:hAnsi="Times New Roman" w:cs="Times New Roman"/>
          <w:sz w:val="24"/>
          <w:szCs w:val="24"/>
        </w:rPr>
      </w:pPr>
      <w:r w:rsidRPr="0015722B">
        <w:rPr>
          <w:rFonts w:ascii="Times New Roman" w:hAnsi="Times New Roman" w:cs="Times New Roman"/>
          <w:sz w:val="24"/>
          <w:szCs w:val="24"/>
        </w:rPr>
        <w:t>………………………………………………</w:t>
      </w:r>
    </w:p>
    <w:p w:rsidR="00A55B4D" w:rsidRPr="0015722B" w:rsidRDefault="00A55B4D" w:rsidP="00A55B4D">
      <w:pPr>
        <w:spacing w:after="0" w:line="240" w:lineRule="auto"/>
        <w:ind w:left="850" w:firstLine="566"/>
        <w:jc w:val="both"/>
        <w:rPr>
          <w:rFonts w:ascii="Times New Roman" w:hAnsi="Times New Roman" w:cs="Times New Roman"/>
          <w:sz w:val="24"/>
          <w:szCs w:val="24"/>
        </w:rPr>
      </w:pPr>
      <w:r>
        <w:rPr>
          <w:rFonts w:ascii="Times New Roman" w:hAnsi="Times New Roman" w:cs="Times New Roman"/>
          <w:sz w:val="24"/>
          <w:szCs w:val="24"/>
        </w:rPr>
        <w:t>Nemes Erzsébet</w:t>
      </w:r>
    </w:p>
    <w:p w:rsidR="00A55B4D" w:rsidRPr="00A55B4D" w:rsidRDefault="00A55B4D" w:rsidP="00B605E2">
      <w:pPr>
        <w:spacing w:after="0" w:line="240" w:lineRule="auto"/>
        <w:ind w:left="708" w:firstLine="708"/>
        <w:jc w:val="both"/>
        <w:rPr>
          <w:rFonts w:ascii="Times New Roman" w:hAnsi="Times New Roman" w:cs="Times New Roman"/>
          <w:b/>
          <w:i/>
          <w:sz w:val="24"/>
          <w:szCs w:val="24"/>
        </w:rPr>
      </w:pPr>
      <w:proofErr w:type="gramStart"/>
      <w:r>
        <w:rPr>
          <w:rFonts w:ascii="Times New Roman" w:hAnsi="Times New Roman" w:cs="Times New Roman"/>
          <w:sz w:val="24"/>
          <w:szCs w:val="24"/>
        </w:rPr>
        <w:t>gazdasági</w:t>
      </w:r>
      <w:proofErr w:type="gramEnd"/>
      <w:r>
        <w:rPr>
          <w:rFonts w:ascii="Times New Roman" w:hAnsi="Times New Roman" w:cs="Times New Roman"/>
          <w:sz w:val="24"/>
          <w:szCs w:val="24"/>
        </w:rPr>
        <w:t xml:space="preserve"> vezető</w:t>
      </w:r>
      <w:bookmarkStart w:id="0" w:name="_GoBack"/>
      <w:bookmarkEnd w:id="0"/>
    </w:p>
    <w:sectPr w:rsidR="00A55B4D" w:rsidRPr="00A55B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E75" w:rsidRDefault="006C2E75" w:rsidP="00F824A3">
      <w:pPr>
        <w:spacing w:after="0" w:line="240" w:lineRule="auto"/>
      </w:pPr>
      <w:r>
        <w:separator/>
      </w:r>
    </w:p>
  </w:endnote>
  <w:endnote w:type="continuationSeparator" w:id="0">
    <w:p w:rsidR="006C2E75" w:rsidRDefault="006C2E75" w:rsidP="00F82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791587805"/>
      <w:docPartObj>
        <w:docPartGallery w:val="Page Numbers (Bottom of Page)"/>
        <w:docPartUnique/>
      </w:docPartObj>
    </w:sdtPr>
    <w:sdtEndPr/>
    <w:sdtContent>
      <w:p w:rsidR="00F824A3" w:rsidRPr="00F824A3" w:rsidRDefault="00F824A3">
        <w:pPr>
          <w:pStyle w:val="llb"/>
          <w:jc w:val="center"/>
          <w:rPr>
            <w:rFonts w:ascii="Times New Roman" w:hAnsi="Times New Roman" w:cs="Times New Roman"/>
            <w:sz w:val="20"/>
            <w:szCs w:val="20"/>
          </w:rPr>
        </w:pPr>
        <w:r w:rsidRPr="00F824A3">
          <w:rPr>
            <w:rFonts w:ascii="Times New Roman" w:hAnsi="Times New Roman" w:cs="Times New Roman"/>
            <w:sz w:val="20"/>
            <w:szCs w:val="20"/>
          </w:rPr>
          <w:fldChar w:fldCharType="begin"/>
        </w:r>
        <w:r w:rsidRPr="00F824A3">
          <w:rPr>
            <w:rFonts w:ascii="Times New Roman" w:hAnsi="Times New Roman" w:cs="Times New Roman"/>
            <w:sz w:val="20"/>
            <w:szCs w:val="20"/>
          </w:rPr>
          <w:instrText>PAGE   \* MERGEFORMAT</w:instrText>
        </w:r>
        <w:r w:rsidRPr="00F824A3">
          <w:rPr>
            <w:rFonts w:ascii="Times New Roman" w:hAnsi="Times New Roman" w:cs="Times New Roman"/>
            <w:sz w:val="20"/>
            <w:szCs w:val="20"/>
          </w:rPr>
          <w:fldChar w:fldCharType="separate"/>
        </w:r>
        <w:r w:rsidR="00B605E2">
          <w:rPr>
            <w:rFonts w:ascii="Times New Roman" w:hAnsi="Times New Roman" w:cs="Times New Roman"/>
            <w:noProof/>
            <w:sz w:val="20"/>
            <w:szCs w:val="20"/>
          </w:rPr>
          <w:t>5</w:t>
        </w:r>
        <w:r w:rsidRPr="00F824A3">
          <w:rPr>
            <w:rFonts w:ascii="Times New Roman" w:hAnsi="Times New Roman" w:cs="Times New Roman"/>
            <w:sz w:val="20"/>
            <w:szCs w:val="20"/>
          </w:rPr>
          <w:fldChar w:fldCharType="end"/>
        </w:r>
      </w:p>
    </w:sdtContent>
  </w:sdt>
  <w:p w:rsidR="00F824A3" w:rsidRPr="00F824A3" w:rsidRDefault="00F824A3">
    <w:pPr>
      <w:pStyle w:val="llb"/>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E75" w:rsidRDefault="006C2E75" w:rsidP="00F824A3">
      <w:pPr>
        <w:spacing w:after="0" w:line="240" w:lineRule="auto"/>
      </w:pPr>
      <w:r>
        <w:separator/>
      </w:r>
    </w:p>
  </w:footnote>
  <w:footnote w:type="continuationSeparator" w:id="0">
    <w:p w:rsidR="006C2E75" w:rsidRDefault="006C2E75" w:rsidP="00F82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898"/>
    <w:multiLevelType w:val="hybridMultilevel"/>
    <w:tmpl w:val="5824CB88"/>
    <w:lvl w:ilvl="0" w:tplc="6352D0AA">
      <w:start w:val="1"/>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BF726C5"/>
    <w:multiLevelType w:val="multilevel"/>
    <w:tmpl w:val="0C600B0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181E77"/>
    <w:multiLevelType w:val="multilevel"/>
    <w:tmpl w:val="E372484A"/>
    <w:lvl w:ilvl="0">
      <w:start w:val="1"/>
      <w:numFmt w:val="lowerLetter"/>
      <w:lvlText w:val="%1."/>
      <w:lvlJc w:val="left"/>
      <w:pPr>
        <w:ind w:left="720" w:hanging="360"/>
      </w:pPr>
      <w:rPr>
        <w:rFonts w:hint="default"/>
        <w:b/>
        <w:sz w:val="20"/>
        <w:szCs w:val="20"/>
      </w:rPr>
    </w:lvl>
    <w:lvl w:ilvl="1">
      <w:start w:val="1"/>
      <w:numFmt w:val="lowerLetter"/>
      <w:lvlText w:val="%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34A412F"/>
    <w:multiLevelType w:val="hybridMultilevel"/>
    <w:tmpl w:val="C90A3988"/>
    <w:lvl w:ilvl="0" w:tplc="B8CAB2C6">
      <w:start w:val="1"/>
      <w:numFmt w:val="lowerLetter"/>
      <w:lvlText w:val="%1)"/>
      <w:lvlJc w:val="left"/>
      <w:pPr>
        <w:ind w:left="720" w:hanging="360"/>
      </w:pPr>
      <w:rPr>
        <w:rFonts w:ascii="Times New Roman" w:eastAsia="Times New Roman" w:hAnsi="Times New Roman" w:cs="Times New Roman" w:hint="default"/>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BDC5194"/>
    <w:multiLevelType w:val="hybridMultilevel"/>
    <w:tmpl w:val="B5A623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A960EEC"/>
    <w:multiLevelType w:val="hybridMultilevel"/>
    <w:tmpl w:val="4A50430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0D"/>
    <w:rsid w:val="00045F8C"/>
    <w:rsid w:val="0006409B"/>
    <w:rsid w:val="00132321"/>
    <w:rsid w:val="001C6E84"/>
    <w:rsid w:val="001E2746"/>
    <w:rsid w:val="00222BB9"/>
    <w:rsid w:val="00280973"/>
    <w:rsid w:val="0036610B"/>
    <w:rsid w:val="003761B9"/>
    <w:rsid w:val="00386DFC"/>
    <w:rsid w:val="00493EBC"/>
    <w:rsid w:val="004A5127"/>
    <w:rsid w:val="004B5E0D"/>
    <w:rsid w:val="006404AB"/>
    <w:rsid w:val="006C2E75"/>
    <w:rsid w:val="006E3CFD"/>
    <w:rsid w:val="006E5B75"/>
    <w:rsid w:val="00776840"/>
    <w:rsid w:val="007831D4"/>
    <w:rsid w:val="008061D4"/>
    <w:rsid w:val="009748BC"/>
    <w:rsid w:val="009B4803"/>
    <w:rsid w:val="00A55B4D"/>
    <w:rsid w:val="00AE739C"/>
    <w:rsid w:val="00B001E2"/>
    <w:rsid w:val="00B605E2"/>
    <w:rsid w:val="00BA3FCD"/>
    <w:rsid w:val="00CC3E34"/>
    <w:rsid w:val="00D06B72"/>
    <w:rsid w:val="00DC0996"/>
    <w:rsid w:val="00E43283"/>
    <w:rsid w:val="00E737B3"/>
    <w:rsid w:val="00E95457"/>
    <w:rsid w:val="00F824A3"/>
    <w:rsid w:val="00F938BE"/>
    <w:rsid w:val="00FC31B5"/>
    <w:rsid w:val="00FD26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C86DB6-A961-483D-B8C1-1BA49C5A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B5E0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4B5E0D"/>
    <w:pPr>
      <w:ind w:left="720"/>
      <w:contextualSpacing/>
    </w:pPr>
  </w:style>
  <w:style w:type="character" w:customStyle="1" w:styleId="ListaszerbekezdsChar">
    <w:name w:val="Listaszerű bekezdés Char"/>
    <w:link w:val="Listaszerbekezds"/>
    <w:uiPriority w:val="99"/>
    <w:locked/>
    <w:rsid w:val="004B5E0D"/>
  </w:style>
  <w:style w:type="character" w:styleId="Jegyzethivatkozs">
    <w:name w:val="annotation reference"/>
    <w:uiPriority w:val="99"/>
    <w:semiHidden/>
    <w:unhideWhenUsed/>
    <w:rsid w:val="004B5E0D"/>
    <w:rPr>
      <w:sz w:val="16"/>
      <w:szCs w:val="16"/>
    </w:rPr>
  </w:style>
  <w:style w:type="paragraph" w:styleId="Jegyzetszveg">
    <w:name w:val="annotation text"/>
    <w:basedOn w:val="Norml"/>
    <w:link w:val="JegyzetszvegChar"/>
    <w:uiPriority w:val="99"/>
    <w:semiHidden/>
    <w:unhideWhenUsed/>
    <w:rsid w:val="004B5E0D"/>
    <w:pPr>
      <w:spacing w:line="240" w:lineRule="auto"/>
    </w:pPr>
    <w:rPr>
      <w:sz w:val="20"/>
      <w:szCs w:val="20"/>
    </w:rPr>
  </w:style>
  <w:style w:type="character" w:customStyle="1" w:styleId="JegyzetszvegChar">
    <w:name w:val="Jegyzetszöveg Char"/>
    <w:basedOn w:val="Bekezdsalapbettpusa"/>
    <w:link w:val="Jegyzetszveg"/>
    <w:uiPriority w:val="99"/>
    <w:semiHidden/>
    <w:rsid w:val="004B5E0D"/>
    <w:rPr>
      <w:sz w:val="20"/>
      <w:szCs w:val="20"/>
    </w:rPr>
  </w:style>
  <w:style w:type="paragraph" w:styleId="Buborkszveg">
    <w:name w:val="Balloon Text"/>
    <w:basedOn w:val="Norml"/>
    <w:link w:val="BuborkszvegChar"/>
    <w:uiPriority w:val="99"/>
    <w:semiHidden/>
    <w:unhideWhenUsed/>
    <w:rsid w:val="004B5E0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B5E0D"/>
    <w:rPr>
      <w:rFonts w:ascii="Segoe UI" w:hAnsi="Segoe UI" w:cs="Segoe UI"/>
      <w:sz w:val="18"/>
      <w:szCs w:val="18"/>
    </w:rPr>
  </w:style>
  <w:style w:type="table" w:styleId="Rcsostblzat">
    <w:name w:val="Table Grid"/>
    <w:basedOn w:val="Normltblzat"/>
    <w:uiPriority w:val="59"/>
    <w:rsid w:val="00A55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F824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F824A3"/>
    <w:rPr>
      <w:sz w:val="20"/>
      <w:szCs w:val="20"/>
    </w:rPr>
  </w:style>
  <w:style w:type="character" w:styleId="Lbjegyzet-hivatkozs">
    <w:name w:val="footnote reference"/>
    <w:basedOn w:val="Bekezdsalapbettpusa"/>
    <w:uiPriority w:val="99"/>
    <w:semiHidden/>
    <w:unhideWhenUsed/>
    <w:rsid w:val="00F824A3"/>
    <w:rPr>
      <w:vertAlign w:val="superscript"/>
    </w:rPr>
  </w:style>
  <w:style w:type="paragraph" w:styleId="lfej">
    <w:name w:val="header"/>
    <w:basedOn w:val="Norml"/>
    <w:link w:val="lfejChar"/>
    <w:uiPriority w:val="99"/>
    <w:unhideWhenUsed/>
    <w:rsid w:val="00F824A3"/>
    <w:pPr>
      <w:tabs>
        <w:tab w:val="center" w:pos="4536"/>
        <w:tab w:val="right" w:pos="9072"/>
      </w:tabs>
      <w:spacing w:after="0" w:line="240" w:lineRule="auto"/>
    </w:pPr>
  </w:style>
  <w:style w:type="character" w:customStyle="1" w:styleId="lfejChar">
    <w:name w:val="Élőfej Char"/>
    <w:basedOn w:val="Bekezdsalapbettpusa"/>
    <w:link w:val="lfej"/>
    <w:uiPriority w:val="99"/>
    <w:rsid w:val="00F824A3"/>
  </w:style>
  <w:style w:type="paragraph" w:styleId="llb">
    <w:name w:val="footer"/>
    <w:basedOn w:val="Norml"/>
    <w:link w:val="llbChar"/>
    <w:uiPriority w:val="99"/>
    <w:unhideWhenUsed/>
    <w:rsid w:val="00F824A3"/>
    <w:pPr>
      <w:tabs>
        <w:tab w:val="center" w:pos="4536"/>
        <w:tab w:val="right" w:pos="9072"/>
      </w:tabs>
      <w:spacing w:after="0" w:line="240" w:lineRule="auto"/>
    </w:pPr>
  </w:style>
  <w:style w:type="character" w:customStyle="1" w:styleId="llbChar">
    <w:name w:val="Élőláb Char"/>
    <w:basedOn w:val="Bekezdsalapbettpusa"/>
    <w:link w:val="llb"/>
    <w:uiPriority w:val="99"/>
    <w:rsid w:val="00F82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1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839C3-9625-4354-BAC4-64922870F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6</Pages>
  <Words>2201</Words>
  <Characters>15194</Characters>
  <Application>Microsoft Office Word</Application>
  <DocSecurity>0</DocSecurity>
  <Lines>126</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Tóth Gabriella</dc:creator>
  <cp:keywords/>
  <dc:description/>
  <cp:lastModifiedBy>Bodzsár Tímea</cp:lastModifiedBy>
  <cp:revision>22</cp:revision>
  <cp:lastPrinted>2022-03-24T13:44:00Z</cp:lastPrinted>
  <dcterms:created xsi:type="dcterms:W3CDTF">2022-03-24T07:45:00Z</dcterms:created>
  <dcterms:modified xsi:type="dcterms:W3CDTF">2022-09-14T12:11:00Z</dcterms:modified>
</cp:coreProperties>
</file>