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476" w:rsidRDefault="001A5476" w:rsidP="00E32B61">
      <w:pPr>
        <w:pStyle w:val="wordsection1"/>
        <w:jc w:val="center"/>
        <w:rPr>
          <w:b/>
          <w:sz w:val="28"/>
          <w:szCs w:val="28"/>
          <w:lang w:eastAsia="en-US"/>
        </w:rPr>
      </w:pPr>
    </w:p>
    <w:p w:rsidR="00092F85" w:rsidRDefault="00351BAE" w:rsidP="00E32B61">
      <w:pPr>
        <w:pStyle w:val="wordsection1"/>
        <w:jc w:val="center"/>
        <w:rPr>
          <w:b/>
          <w:sz w:val="28"/>
          <w:szCs w:val="28"/>
          <w:lang w:eastAsia="en-US"/>
        </w:rPr>
      </w:pPr>
      <w:r w:rsidRPr="00DD2937">
        <w:rPr>
          <w:b/>
          <w:sz w:val="28"/>
          <w:szCs w:val="28"/>
          <w:lang w:eastAsia="en-US"/>
        </w:rPr>
        <w:t>Testületi előterjesztések megtárgyalása</w:t>
      </w:r>
    </w:p>
    <w:p w:rsidR="00E32B61" w:rsidRPr="00E32B61" w:rsidRDefault="00E32B61" w:rsidP="00E32B61">
      <w:pPr>
        <w:pStyle w:val="wordsection1"/>
        <w:jc w:val="center"/>
        <w:rPr>
          <w:b/>
          <w:sz w:val="28"/>
          <w:szCs w:val="28"/>
          <w:lang w:eastAsia="en-US"/>
        </w:rPr>
      </w:pPr>
    </w:p>
    <w:p w:rsidR="00EB29FC" w:rsidRDefault="00EB29FC" w:rsidP="00E32B61">
      <w:pPr>
        <w:spacing w:after="0" w:line="240" w:lineRule="auto"/>
        <w:jc w:val="both"/>
        <w:rPr>
          <w:rFonts w:ascii="Times New Roman" w:hAnsi="Times New Roman" w:cs="Times New Roman"/>
          <w:b/>
          <w:bCs/>
          <w:i/>
          <w:iCs/>
          <w:sz w:val="24"/>
          <w:szCs w:val="24"/>
          <w:u w:val="single"/>
          <w:lang w:val="x-none"/>
        </w:rPr>
      </w:pPr>
    </w:p>
    <w:p w:rsidR="001A5476" w:rsidRDefault="001A5476" w:rsidP="001A5476">
      <w:pPr>
        <w:autoSpaceDE w:val="0"/>
        <w:autoSpaceDN w:val="0"/>
        <w:spacing w:after="240" w:line="240" w:lineRule="auto"/>
        <w:rPr>
          <w:rFonts w:ascii="Times New Roman" w:hAnsi="Times New Roman" w:cs="Times New Roman"/>
          <w:b/>
          <w:bCs/>
          <w:i/>
          <w:iCs/>
          <w:sz w:val="24"/>
          <w:szCs w:val="24"/>
          <w:u w:val="single"/>
          <w:lang w:val="x-none"/>
        </w:rPr>
      </w:pPr>
    </w:p>
    <w:p w:rsidR="001A5476" w:rsidRDefault="001A5476" w:rsidP="001A5476">
      <w:pPr>
        <w:autoSpaceDE w:val="0"/>
        <w:autoSpaceDN w:val="0"/>
        <w:spacing w:after="240" w:line="240" w:lineRule="auto"/>
        <w:rPr>
          <w:rFonts w:ascii="Times New Roman" w:hAnsi="Times New Roman" w:cs="Times New Roman"/>
          <w:sz w:val="24"/>
          <w:szCs w:val="24"/>
        </w:rPr>
      </w:pPr>
      <w:r>
        <w:rPr>
          <w:rFonts w:ascii="Times New Roman" w:hAnsi="Times New Roman" w:cs="Times New Roman"/>
          <w:b/>
          <w:bCs/>
          <w:i/>
          <w:iCs/>
          <w:sz w:val="24"/>
          <w:szCs w:val="24"/>
          <w:u w:val="single"/>
          <w:lang w:val="x-none"/>
        </w:rPr>
        <w:t>Javasolt napirendi pontok</w:t>
      </w:r>
      <w:r>
        <w:rPr>
          <w:rFonts w:ascii="Times New Roman" w:hAnsi="Times New Roman" w:cs="Times New Roman"/>
          <w:sz w:val="24"/>
          <w:szCs w:val="24"/>
        </w:rPr>
        <w:t>:</w:t>
      </w:r>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7}}"/>
          <w:tag w:val="{{sord.mapKeys.ONPNUM7}}"/>
          <w:id w:val="-616450526"/>
        </w:sdtPr>
        <w:sdtContent>
          <w:r>
            <w:rPr>
              <w:rStyle w:val="FTNR12"/>
              <w:b w:val="0"/>
              <w:bCs/>
              <w:szCs w:val="24"/>
            </w:rPr>
            <w:t>7.)</w:t>
          </w:r>
        </w:sdtContent>
      </w:sdt>
      <w:r>
        <w:rPr>
          <w:rFonts w:ascii="Times New Roman" w:hAnsi="Times New Roman" w:cs="Times New Roman"/>
          <w:b/>
          <w:bCs/>
          <w:sz w:val="24"/>
          <w:szCs w:val="24"/>
        </w:rPr>
        <w:t xml:space="preserve">        </w:t>
      </w:r>
      <w:sdt>
        <w:sdtPr>
          <w:rPr>
            <w:rStyle w:val="TNR12"/>
            <w:szCs w:val="24"/>
          </w:rPr>
          <w:alias w:val="{{sord.mapKeys.ONPSUBJECT7}}"/>
          <w:tag w:val="{{sord.mapKeys.ONPSUBJECT7}}"/>
          <w:id w:val="-1973050088"/>
        </w:sdtPr>
        <w:sdtContent>
          <w:r>
            <w:rPr>
              <w:rStyle w:val="TNR12"/>
              <w:szCs w:val="24"/>
            </w:rPr>
            <w:t>Javaslat tulajdonosi döntésre a Budapest Főváros VII. kerület Erzsébetváros Önkormányzata és a Budapest Főváros VII. Kerület Erzsébetvárosi Polgármesteri Hivatal közötti vagyonkezelési szerződés megkötése tárgyában</w:t>
          </w:r>
        </w:sdtContent>
      </w:sdt>
      <w:r>
        <w:rPr>
          <w:rFonts w:ascii="Times New Roman" w:hAnsi="Times New Roman" w:cs="Times New Roman"/>
          <w:sz w:val="24"/>
          <w:szCs w:val="24"/>
        </w:rPr>
        <w:br/>
      </w:r>
      <w:sdt>
        <w:sdtPr>
          <w:rPr>
            <w:rStyle w:val="DATNR12"/>
            <w:szCs w:val="24"/>
          </w:rPr>
          <w:alias w:val="{{sord.mapKeys.OPRE7}}"/>
          <w:tag w:val="{{sord.mapKeys.OPRE7}}"/>
          <w:id w:val="-389191286"/>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7}}"/>
          <w:tag w:val="{{sord.mapKeys.OPREPAR7}}"/>
          <w:id w:val="486979953"/>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7}}"/>
          <w:tag w:val="{{sord.mapKeys.OPREPTITLE7}}"/>
          <w:id w:val="-1864511338"/>
        </w:sdtPr>
        <w:sdtContent>
          <w:r>
            <w:rPr>
              <w:rStyle w:val="DTNR12"/>
              <w:i w:val="0"/>
              <w:iCs/>
              <w:szCs w:val="24"/>
            </w:rPr>
            <w:t>polgármester</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8}}"/>
          <w:tag w:val="{{sord.mapKeys.ONPNUM8}}"/>
          <w:id w:val="1016653953"/>
        </w:sdtPr>
        <w:sdtContent>
          <w:r>
            <w:rPr>
              <w:rStyle w:val="FTNR12"/>
              <w:b w:val="0"/>
              <w:bCs/>
              <w:szCs w:val="24"/>
            </w:rPr>
            <w:t>8.)</w:t>
          </w:r>
        </w:sdtContent>
      </w:sdt>
      <w:r>
        <w:rPr>
          <w:rFonts w:ascii="Times New Roman" w:hAnsi="Times New Roman" w:cs="Times New Roman"/>
          <w:b/>
          <w:bCs/>
          <w:sz w:val="24"/>
          <w:szCs w:val="24"/>
        </w:rPr>
        <w:t xml:space="preserve">        </w:t>
      </w:r>
      <w:sdt>
        <w:sdtPr>
          <w:rPr>
            <w:rStyle w:val="TNR12"/>
            <w:szCs w:val="24"/>
          </w:rPr>
          <w:alias w:val="{{sord.mapKeys.ONPSUBJECT8}}"/>
          <w:tag w:val="{{sord.mapKeys.ONPSUBJECT8}}"/>
          <w:id w:val="256565801"/>
        </w:sdtPr>
        <w:sdtContent>
          <w:r>
            <w:rPr>
              <w:rStyle w:val="TNR12"/>
              <w:szCs w:val="24"/>
            </w:rPr>
            <w:t>Javaslat tulajdonosi döntésre 100 % -</w:t>
          </w:r>
          <w:proofErr w:type="spellStart"/>
          <w:r>
            <w:rPr>
              <w:rStyle w:val="TNR12"/>
              <w:szCs w:val="24"/>
            </w:rPr>
            <w:t>ban</w:t>
          </w:r>
          <w:proofErr w:type="spellEnd"/>
          <w:r>
            <w:rPr>
              <w:rStyle w:val="TNR12"/>
              <w:szCs w:val="24"/>
            </w:rPr>
            <w:t xml:space="preserve"> önkormányzati tulajdonban lévő gazdasági társaság részére történő eszközátadás (parkolóórák) tárgyában</w:t>
          </w:r>
        </w:sdtContent>
      </w:sdt>
      <w:r>
        <w:rPr>
          <w:rFonts w:ascii="Times New Roman" w:hAnsi="Times New Roman" w:cs="Times New Roman"/>
          <w:sz w:val="24"/>
          <w:szCs w:val="24"/>
        </w:rPr>
        <w:br/>
      </w:r>
      <w:sdt>
        <w:sdtPr>
          <w:rPr>
            <w:rStyle w:val="DATNR12"/>
            <w:szCs w:val="24"/>
          </w:rPr>
          <w:alias w:val="{{sord.mapKeys.OPRE8}}"/>
          <w:tag w:val="{{sord.mapKeys.OPRE8}}"/>
          <w:id w:val="-1435279974"/>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8}}"/>
          <w:tag w:val="{{sord.mapKeys.OPREPAR8}}"/>
          <w:id w:val="1014496750"/>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8}}"/>
          <w:tag w:val="{{sord.mapKeys.OPREPTITLE8}}"/>
          <w:id w:val="-262841981"/>
        </w:sdtPr>
        <w:sdtContent>
          <w:r>
            <w:rPr>
              <w:rStyle w:val="DTNR12"/>
              <w:i w:val="0"/>
              <w:iCs/>
              <w:szCs w:val="24"/>
            </w:rPr>
            <w:t>polgármester</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2}}"/>
          <w:tag w:val="{{sord.mapKeys.ONPNUM12}}"/>
          <w:id w:val="2054044105"/>
        </w:sdtPr>
        <w:sdtContent>
          <w:r>
            <w:rPr>
              <w:rStyle w:val="FTNR12"/>
              <w:b w:val="0"/>
              <w:bCs/>
              <w:szCs w:val="24"/>
            </w:rPr>
            <w:t>12.)</w:t>
          </w:r>
        </w:sdtContent>
      </w:sdt>
      <w:r>
        <w:rPr>
          <w:rFonts w:ascii="Times New Roman" w:hAnsi="Times New Roman" w:cs="Times New Roman"/>
          <w:b/>
          <w:bCs/>
          <w:sz w:val="24"/>
          <w:szCs w:val="24"/>
        </w:rPr>
        <w:t xml:space="preserve">      </w:t>
      </w:r>
      <w:sdt>
        <w:sdtPr>
          <w:rPr>
            <w:rStyle w:val="TNR12"/>
            <w:szCs w:val="24"/>
          </w:rPr>
          <w:alias w:val="{{sord.mapKeys.ONPSUBJECT12}}"/>
          <w:tag w:val="{{sord.mapKeys.ONPSUBJECT12}}"/>
          <w:id w:val="881604999"/>
        </w:sdtPr>
        <w:sdtContent>
          <w:r>
            <w:rPr>
              <w:rStyle w:val="TNR12"/>
              <w:szCs w:val="24"/>
            </w:rPr>
            <w:t>Javaslat a 2024. évi közbeszerzési tervek elfogadására</w:t>
          </w:r>
        </w:sdtContent>
      </w:sdt>
      <w:r>
        <w:rPr>
          <w:rFonts w:ascii="Times New Roman" w:hAnsi="Times New Roman" w:cs="Times New Roman"/>
          <w:sz w:val="24"/>
          <w:szCs w:val="24"/>
        </w:rPr>
        <w:br/>
      </w:r>
      <w:sdt>
        <w:sdtPr>
          <w:rPr>
            <w:rStyle w:val="DATNR12"/>
            <w:szCs w:val="24"/>
          </w:rPr>
          <w:alias w:val="{{sord.mapKeys.OPRE12}}"/>
          <w:tag w:val="{{sord.mapKeys.OPRE12}}"/>
          <w:id w:val="1312686579"/>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2}}"/>
          <w:tag w:val="{{sord.mapKeys.OPREPAR12}}"/>
          <w:id w:val="557450427"/>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12}}"/>
          <w:tag w:val="{{sord.mapKeys.OPREPTITLE12}}"/>
          <w:id w:val="-825586832"/>
        </w:sdtPr>
        <w:sdtContent>
          <w:r>
            <w:rPr>
              <w:rStyle w:val="DTNR12"/>
              <w:i w:val="0"/>
              <w:iCs/>
              <w:szCs w:val="24"/>
            </w:rPr>
            <w:t>polgármester</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3}}"/>
          <w:tag w:val="{{sord.mapKeys.ONPNUM13}}"/>
          <w:id w:val="-1230758992"/>
        </w:sdtPr>
        <w:sdtContent>
          <w:r>
            <w:rPr>
              <w:rStyle w:val="FTNR12"/>
              <w:b w:val="0"/>
              <w:bCs/>
              <w:szCs w:val="24"/>
            </w:rPr>
            <w:t>13.)</w:t>
          </w:r>
        </w:sdtContent>
      </w:sdt>
      <w:r>
        <w:rPr>
          <w:rFonts w:ascii="Times New Roman" w:hAnsi="Times New Roman" w:cs="Times New Roman"/>
          <w:b/>
          <w:bCs/>
          <w:sz w:val="24"/>
          <w:szCs w:val="24"/>
        </w:rPr>
        <w:t xml:space="preserve">      </w:t>
      </w:r>
      <w:sdt>
        <w:sdtPr>
          <w:rPr>
            <w:rStyle w:val="TNR12"/>
            <w:szCs w:val="24"/>
          </w:rPr>
          <w:alias w:val="{{sord.mapKeys.ONPSUBJECT13}}"/>
          <w:tag w:val="{{sord.mapKeys.ONPSUBJECT13}}"/>
          <w:id w:val="1856070973"/>
        </w:sdtPr>
        <w:sdtContent>
          <w:r>
            <w:rPr>
              <w:rStyle w:val="TNR12"/>
              <w:szCs w:val="24"/>
            </w:rPr>
            <w:t>Javaslat „Budapest VII. kerület, Klauzál téri park (</w:t>
          </w:r>
          <w:proofErr w:type="spellStart"/>
          <w:r>
            <w:rPr>
              <w:rStyle w:val="TNR12"/>
              <w:szCs w:val="24"/>
            </w:rPr>
            <w:t>hrsz</w:t>
          </w:r>
          <w:proofErr w:type="spellEnd"/>
          <w:r>
            <w:rPr>
              <w:rStyle w:val="TNR12"/>
              <w:szCs w:val="24"/>
            </w:rPr>
            <w:t xml:space="preserve">: 34302) felújítása tárgyában” Budapest Főváros VII. kerület Erzsébetváros Önkormányzata és az Erzsébetváros Fejlesztési és Beruházási Kft. által kötött </w:t>
          </w:r>
          <w:proofErr w:type="spellStart"/>
          <w:r>
            <w:rPr>
              <w:rStyle w:val="TNR12"/>
              <w:szCs w:val="24"/>
            </w:rPr>
            <w:t>bonyolítói</w:t>
          </w:r>
          <w:proofErr w:type="spellEnd"/>
          <w:r>
            <w:rPr>
              <w:rStyle w:val="TNR12"/>
              <w:szCs w:val="24"/>
            </w:rPr>
            <w:t xml:space="preserve"> szerződés 1. számú módosítására</w:t>
          </w:r>
        </w:sdtContent>
      </w:sdt>
      <w:r>
        <w:rPr>
          <w:rFonts w:ascii="Times New Roman" w:hAnsi="Times New Roman" w:cs="Times New Roman"/>
          <w:sz w:val="24"/>
          <w:szCs w:val="24"/>
        </w:rPr>
        <w:br/>
      </w:r>
      <w:sdt>
        <w:sdtPr>
          <w:rPr>
            <w:rStyle w:val="DATNR12"/>
            <w:szCs w:val="24"/>
          </w:rPr>
          <w:alias w:val="{{sord.mapKeys.OPRE13}}"/>
          <w:tag w:val="{{sord.mapKeys.OPRE13}}"/>
          <w:id w:val="702675915"/>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3}}"/>
          <w:tag w:val="{{sord.mapKeys.OPREPAR13}}"/>
          <w:id w:val="194745769"/>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13}}"/>
          <w:tag w:val="{{sord.mapKeys.OPREPTITLE13}}"/>
          <w:id w:val="-737018795"/>
        </w:sdtPr>
        <w:sdtContent>
          <w:r>
            <w:rPr>
              <w:rStyle w:val="DTNR12"/>
              <w:i w:val="0"/>
              <w:iCs/>
              <w:szCs w:val="24"/>
            </w:rPr>
            <w:t>polgármester</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6}}"/>
          <w:tag w:val="{{sord.mapKeys.ONPNUM16}}"/>
          <w:id w:val="695964430"/>
        </w:sdtPr>
        <w:sdtContent>
          <w:r>
            <w:rPr>
              <w:rStyle w:val="FTNR12"/>
              <w:b w:val="0"/>
              <w:bCs/>
              <w:szCs w:val="24"/>
            </w:rPr>
            <w:t>16.)</w:t>
          </w:r>
        </w:sdtContent>
      </w:sdt>
      <w:r>
        <w:rPr>
          <w:rFonts w:ascii="Times New Roman" w:hAnsi="Times New Roman" w:cs="Times New Roman"/>
          <w:b/>
          <w:bCs/>
          <w:sz w:val="24"/>
          <w:szCs w:val="24"/>
        </w:rPr>
        <w:t xml:space="preserve">      </w:t>
      </w:r>
      <w:sdt>
        <w:sdtPr>
          <w:rPr>
            <w:rStyle w:val="TNR12"/>
            <w:szCs w:val="24"/>
          </w:rPr>
          <w:alias w:val="{{sord.mapKeys.ONPSUBJECT16}}"/>
          <w:tag w:val="{{sord.mapKeys.ONPSUBJECT16}}"/>
          <w:id w:val="-848331452"/>
        </w:sdtPr>
        <w:sdtContent>
          <w:r>
            <w:rPr>
              <w:rStyle w:val="TNR12"/>
              <w:szCs w:val="24"/>
            </w:rPr>
            <w:t>Javaslat a Kortárs Építészeti Központtal kötött együttműködési megállapodás módosítására</w:t>
          </w:r>
        </w:sdtContent>
      </w:sdt>
      <w:r>
        <w:rPr>
          <w:rFonts w:ascii="Times New Roman" w:hAnsi="Times New Roman" w:cs="Times New Roman"/>
          <w:sz w:val="24"/>
          <w:szCs w:val="24"/>
        </w:rPr>
        <w:br/>
      </w:r>
      <w:sdt>
        <w:sdtPr>
          <w:rPr>
            <w:rStyle w:val="DATNR12"/>
            <w:szCs w:val="24"/>
          </w:rPr>
          <w:alias w:val="{{sord.mapKeys.OPRE16}}"/>
          <w:tag w:val="{{sord.mapKeys.OPRE16}}"/>
          <w:id w:val="-258224975"/>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6}}"/>
          <w:tag w:val="{{sord.mapKeys.OPREPAR16}}"/>
          <w:id w:val="333656459"/>
        </w:sdtPr>
        <w:sdtContent>
          <w:r>
            <w:rPr>
              <w:rStyle w:val="DTNR12"/>
              <w:i w:val="0"/>
              <w:iCs/>
              <w:szCs w:val="24"/>
            </w:rPr>
            <w:t>Tóth Csaba</w:t>
          </w:r>
        </w:sdtContent>
      </w:sdt>
      <w:r>
        <w:rPr>
          <w:rFonts w:ascii="Times New Roman" w:hAnsi="Times New Roman" w:cs="Times New Roman"/>
          <w:i/>
          <w:iCs/>
          <w:sz w:val="24"/>
          <w:szCs w:val="24"/>
        </w:rPr>
        <w:t xml:space="preserve"> </w:t>
      </w:r>
      <w:sdt>
        <w:sdtPr>
          <w:rPr>
            <w:rStyle w:val="DTNR12"/>
            <w:szCs w:val="24"/>
          </w:rPr>
          <w:alias w:val="{{sord.mapKeys.OPREPTITLE16}}"/>
          <w:tag w:val="{{sord.mapKeys.OPREPTITLE16}}"/>
          <w:id w:val="-1981354"/>
        </w:sdtPr>
        <w:sdtContent>
          <w:r>
            <w:rPr>
              <w:rStyle w:val="DTNR12"/>
              <w:i w:val="0"/>
              <w:iCs/>
              <w:szCs w:val="24"/>
            </w:rPr>
            <w:t>Klímavédelmi és Fenntarthatósági Kabinet vezetője</w:t>
          </w:r>
        </w:sdtContent>
      </w:sdt>
    </w:p>
    <w:p w:rsidR="001A5476" w:rsidRDefault="001A5476" w:rsidP="001A5476">
      <w:pPr>
        <w:autoSpaceDE w:val="0"/>
        <w:autoSpaceDN w:val="0"/>
        <w:spacing w:before="240" w:after="480" w:line="240" w:lineRule="auto"/>
        <w:ind w:left="720" w:hanging="720"/>
        <w:jc w:val="both"/>
        <w:rPr>
          <w:rFonts w:ascii="Times New Roman" w:hAnsi="Times New Roman" w:cs="Times New Roman"/>
          <w:i/>
          <w:iCs/>
          <w:sz w:val="24"/>
          <w:szCs w:val="24"/>
        </w:rPr>
      </w:pPr>
      <w:sdt>
        <w:sdtPr>
          <w:rPr>
            <w:rStyle w:val="FTNR12"/>
            <w:szCs w:val="24"/>
          </w:rPr>
          <w:alias w:val="{{sord.mapKeys.ONPNUM17}}"/>
          <w:tag w:val="{{sord.mapKeys.ONPNUM17}}"/>
          <w:id w:val="1905870264"/>
        </w:sdtPr>
        <w:sdtContent>
          <w:r>
            <w:rPr>
              <w:rStyle w:val="FTNR12"/>
              <w:b w:val="0"/>
              <w:bCs/>
              <w:szCs w:val="24"/>
            </w:rPr>
            <w:t>17.)</w:t>
          </w:r>
        </w:sdtContent>
      </w:sdt>
      <w:r>
        <w:rPr>
          <w:rFonts w:ascii="Times New Roman" w:hAnsi="Times New Roman" w:cs="Times New Roman"/>
          <w:b/>
          <w:bCs/>
          <w:sz w:val="24"/>
          <w:szCs w:val="24"/>
        </w:rPr>
        <w:t xml:space="preserve">      </w:t>
      </w:r>
      <w:sdt>
        <w:sdtPr>
          <w:rPr>
            <w:rStyle w:val="TNR12"/>
            <w:szCs w:val="24"/>
          </w:rPr>
          <w:alias w:val="{{sord.mapKeys.ONPSUBJECT17}}"/>
          <w:tag w:val="{{sord.mapKeys.ONPSUBJECT17}}"/>
          <w:id w:val="-434596808"/>
        </w:sdtPr>
        <w:sdtContent>
          <w:r>
            <w:rPr>
              <w:rStyle w:val="TNR12"/>
              <w:szCs w:val="24"/>
            </w:rPr>
            <w:t>Javaslat tulajdonosi döntés meghozatalára Budapest Főváros VII. kerület Erzsébetváros Önkormányzata tulajdonában álló 34104/0/</w:t>
          </w:r>
          <w:proofErr w:type="gramStart"/>
          <w:r>
            <w:rPr>
              <w:rStyle w:val="TNR12"/>
              <w:szCs w:val="24"/>
            </w:rPr>
            <w:t>A</w:t>
          </w:r>
          <w:proofErr w:type="gramEnd"/>
          <w:r>
            <w:rPr>
              <w:rStyle w:val="TNR12"/>
              <w:szCs w:val="24"/>
            </w:rPr>
            <w:t>/7 helyrajzi számon nyilvántartott, természetben 1077 Budapest, Csányi utca 7. szám alatt lévő nem lakás céljára szolgáló helyiség kijelölése és versenyeztetés útján történő bérbeadása tárgyában</w:t>
          </w:r>
        </w:sdtContent>
      </w:sdt>
      <w:r>
        <w:rPr>
          <w:rFonts w:ascii="Times New Roman" w:hAnsi="Times New Roman" w:cs="Times New Roman"/>
          <w:sz w:val="24"/>
          <w:szCs w:val="24"/>
        </w:rPr>
        <w:br/>
      </w:r>
      <w:sdt>
        <w:sdtPr>
          <w:rPr>
            <w:rStyle w:val="DATNR12"/>
            <w:szCs w:val="24"/>
          </w:rPr>
          <w:alias w:val="{{sord.mapKeys.OPRE17}}"/>
          <w:tag w:val="{{sord.mapKeys.OPRE17}}"/>
          <w:id w:val="-1817328623"/>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7}}"/>
          <w:tag w:val="{{sord.mapKeys.OPREPAR17}}"/>
          <w:id w:val="784697280"/>
        </w:sdtPr>
        <w:sdtContent>
          <w:r>
            <w:rPr>
              <w:rStyle w:val="DTNR12"/>
              <w:i w:val="0"/>
              <w:iCs/>
              <w:szCs w:val="24"/>
            </w:rPr>
            <w:t>dr. Halmai Gyula</w:t>
          </w:r>
        </w:sdtContent>
      </w:sdt>
      <w:r>
        <w:rPr>
          <w:rFonts w:ascii="Times New Roman" w:hAnsi="Times New Roman" w:cs="Times New Roman"/>
          <w:i/>
          <w:iCs/>
          <w:sz w:val="24"/>
          <w:szCs w:val="24"/>
        </w:rPr>
        <w:t xml:space="preserve"> </w:t>
      </w:r>
      <w:sdt>
        <w:sdtPr>
          <w:rPr>
            <w:rStyle w:val="DTNR12"/>
            <w:szCs w:val="24"/>
          </w:rPr>
          <w:alias w:val="{{sord.mapKeys.OPREPTITLE17}}"/>
          <w:tag w:val="{{sord.mapKeys.OPREPTITLE17}}"/>
          <w:id w:val="1008175295"/>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8}}"/>
          <w:tag w:val="{{sord.mapKeys.ONPNUM18}}"/>
          <w:id w:val="1496756837"/>
        </w:sdtPr>
        <w:sdtContent>
          <w:r>
            <w:rPr>
              <w:rStyle w:val="FTNR12"/>
              <w:b w:val="0"/>
              <w:bCs/>
              <w:szCs w:val="24"/>
            </w:rPr>
            <w:t>18.)</w:t>
          </w:r>
        </w:sdtContent>
      </w:sdt>
      <w:r>
        <w:rPr>
          <w:rFonts w:ascii="Times New Roman" w:hAnsi="Times New Roman" w:cs="Times New Roman"/>
          <w:b/>
          <w:bCs/>
          <w:sz w:val="24"/>
          <w:szCs w:val="24"/>
        </w:rPr>
        <w:t xml:space="preserve">      </w:t>
      </w:r>
      <w:sdt>
        <w:sdtPr>
          <w:rPr>
            <w:rStyle w:val="TNR12"/>
            <w:szCs w:val="24"/>
          </w:rPr>
          <w:alias w:val="{{sord.mapKeys.ONPSUBJECT18}}"/>
          <w:tag w:val="{{sord.mapKeys.ONPSUBJECT18}}"/>
          <w:id w:val="1096906944"/>
        </w:sdtPr>
        <w:sdtContent>
          <w:r>
            <w:rPr>
              <w:rStyle w:val="TNR12"/>
              <w:szCs w:val="24"/>
            </w:rPr>
            <w:t>Javaslat tulajdonosi döntés meghozatalára Budapest Főváros VII. kerület Erzsébetváros Önkormányzata tulajdonában álló 34522/0/</w:t>
          </w:r>
          <w:proofErr w:type="gramStart"/>
          <w:r>
            <w:rPr>
              <w:rStyle w:val="TNR12"/>
              <w:szCs w:val="24"/>
            </w:rPr>
            <w:t>A</w:t>
          </w:r>
          <w:proofErr w:type="gramEnd"/>
          <w:r>
            <w:rPr>
              <w:rStyle w:val="TNR12"/>
              <w:szCs w:val="24"/>
            </w:rPr>
            <w:t>/8 helyrajzi számon nyilvántartott, természetben 1075 Budapest, Károly krt. 3/A. szám alatt lévő nem lakás céljára szolgáló helyiség bérleti jogviszony meghosszabbítása tárgyában</w:t>
          </w:r>
        </w:sdtContent>
      </w:sdt>
      <w:r>
        <w:rPr>
          <w:rFonts w:ascii="Times New Roman" w:hAnsi="Times New Roman" w:cs="Times New Roman"/>
          <w:sz w:val="24"/>
          <w:szCs w:val="24"/>
        </w:rPr>
        <w:br/>
      </w:r>
      <w:sdt>
        <w:sdtPr>
          <w:rPr>
            <w:rStyle w:val="DATNR12"/>
            <w:szCs w:val="24"/>
          </w:rPr>
          <w:alias w:val="{{sord.mapKeys.OPRE18}}"/>
          <w:tag w:val="{{sord.mapKeys.OPRE18}}"/>
          <w:id w:val="-1138407670"/>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8}}"/>
          <w:tag w:val="{{sord.mapKeys.OPREPAR18}}"/>
          <w:id w:val="-1815172689"/>
        </w:sdtPr>
        <w:sdtContent>
          <w:r>
            <w:rPr>
              <w:rStyle w:val="DTNR12"/>
              <w:i w:val="0"/>
              <w:iCs/>
              <w:szCs w:val="24"/>
            </w:rPr>
            <w:t>dr. Halmai Gyula</w:t>
          </w:r>
        </w:sdtContent>
      </w:sdt>
      <w:r>
        <w:rPr>
          <w:rFonts w:ascii="Times New Roman" w:hAnsi="Times New Roman" w:cs="Times New Roman"/>
          <w:i/>
          <w:iCs/>
          <w:sz w:val="24"/>
          <w:szCs w:val="24"/>
        </w:rPr>
        <w:t xml:space="preserve"> </w:t>
      </w:r>
      <w:sdt>
        <w:sdtPr>
          <w:rPr>
            <w:rStyle w:val="DTNR12"/>
            <w:szCs w:val="24"/>
          </w:rPr>
          <w:alias w:val="{{sord.mapKeys.OPREPTITLE18}}"/>
          <w:tag w:val="{{sord.mapKeys.OPREPTITLE18}}"/>
          <w:id w:val="-174494680"/>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9}}"/>
          <w:tag w:val="{{sord.mapKeys.ONPNUM19}}"/>
          <w:id w:val="-1876608837"/>
        </w:sdtPr>
        <w:sdtContent>
          <w:r>
            <w:rPr>
              <w:rStyle w:val="FTNR12"/>
              <w:b w:val="0"/>
              <w:bCs/>
              <w:szCs w:val="24"/>
            </w:rPr>
            <w:t>19.)</w:t>
          </w:r>
        </w:sdtContent>
      </w:sdt>
      <w:r>
        <w:rPr>
          <w:rFonts w:ascii="Times New Roman" w:hAnsi="Times New Roman" w:cs="Times New Roman"/>
          <w:b/>
          <w:bCs/>
          <w:sz w:val="24"/>
          <w:szCs w:val="24"/>
        </w:rPr>
        <w:t xml:space="preserve">      </w:t>
      </w:r>
      <w:sdt>
        <w:sdtPr>
          <w:rPr>
            <w:rStyle w:val="TNR12"/>
            <w:szCs w:val="24"/>
          </w:rPr>
          <w:alias w:val="{{sord.mapKeys.ONPSUBJECT19}}"/>
          <w:tag w:val="{{sord.mapKeys.ONPSUBJECT19}}"/>
          <w:id w:val="-1258908029"/>
        </w:sdtPr>
        <w:sdtContent>
          <w:r>
            <w:rPr>
              <w:rStyle w:val="TNR12"/>
              <w:szCs w:val="24"/>
            </w:rPr>
            <w:t>Javaslat tulajdonosi döntés meghozatalára Budapest Főváros VII. kerület Erzsébetváros Önkormányzata tulajdonában álló 34482 helyrajzi számon nyilvántartott, természetben 1077 Budapest, Wesselényi utca 17. szám alatt lévő nem lakás céljára szolgáló helyiségben végzett felújítási költség bérleti díjba történő beszámítása tárgyában</w:t>
          </w:r>
        </w:sdtContent>
      </w:sdt>
      <w:r>
        <w:rPr>
          <w:rFonts w:ascii="Times New Roman" w:hAnsi="Times New Roman" w:cs="Times New Roman"/>
          <w:sz w:val="24"/>
          <w:szCs w:val="24"/>
        </w:rPr>
        <w:br/>
      </w:r>
      <w:sdt>
        <w:sdtPr>
          <w:rPr>
            <w:rStyle w:val="DATNR12"/>
            <w:szCs w:val="24"/>
          </w:rPr>
          <w:alias w:val="{{sord.mapKeys.OPRE19}}"/>
          <w:tag w:val="{{sord.mapKeys.OPRE19}}"/>
          <w:id w:val="2026206893"/>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9}}"/>
          <w:tag w:val="{{sord.mapKeys.OPREPAR19}}"/>
          <w:id w:val="796345647"/>
        </w:sdtPr>
        <w:sdtContent>
          <w:r>
            <w:rPr>
              <w:rStyle w:val="DTNR12"/>
              <w:i w:val="0"/>
              <w:iCs/>
              <w:szCs w:val="24"/>
            </w:rPr>
            <w:t>dr. Halmai Gyula</w:t>
          </w:r>
        </w:sdtContent>
      </w:sdt>
      <w:r>
        <w:rPr>
          <w:rFonts w:ascii="Times New Roman" w:hAnsi="Times New Roman" w:cs="Times New Roman"/>
          <w:i/>
          <w:iCs/>
          <w:sz w:val="24"/>
          <w:szCs w:val="24"/>
        </w:rPr>
        <w:t xml:space="preserve"> </w:t>
      </w:r>
      <w:sdt>
        <w:sdtPr>
          <w:rPr>
            <w:rStyle w:val="DTNR12"/>
            <w:szCs w:val="24"/>
          </w:rPr>
          <w:alias w:val="{{sord.mapKeys.OPREPTITLE19}}"/>
          <w:tag w:val="{{sord.mapKeys.OPREPTITLE19}}"/>
          <w:id w:val="1909955061"/>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0}}"/>
          <w:tag w:val="{{sord.mapKeys.ONPNUM20}}"/>
          <w:id w:val="1559977564"/>
        </w:sdtPr>
        <w:sdtContent>
          <w:r>
            <w:rPr>
              <w:rStyle w:val="FTNR12"/>
              <w:b w:val="0"/>
              <w:bCs/>
              <w:szCs w:val="24"/>
            </w:rPr>
            <w:t>20.)</w:t>
          </w:r>
        </w:sdtContent>
      </w:sdt>
      <w:r>
        <w:rPr>
          <w:rStyle w:val="FTNR12"/>
          <w:szCs w:val="24"/>
        </w:rPr>
        <w:t xml:space="preserve"> </w:t>
      </w:r>
      <w:r>
        <w:rPr>
          <w:rStyle w:val="TNR12"/>
          <w:szCs w:val="24"/>
        </w:rPr>
        <w:t xml:space="preserve">     </w:t>
      </w:r>
      <w:sdt>
        <w:sdtPr>
          <w:rPr>
            <w:rStyle w:val="TNR12"/>
            <w:szCs w:val="24"/>
          </w:rPr>
          <w:alias w:val="{{sord.mapKeys.ONPSUBJECT20}}"/>
          <w:tag w:val="{{sord.mapKeys.ONPSUBJECT20}}"/>
          <w:id w:val="873582011"/>
        </w:sdtPr>
        <w:sdtContent>
          <w:r>
            <w:rPr>
              <w:rStyle w:val="TNR12"/>
              <w:szCs w:val="24"/>
            </w:rPr>
            <w:t>Javaslat tulajdonosi döntés meghozatalára az Erzsébetvárosi Szolgáltató Nonprofit Kft.-</w:t>
          </w:r>
          <w:proofErr w:type="spellStart"/>
          <w:r>
            <w:rPr>
              <w:rStyle w:val="TNR12"/>
              <w:szCs w:val="24"/>
            </w:rPr>
            <w:t>nek</w:t>
          </w:r>
          <w:proofErr w:type="spellEnd"/>
          <w:r>
            <w:rPr>
              <w:rStyle w:val="TNR12"/>
              <w:szCs w:val="24"/>
            </w:rPr>
            <w:t xml:space="preserve"> az EVIN Nonprofit </w:t>
          </w:r>
          <w:proofErr w:type="spellStart"/>
          <w:r>
            <w:rPr>
              <w:rStyle w:val="TNR12"/>
              <w:szCs w:val="24"/>
            </w:rPr>
            <w:t>Zrt</w:t>
          </w:r>
          <w:proofErr w:type="spellEnd"/>
          <w:r>
            <w:rPr>
              <w:rStyle w:val="TNR12"/>
              <w:szCs w:val="24"/>
            </w:rPr>
            <w:t>.-</w:t>
          </w:r>
          <w:proofErr w:type="gramStart"/>
          <w:r>
            <w:rPr>
              <w:rStyle w:val="TNR12"/>
              <w:szCs w:val="24"/>
            </w:rPr>
            <w:t>be történő</w:t>
          </w:r>
          <w:proofErr w:type="gramEnd"/>
          <w:r>
            <w:rPr>
              <w:rStyle w:val="TNR12"/>
              <w:szCs w:val="24"/>
            </w:rPr>
            <w:t xml:space="preserve"> beolvadását követő végleges vagyonmérlegek és vagyonleltárak elfogadása tárgyában</w:t>
          </w:r>
        </w:sdtContent>
      </w:sdt>
      <w:r>
        <w:rPr>
          <w:rStyle w:val="TNR12"/>
          <w:szCs w:val="24"/>
        </w:rPr>
        <w:br/>
      </w:r>
      <w:sdt>
        <w:sdtPr>
          <w:rPr>
            <w:rStyle w:val="DATNR12"/>
            <w:szCs w:val="24"/>
          </w:rPr>
          <w:alias w:val="{{sord.mapKeys.OPRE20}}"/>
          <w:tag w:val="{{sord.mapKeys.OPRE20}}"/>
          <w:id w:val="-247278176"/>
        </w:sdtPr>
        <w:sdtContent>
          <w:r>
            <w:rPr>
              <w:rStyle w:val="DATNR12"/>
              <w:i w:val="0"/>
              <w:iCs/>
              <w:szCs w:val="24"/>
            </w:rPr>
            <w:t>Előterjesztő:</w:t>
          </w:r>
        </w:sdtContent>
      </w:sdt>
      <w:r>
        <w:rPr>
          <w:rStyle w:val="DATNR12"/>
          <w:szCs w:val="24"/>
        </w:rPr>
        <w:t xml:space="preserve"> </w:t>
      </w:r>
      <w:sdt>
        <w:sdtPr>
          <w:rPr>
            <w:rStyle w:val="DTNR12"/>
            <w:szCs w:val="24"/>
          </w:rPr>
          <w:alias w:val="{{sord.mapKeys.OPREPAR20}}"/>
          <w:tag w:val="{{sord.mapKeys.OPREPAR20}}"/>
          <w:id w:val="-1239555931"/>
        </w:sdtPr>
        <w:sdtContent>
          <w:r>
            <w:rPr>
              <w:rStyle w:val="DTNR12"/>
              <w:i w:val="0"/>
              <w:iCs/>
              <w:szCs w:val="24"/>
            </w:rPr>
            <w:t>dr. Halmai Gyula</w:t>
          </w:r>
        </w:sdtContent>
      </w:sdt>
      <w:r>
        <w:rPr>
          <w:rStyle w:val="DTNR12"/>
          <w:szCs w:val="24"/>
        </w:rPr>
        <w:t xml:space="preserve"> </w:t>
      </w:r>
      <w:sdt>
        <w:sdtPr>
          <w:rPr>
            <w:rStyle w:val="DTNR12"/>
            <w:szCs w:val="24"/>
          </w:rPr>
          <w:alias w:val="{{sord.mapKeys.OPREPTITLE20}}"/>
          <w:tag w:val="{{sord.mapKeys.OPREPTITLE20}}"/>
          <w:id w:val="-2107337461"/>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1}}"/>
          <w:tag w:val="{{sord.mapKeys.ONPNUM21}}"/>
          <w:id w:val="1084959614"/>
        </w:sdtPr>
        <w:sdtContent>
          <w:r>
            <w:rPr>
              <w:rStyle w:val="FTNR12"/>
              <w:b w:val="0"/>
              <w:bCs/>
              <w:szCs w:val="24"/>
            </w:rPr>
            <w:t>21.)</w:t>
          </w:r>
        </w:sdtContent>
      </w:sdt>
      <w:r>
        <w:rPr>
          <w:rStyle w:val="FTNR12"/>
          <w:szCs w:val="24"/>
        </w:rPr>
        <w:t xml:space="preserve"> </w:t>
      </w:r>
      <w:r>
        <w:rPr>
          <w:rStyle w:val="TNR12"/>
          <w:szCs w:val="24"/>
        </w:rPr>
        <w:t xml:space="preserve">     </w:t>
      </w:r>
      <w:sdt>
        <w:sdtPr>
          <w:rPr>
            <w:rStyle w:val="TNR12"/>
            <w:szCs w:val="24"/>
          </w:rPr>
          <w:alias w:val="{{sord.mapKeys.ONPSUBJECT21}}"/>
          <w:tag w:val="{{sord.mapKeys.ONPSUBJECT21}}"/>
          <w:id w:val="-758451568"/>
        </w:sdtPr>
        <w:sdtContent>
          <w:r>
            <w:rPr>
              <w:rStyle w:val="TNR12"/>
              <w:szCs w:val="24"/>
            </w:rPr>
            <w:t xml:space="preserve">Javaslat tulajdonosi döntés meghozatalára az EVIN Erzsébetvárosi Ingatlangazdálkodási Nonprofit </w:t>
          </w:r>
          <w:proofErr w:type="spellStart"/>
          <w:r>
            <w:rPr>
              <w:rStyle w:val="TNR12"/>
              <w:szCs w:val="24"/>
            </w:rPr>
            <w:t>Zrt</w:t>
          </w:r>
          <w:proofErr w:type="spellEnd"/>
          <w:r>
            <w:rPr>
              <w:rStyle w:val="TNR12"/>
              <w:szCs w:val="24"/>
            </w:rPr>
            <w:t>. 2023. évi egyszerűsített beszámolójának elfogadása tárgyában</w:t>
          </w:r>
        </w:sdtContent>
      </w:sdt>
      <w:r>
        <w:rPr>
          <w:rStyle w:val="TNR12"/>
          <w:szCs w:val="24"/>
        </w:rPr>
        <w:br/>
      </w:r>
      <w:sdt>
        <w:sdtPr>
          <w:rPr>
            <w:rStyle w:val="DATNR12"/>
            <w:szCs w:val="24"/>
          </w:rPr>
          <w:alias w:val="{{sord.mapKeys.OPRE21}}"/>
          <w:tag w:val="{{sord.mapKeys.OPRE21}}"/>
          <w:id w:val="-151536124"/>
        </w:sdtPr>
        <w:sdtContent>
          <w:r>
            <w:rPr>
              <w:rStyle w:val="DATNR12"/>
              <w:i w:val="0"/>
              <w:iCs/>
              <w:szCs w:val="24"/>
            </w:rPr>
            <w:t>Előterjesztő:</w:t>
          </w:r>
        </w:sdtContent>
      </w:sdt>
      <w:r>
        <w:rPr>
          <w:rStyle w:val="DATNR12"/>
          <w:szCs w:val="24"/>
        </w:rPr>
        <w:t xml:space="preserve"> </w:t>
      </w:r>
      <w:sdt>
        <w:sdtPr>
          <w:rPr>
            <w:rStyle w:val="DTNR12"/>
            <w:szCs w:val="24"/>
          </w:rPr>
          <w:alias w:val="{{sord.mapKeys.OPREPAR21}}"/>
          <w:tag w:val="{{sord.mapKeys.OPREPAR21}}"/>
          <w:id w:val="398723322"/>
        </w:sdtPr>
        <w:sdtContent>
          <w:r>
            <w:rPr>
              <w:rStyle w:val="DTNR12"/>
              <w:i w:val="0"/>
              <w:iCs/>
              <w:szCs w:val="24"/>
            </w:rPr>
            <w:t>dr. Halmai Gyula</w:t>
          </w:r>
        </w:sdtContent>
      </w:sdt>
      <w:r>
        <w:rPr>
          <w:rStyle w:val="DTNR12"/>
          <w:szCs w:val="24"/>
        </w:rPr>
        <w:t xml:space="preserve"> </w:t>
      </w:r>
      <w:sdt>
        <w:sdtPr>
          <w:rPr>
            <w:rStyle w:val="DTNR12"/>
            <w:szCs w:val="24"/>
          </w:rPr>
          <w:alias w:val="{{sord.mapKeys.OPREPTITLE21}}"/>
          <w:tag w:val="{{sord.mapKeys.OPREPTITLE21}}"/>
          <w:id w:val="-1477838051"/>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2}}"/>
          <w:tag w:val="{{sord.mapKeys.ONPNUM22}}"/>
          <w:id w:val="-1766912683"/>
        </w:sdtPr>
        <w:sdtContent>
          <w:r>
            <w:rPr>
              <w:rStyle w:val="FTNR12"/>
              <w:b w:val="0"/>
              <w:bCs/>
              <w:szCs w:val="24"/>
            </w:rPr>
            <w:t>22.)</w:t>
          </w:r>
        </w:sdtContent>
      </w:sdt>
      <w:r>
        <w:rPr>
          <w:rStyle w:val="FTNR12"/>
          <w:szCs w:val="24"/>
        </w:rPr>
        <w:t xml:space="preserve"> </w:t>
      </w:r>
      <w:r>
        <w:rPr>
          <w:rStyle w:val="TNR12"/>
          <w:szCs w:val="24"/>
        </w:rPr>
        <w:t xml:space="preserve">     </w:t>
      </w:r>
      <w:sdt>
        <w:sdtPr>
          <w:rPr>
            <w:rStyle w:val="TNR12"/>
            <w:szCs w:val="24"/>
          </w:rPr>
          <w:alias w:val="{{sord.mapKeys.ONPSUBJECT22}}"/>
          <w:tag w:val="{{sord.mapKeys.ONPSUBJECT22}}"/>
          <w:id w:val="-1042670579"/>
        </w:sdtPr>
        <w:sdtContent>
          <w:r>
            <w:rPr>
              <w:rStyle w:val="TNR12"/>
              <w:szCs w:val="24"/>
            </w:rPr>
            <w:t xml:space="preserve">Javaslat tulajdonosi döntés meghozatalára az EVIN Erzsébetvárosi Ingatlangazdálkodási Nonprofit </w:t>
          </w:r>
          <w:proofErr w:type="spellStart"/>
          <w:r>
            <w:rPr>
              <w:rStyle w:val="TNR12"/>
              <w:szCs w:val="24"/>
            </w:rPr>
            <w:t>Zrt</w:t>
          </w:r>
          <w:proofErr w:type="spellEnd"/>
          <w:r>
            <w:rPr>
              <w:rStyle w:val="TNR12"/>
              <w:szCs w:val="24"/>
            </w:rPr>
            <w:t>. 2023. évi ingatlangazdálkodási beszámolójának elfogadása tárgyában</w:t>
          </w:r>
        </w:sdtContent>
      </w:sdt>
      <w:r>
        <w:rPr>
          <w:rStyle w:val="TNR12"/>
          <w:szCs w:val="24"/>
        </w:rPr>
        <w:br/>
      </w:r>
      <w:sdt>
        <w:sdtPr>
          <w:rPr>
            <w:rStyle w:val="DATNR12"/>
            <w:szCs w:val="24"/>
          </w:rPr>
          <w:alias w:val="{{sord.mapKeys.OPRE22}}"/>
          <w:tag w:val="{{sord.mapKeys.OPRE22}}"/>
          <w:id w:val="1609245469"/>
        </w:sdtPr>
        <w:sdtContent>
          <w:r>
            <w:rPr>
              <w:rStyle w:val="DATNR12"/>
              <w:i w:val="0"/>
              <w:iCs/>
              <w:szCs w:val="24"/>
            </w:rPr>
            <w:t>Előterjesztő:</w:t>
          </w:r>
        </w:sdtContent>
      </w:sdt>
      <w:r>
        <w:rPr>
          <w:rStyle w:val="DATNR12"/>
          <w:szCs w:val="24"/>
        </w:rPr>
        <w:t xml:space="preserve"> </w:t>
      </w:r>
      <w:sdt>
        <w:sdtPr>
          <w:rPr>
            <w:rStyle w:val="DTNR12"/>
            <w:szCs w:val="24"/>
          </w:rPr>
          <w:alias w:val="{{sord.mapKeys.OPREPAR22}}"/>
          <w:tag w:val="{{sord.mapKeys.OPREPAR22}}"/>
          <w:id w:val="1728640843"/>
        </w:sdtPr>
        <w:sdtContent>
          <w:r>
            <w:rPr>
              <w:rStyle w:val="DTNR12"/>
              <w:i w:val="0"/>
              <w:iCs/>
              <w:szCs w:val="24"/>
            </w:rPr>
            <w:t>dr. Halmai Gyula</w:t>
          </w:r>
        </w:sdtContent>
      </w:sdt>
      <w:r>
        <w:rPr>
          <w:rStyle w:val="DTNR12"/>
          <w:szCs w:val="24"/>
        </w:rPr>
        <w:t xml:space="preserve"> </w:t>
      </w:r>
      <w:sdt>
        <w:sdtPr>
          <w:rPr>
            <w:rStyle w:val="DTNR12"/>
            <w:szCs w:val="24"/>
          </w:rPr>
          <w:alias w:val="{{sord.mapKeys.OPREPTITLE22}}"/>
          <w:tag w:val="{{sord.mapKeys.OPREPTITLE22}}"/>
          <w:id w:val="1649090429"/>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3}}"/>
          <w:tag w:val="{{sord.mapKeys.ONPNUM23}}"/>
          <w:id w:val="1349054608"/>
        </w:sdtPr>
        <w:sdtContent>
          <w:r>
            <w:rPr>
              <w:rStyle w:val="FTNR12"/>
              <w:b w:val="0"/>
              <w:bCs/>
              <w:szCs w:val="24"/>
            </w:rPr>
            <w:t>23.)</w:t>
          </w:r>
        </w:sdtContent>
      </w:sdt>
      <w:r>
        <w:rPr>
          <w:rStyle w:val="FTNR12"/>
          <w:szCs w:val="24"/>
        </w:rPr>
        <w:t xml:space="preserve"> </w:t>
      </w:r>
      <w:r>
        <w:rPr>
          <w:rStyle w:val="TNR12"/>
          <w:szCs w:val="24"/>
        </w:rPr>
        <w:t xml:space="preserve">     </w:t>
      </w:r>
      <w:sdt>
        <w:sdtPr>
          <w:rPr>
            <w:rStyle w:val="TNR12"/>
            <w:szCs w:val="24"/>
          </w:rPr>
          <w:alias w:val="{{sord.mapKeys.ONPSUBJECT23}}"/>
          <w:tag w:val="{{sord.mapKeys.ONPSUBJECT23}}"/>
          <w:id w:val="787389950"/>
        </w:sdtPr>
        <w:sdtContent>
          <w:r>
            <w:rPr>
              <w:rStyle w:val="TNR12"/>
              <w:szCs w:val="24"/>
            </w:rPr>
            <w:t>Javaslat tulajdonosi döntés meghozatalára a „</w:t>
          </w:r>
          <w:proofErr w:type="gramStart"/>
          <w:r>
            <w:rPr>
              <w:rStyle w:val="TNR12"/>
              <w:szCs w:val="24"/>
            </w:rPr>
            <w:t>Budapest,</w:t>
          </w:r>
          <w:proofErr w:type="gramEnd"/>
          <w:r>
            <w:rPr>
              <w:rStyle w:val="TNR12"/>
              <w:szCs w:val="24"/>
            </w:rPr>
            <w:t xml:space="preserve"> VII. kerület Csányi utca 8. szám alatti 100% önkormányzati tulajdonú épület felújítása” tárgyú </w:t>
          </w:r>
          <w:proofErr w:type="spellStart"/>
          <w:r>
            <w:rPr>
              <w:rStyle w:val="TNR12"/>
              <w:szCs w:val="24"/>
            </w:rPr>
            <w:t>bonyolítói</w:t>
          </w:r>
          <w:proofErr w:type="spellEnd"/>
          <w:r>
            <w:rPr>
              <w:rStyle w:val="TNR12"/>
              <w:szCs w:val="24"/>
            </w:rPr>
            <w:t xml:space="preserve"> szerződés módosításáról</w:t>
          </w:r>
        </w:sdtContent>
      </w:sdt>
      <w:r>
        <w:rPr>
          <w:rStyle w:val="TNR12"/>
          <w:szCs w:val="24"/>
        </w:rPr>
        <w:br/>
      </w:r>
      <w:sdt>
        <w:sdtPr>
          <w:rPr>
            <w:rStyle w:val="DATNR12"/>
            <w:szCs w:val="24"/>
          </w:rPr>
          <w:alias w:val="{{sord.mapKeys.OPRE23}}"/>
          <w:tag w:val="{{sord.mapKeys.OPRE23}}"/>
          <w:id w:val="-1926498348"/>
        </w:sdtPr>
        <w:sdtContent>
          <w:r>
            <w:rPr>
              <w:rStyle w:val="DATNR12"/>
              <w:i w:val="0"/>
              <w:iCs/>
              <w:szCs w:val="24"/>
            </w:rPr>
            <w:t>Előterjesztő:</w:t>
          </w:r>
        </w:sdtContent>
      </w:sdt>
      <w:r>
        <w:rPr>
          <w:rStyle w:val="DATNR12"/>
          <w:szCs w:val="24"/>
        </w:rPr>
        <w:t xml:space="preserve"> </w:t>
      </w:r>
      <w:sdt>
        <w:sdtPr>
          <w:rPr>
            <w:rStyle w:val="DTNR12"/>
            <w:szCs w:val="24"/>
          </w:rPr>
          <w:alias w:val="{{sord.mapKeys.OPREPAR23}}"/>
          <w:tag w:val="{{sord.mapKeys.OPREPAR23}}"/>
          <w:id w:val="-6376740"/>
        </w:sdtPr>
        <w:sdtContent>
          <w:r>
            <w:rPr>
              <w:rStyle w:val="DTNR12"/>
              <w:i w:val="0"/>
              <w:iCs/>
              <w:szCs w:val="24"/>
            </w:rPr>
            <w:t>dr. Halmai Gyula</w:t>
          </w:r>
        </w:sdtContent>
      </w:sdt>
      <w:r>
        <w:rPr>
          <w:rStyle w:val="DTNR12"/>
          <w:szCs w:val="24"/>
        </w:rPr>
        <w:t xml:space="preserve"> </w:t>
      </w:r>
      <w:sdt>
        <w:sdtPr>
          <w:rPr>
            <w:rStyle w:val="DTNR12"/>
            <w:szCs w:val="24"/>
          </w:rPr>
          <w:alias w:val="{{sord.mapKeys.OPREPTITLE23}}"/>
          <w:tag w:val="{{sord.mapKeys.OPREPTITLE23}}"/>
          <w:id w:val="392475323"/>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4}}"/>
          <w:tag w:val="{{sord.mapKeys.ONPNUM24}}"/>
          <w:id w:val="818458059"/>
        </w:sdtPr>
        <w:sdtContent>
          <w:r>
            <w:rPr>
              <w:rStyle w:val="FTNR12"/>
              <w:b w:val="0"/>
              <w:bCs/>
              <w:szCs w:val="24"/>
            </w:rPr>
            <w:t>24.)</w:t>
          </w:r>
        </w:sdtContent>
      </w:sdt>
      <w:r>
        <w:rPr>
          <w:rStyle w:val="FTNR12"/>
          <w:szCs w:val="24"/>
        </w:rPr>
        <w:t xml:space="preserve"> </w:t>
      </w:r>
      <w:r>
        <w:rPr>
          <w:rStyle w:val="TNR12"/>
          <w:szCs w:val="24"/>
        </w:rPr>
        <w:t xml:space="preserve">     </w:t>
      </w:r>
      <w:sdt>
        <w:sdtPr>
          <w:rPr>
            <w:rStyle w:val="TNR12"/>
            <w:szCs w:val="24"/>
          </w:rPr>
          <w:alias w:val="{{sord.mapKeys.ONPSUBJECT24}}"/>
          <w:tag w:val="{{sord.mapKeys.ONPSUBJECT24}}"/>
          <w:id w:val="-1183818699"/>
        </w:sdtPr>
        <w:sdtContent>
          <w:r>
            <w:rPr>
              <w:rStyle w:val="TNR12"/>
              <w:szCs w:val="24"/>
            </w:rPr>
            <w:t>Javaslat tulajdonosi döntés meghozatalára a „</w:t>
          </w:r>
          <w:proofErr w:type="gramStart"/>
          <w:r>
            <w:rPr>
              <w:rStyle w:val="TNR12"/>
              <w:szCs w:val="24"/>
            </w:rPr>
            <w:t>Budapest,</w:t>
          </w:r>
          <w:proofErr w:type="gramEnd"/>
          <w:r>
            <w:rPr>
              <w:rStyle w:val="TNR12"/>
              <w:szCs w:val="24"/>
            </w:rPr>
            <w:t xml:space="preserve"> VII. kerület Csányi utca 4. szám (HRSZ: 34110) alatti 100% önkormányzati tulajdonú épület felújítása” tárgyú </w:t>
          </w:r>
          <w:proofErr w:type="spellStart"/>
          <w:r>
            <w:rPr>
              <w:rStyle w:val="TNR12"/>
              <w:szCs w:val="24"/>
            </w:rPr>
            <w:t>bonyolítói</w:t>
          </w:r>
          <w:proofErr w:type="spellEnd"/>
          <w:r>
            <w:rPr>
              <w:rStyle w:val="TNR12"/>
              <w:szCs w:val="24"/>
            </w:rPr>
            <w:t xml:space="preserve"> szerződés módosításáról</w:t>
          </w:r>
        </w:sdtContent>
      </w:sdt>
      <w:r>
        <w:rPr>
          <w:rStyle w:val="TNR12"/>
          <w:szCs w:val="24"/>
        </w:rPr>
        <w:br/>
      </w:r>
      <w:sdt>
        <w:sdtPr>
          <w:rPr>
            <w:rStyle w:val="DATNR12"/>
            <w:szCs w:val="24"/>
          </w:rPr>
          <w:alias w:val="{{sord.mapKeys.OPRE24}}"/>
          <w:tag w:val="{{sord.mapKeys.OPRE24}}"/>
          <w:id w:val="-1157145963"/>
        </w:sdtPr>
        <w:sdtContent>
          <w:r>
            <w:rPr>
              <w:rStyle w:val="DATNR12"/>
              <w:i w:val="0"/>
              <w:iCs/>
              <w:szCs w:val="24"/>
            </w:rPr>
            <w:t>Előterjesztő:</w:t>
          </w:r>
        </w:sdtContent>
      </w:sdt>
      <w:r>
        <w:rPr>
          <w:rStyle w:val="DATNR12"/>
          <w:szCs w:val="24"/>
        </w:rPr>
        <w:t xml:space="preserve"> </w:t>
      </w:r>
      <w:sdt>
        <w:sdtPr>
          <w:rPr>
            <w:rStyle w:val="DTNR12"/>
            <w:szCs w:val="24"/>
          </w:rPr>
          <w:alias w:val="{{sord.mapKeys.OPREPAR24}}"/>
          <w:tag w:val="{{sord.mapKeys.OPREPAR24}}"/>
          <w:id w:val="1606076061"/>
        </w:sdtPr>
        <w:sdtContent>
          <w:r>
            <w:rPr>
              <w:rStyle w:val="DTNR12"/>
              <w:i w:val="0"/>
              <w:iCs/>
              <w:szCs w:val="24"/>
            </w:rPr>
            <w:t>dr. Halmai Gyula</w:t>
          </w:r>
        </w:sdtContent>
      </w:sdt>
      <w:r>
        <w:rPr>
          <w:rStyle w:val="DTNR12"/>
          <w:szCs w:val="24"/>
        </w:rPr>
        <w:t xml:space="preserve"> </w:t>
      </w:r>
      <w:sdt>
        <w:sdtPr>
          <w:rPr>
            <w:rStyle w:val="DTNR12"/>
            <w:szCs w:val="24"/>
          </w:rPr>
          <w:alias w:val="{{sord.mapKeys.OPREPTITLE24}}"/>
          <w:tag w:val="{{sord.mapKeys.OPREPTITLE24}}"/>
          <w:id w:val="-594023426"/>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1A5476" w:rsidRDefault="001A5476" w:rsidP="001A5476">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5}}"/>
          <w:tag w:val="{{sord.mapKeys.ONPNUM25}}"/>
          <w:id w:val="1412049099"/>
        </w:sdtPr>
        <w:sdtContent>
          <w:r>
            <w:rPr>
              <w:rStyle w:val="FTNR12"/>
              <w:b w:val="0"/>
              <w:bCs/>
              <w:szCs w:val="24"/>
            </w:rPr>
            <w:t>25.)</w:t>
          </w:r>
        </w:sdtContent>
      </w:sdt>
      <w:r>
        <w:rPr>
          <w:rStyle w:val="FTNR12"/>
          <w:szCs w:val="24"/>
        </w:rPr>
        <w:t xml:space="preserve"> </w:t>
      </w:r>
      <w:r>
        <w:rPr>
          <w:rStyle w:val="TNR12"/>
          <w:szCs w:val="24"/>
        </w:rPr>
        <w:t xml:space="preserve">     </w:t>
      </w:r>
      <w:sdt>
        <w:sdtPr>
          <w:rPr>
            <w:rStyle w:val="TNR12"/>
            <w:szCs w:val="24"/>
          </w:rPr>
          <w:alias w:val="{{sord.mapKeys.ONPSUBJECT25}}"/>
          <w:tag w:val="{{sord.mapKeys.ONPSUBJECT25}}"/>
          <w:id w:val="811606785"/>
        </w:sdtPr>
        <w:sdtContent>
          <w:r>
            <w:rPr>
              <w:rStyle w:val="TNR12"/>
              <w:szCs w:val="24"/>
            </w:rPr>
            <w:t xml:space="preserve">Javaslat tulajdonosi döntés meghozatalára az „Önkormányzati tulajdonú lakások felújítása 2023” tárgyú </w:t>
          </w:r>
          <w:proofErr w:type="spellStart"/>
          <w:r>
            <w:rPr>
              <w:rStyle w:val="TNR12"/>
              <w:szCs w:val="24"/>
            </w:rPr>
            <w:t>bonyolítói</w:t>
          </w:r>
          <w:proofErr w:type="spellEnd"/>
          <w:r>
            <w:rPr>
              <w:rStyle w:val="TNR12"/>
              <w:szCs w:val="24"/>
            </w:rPr>
            <w:t xml:space="preserve"> szerződés módosítására</w:t>
          </w:r>
        </w:sdtContent>
      </w:sdt>
      <w:r>
        <w:rPr>
          <w:rStyle w:val="TNR12"/>
          <w:szCs w:val="24"/>
        </w:rPr>
        <w:br/>
      </w:r>
      <w:sdt>
        <w:sdtPr>
          <w:rPr>
            <w:rStyle w:val="DATNR12"/>
            <w:szCs w:val="24"/>
          </w:rPr>
          <w:alias w:val="{{sord.mapKeys.OPRE25}}"/>
          <w:tag w:val="{{sord.mapKeys.OPRE25}}"/>
          <w:id w:val="594608281"/>
        </w:sdtPr>
        <w:sdtContent>
          <w:r>
            <w:rPr>
              <w:rStyle w:val="DATNR12"/>
              <w:i w:val="0"/>
              <w:iCs/>
              <w:szCs w:val="24"/>
            </w:rPr>
            <w:t>Előterjesztő:</w:t>
          </w:r>
        </w:sdtContent>
      </w:sdt>
      <w:r>
        <w:rPr>
          <w:rStyle w:val="DATNR12"/>
          <w:szCs w:val="24"/>
        </w:rPr>
        <w:t xml:space="preserve"> </w:t>
      </w:r>
      <w:sdt>
        <w:sdtPr>
          <w:rPr>
            <w:rStyle w:val="DTNR12"/>
            <w:szCs w:val="24"/>
          </w:rPr>
          <w:alias w:val="{{sord.mapKeys.OPREPAR25}}"/>
          <w:tag w:val="{{sord.mapKeys.OPREPAR25}}"/>
          <w:id w:val="769356579"/>
        </w:sdtPr>
        <w:sdtContent>
          <w:r>
            <w:rPr>
              <w:rStyle w:val="DTNR12"/>
              <w:i w:val="0"/>
              <w:iCs/>
              <w:szCs w:val="24"/>
            </w:rPr>
            <w:t>dr. Halmai Gyula</w:t>
          </w:r>
        </w:sdtContent>
      </w:sdt>
      <w:r>
        <w:rPr>
          <w:rStyle w:val="DTNR12"/>
          <w:szCs w:val="24"/>
        </w:rPr>
        <w:t xml:space="preserve"> </w:t>
      </w:r>
      <w:sdt>
        <w:sdtPr>
          <w:rPr>
            <w:rStyle w:val="DTNR12"/>
            <w:szCs w:val="24"/>
          </w:rPr>
          <w:alias w:val="{{sord.mapKeys.OPREPTITLE25}}"/>
          <w:tag w:val="{{sord.mapKeys.OPREPTITLE25}}"/>
          <w:id w:val="1906183096"/>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BA17AE" w:rsidRDefault="00BA17AE" w:rsidP="00E32B61">
      <w:pPr>
        <w:spacing w:after="0" w:line="240" w:lineRule="auto"/>
        <w:jc w:val="both"/>
        <w:rPr>
          <w:rFonts w:ascii="Times New Roman" w:hAnsi="Times New Roman" w:cs="Times New Roman"/>
          <w:b/>
          <w:bCs/>
          <w:i/>
          <w:iCs/>
          <w:sz w:val="24"/>
          <w:szCs w:val="24"/>
          <w:u w:val="single"/>
          <w:lang w:val="x-none"/>
        </w:rPr>
      </w:pPr>
    </w:p>
    <w:p w:rsidR="00BA17AE" w:rsidRDefault="00BA17AE" w:rsidP="00E32B61">
      <w:pPr>
        <w:spacing w:after="0" w:line="240" w:lineRule="auto"/>
        <w:jc w:val="both"/>
        <w:rPr>
          <w:rFonts w:ascii="Times New Roman" w:hAnsi="Times New Roman" w:cs="Times New Roman"/>
          <w:sz w:val="24"/>
          <w:szCs w:val="24"/>
        </w:rPr>
      </w:pPr>
    </w:p>
    <w:p w:rsidR="00351BAE" w:rsidRDefault="00351BAE" w:rsidP="00E32B61">
      <w:pPr>
        <w:spacing w:after="0" w:line="240" w:lineRule="auto"/>
        <w:jc w:val="both"/>
        <w:rPr>
          <w:rFonts w:ascii="Times New Roman" w:hAnsi="Times New Roman" w:cs="Times New Roman"/>
          <w:sz w:val="24"/>
          <w:szCs w:val="24"/>
        </w:rPr>
      </w:pPr>
      <w:r w:rsidRPr="00DC5622">
        <w:rPr>
          <w:rFonts w:ascii="Times New Roman" w:hAnsi="Times New Roman" w:cs="Times New Roman"/>
          <w:sz w:val="24"/>
          <w:szCs w:val="24"/>
        </w:rPr>
        <w:t>A fenti sorszámú Képviselő-Testületi előterjesztés tekintetében a Pénzügyi és Kerületfejlesztési Bizottságnak véleményezési joga van oly módon, hogy azokat a Képviselő-Testület számára megtárgyalásra és elfogadásra javasolja-e.</w:t>
      </w:r>
    </w:p>
    <w:p w:rsidR="00351BAE" w:rsidRDefault="00351BAE" w:rsidP="00E32B61">
      <w:pPr>
        <w:spacing w:after="0" w:line="240" w:lineRule="auto"/>
        <w:jc w:val="both"/>
        <w:rPr>
          <w:rFonts w:ascii="Times New Roman" w:hAnsi="Times New Roman" w:cs="Times New Roman"/>
          <w:sz w:val="24"/>
          <w:szCs w:val="24"/>
        </w:rPr>
      </w:pPr>
    </w:p>
    <w:p w:rsidR="00572240" w:rsidRPr="00E32B61" w:rsidRDefault="00D927B3" w:rsidP="00E32B61">
      <w:pPr>
        <w:spacing w:after="0" w:line="240" w:lineRule="auto"/>
        <w:jc w:val="both"/>
        <w:rPr>
          <w:rFonts w:ascii="Times New Roman" w:hAnsi="Times New Roman" w:cs="Times New Roman"/>
          <w:sz w:val="24"/>
          <w:szCs w:val="24"/>
        </w:rPr>
      </w:pPr>
      <w:bookmarkStart w:id="0" w:name="_GoBack"/>
      <w:bookmarkEnd w:id="0"/>
      <w:r w:rsidRPr="001A5476">
        <w:rPr>
          <w:rFonts w:ascii="Times New Roman" w:hAnsi="Times New Roman" w:cs="Times New Roman"/>
          <w:sz w:val="24"/>
          <w:szCs w:val="24"/>
        </w:rPr>
        <w:t>Budapest</w:t>
      </w:r>
      <w:r w:rsidR="001A5476" w:rsidRPr="001A5476">
        <w:rPr>
          <w:rFonts w:ascii="Times New Roman" w:hAnsi="Times New Roman" w:cs="Times New Roman"/>
          <w:sz w:val="24"/>
          <w:szCs w:val="24"/>
        </w:rPr>
        <w:t>, 2024.03.12.</w:t>
      </w:r>
    </w:p>
    <w:sectPr w:rsidR="00572240" w:rsidRPr="00E32B61" w:rsidSect="00D94C32">
      <w:pgSz w:w="11906" w:h="16838"/>
      <w:pgMar w:top="1417" w:right="1417" w:bottom="1417" w:left="1417" w:header="510" w:footer="17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AE"/>
    <w:rsid w:val="00060473"/>
    <w:rsid w:val="00092F85"/>
    <w:rsid w:val="00177492"/>
    <w:rsid w:val="001A5476"/>
    <w:rsid w:val="00351BAE"/>
    <w:rsid w:val="00572240"/>
    <w:rsid w:val="009A53D7"/>
    <w:rsid w:val="00B6398D"/>
    <w:rsid w:val="00BA17AE"/>
    <w:rsid w:val="00D927B3"/>
    <w:rsid w:val="00DD2937"/>
    <w:rsid w:val="00E32B61"/>
    <w:rsid w:val="00EB29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AF6C"/>
  <w15:chartTrackingRefBased/>
  <w15:docId w15:val="{1E4D0F05-4745-4346-B788-8999AFD9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51BA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ordsection1">
    <w:name w:val="wordsection1"/>
    <w:basedOn w:val="Norml"/>
    <w:uiPriority w:val="99"/>
    <w:rsid w:val="00351BAE"/>
    <w:pPr>
      <w:spacing w:after="0" w:line="240" w:lineRule="auto"/>
    </w:pPr>
    <w:rPr>
      <w:rFonts w:ascii="Times New Roman" w:hAnsi="Times New Roman" w:cs="Times New Roman"/>
      <w:sz w:val="24"/>
      <w:szCs w:val="24"/>
      <w:lang w:eastAsia="hu-HU"/>
    </w:rPr>
  </w:style>
  <w:style w:type="character" w:customStyle="1" w:styleId="TNR12">
    <w:name w:val="TNR12"/>
    <w:uiPriority w:val="1"/>
    <w:qFormat/>
    <w:rsid w:val="00351BAE"/>
    <w:rPr>
      <w:rFonts w:ascii="Times New Roman" w:hAnsi="Times New Roman"/>
      <w:sz w:val="24"/>
    </w:rPr>
  </w:style>
  <w:style w:type="character" w:customStyle="1" w:styleId="FTNR12">
    <w:name w:val="F TNR12"/>
    <w:uiPriority w:val="1"/>
    <w:qFormat/>
    <w:rsid w:val="00351BAE"/>
    <w:rPr>
      <w:rFonts w:ascii="Times New Roman" w:hAnsi="Times New Roman"/>
      <w:b/>
      <w:sz w:val="24"/>
    </w:rPr>
  </w:style>
  <w:style w:type="character" w:customStyle="1" w:styleId="DATNR12">
    <w:name w:val="DA TNR12"/>
    <w:uiPriority w:val="1"/>
    <w:qFormat/>
    <w:rsid w:val="00351BAE"/>
    <w:rPr>
      <w:rFonts w:ascii="Times New Roman" w:hAnsi="Times New Roman"/>
      <w:i/>
      <w:sz w:val="24"/>
      <w:u w:val="single"/>
    </w:rPr>
  </w:style>
  <w:style w:type="character" w:customStyle="1" w:styleId="DTNR12">
    <w:name w:val="D TNR12"/>
    <w:uiPriority w:val="1"/>
    <w:qFormat/>
    <w:rsid w:val="00351BAE"/>
    <w:rPr>
      <w:rFonts w:ascii="Times New Roman" w:hAnsi="Times New Roman"/>
      <w:i/>
      <w:sz w:val="24"/>
    </w:rPr>
  </w:style>
  <w:style w:type="paragraph" w:customStyle="1" w:styleId="xmsonormal">
    <w:name w:val="x_msonormal"/>
    <w:basedOn w:val="Norml"/>
    <w:rsid w:val="001774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ftnr12">
    <w:name w:val="x_ftnr12"/>
    <w:basedOn w:val="Bekezdsalapbettpusa"/>
    <w:rsid w:val="00177492"/>
  </w:style>
  <w:style w:type="character" w:customStyle="1" w:styleId="xtnr12">
    <w:name w:val="x_tnr12"/>
    <w:basedOn w:val="Bekezdsalapbettpusa"/>
    <w:rsid w:val="00177492"/>
  </w:style>
  <w:style w:type="character" w:customStyle="1" w:styleId="xdatnr12">
    <w:name w:val="x_datnr12"/>
    <w:basedOn w:val="Bekezdsalapbettpusa"/>
    <w:rsid w:val="00177492"/>
  </w:style>
  <w:style w:type="character" w:customStyle="1" w:styleId="xdtnr12">
    <w:name w:val="x_dtnr12"/>
    <w:basedOn w:val="Bekezdsalapbettpusa"/>
    <w:rsid w:val="00177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5009">
      <w:bodyDiv w:val="1"/>
      <w:marLeft w:val="0"/>
      <w:marRight w:val="0"/>
      <w:marTop w:val="0"/>
      <w:marBottom w:val="0"/>
      <w:divBdr>
        <w:top w:val="none" w:sz="0" w:space="0" w:color="auto"/>
        <w:left w:val="none" w:sz="0" w:space="0" w:color="auto"/>
        <w:bottom w:val="none" w:sz="0" w:space="0" w:color="auto"/>
        <w:right w:val="none" w:sz="0" w:space="0" w:color="auto"/>
      </w:divBdr>
    </w:div>
    <w:div w:id="277227251">
      <w:bodyDiv w:val="1"/>
      <w:marLeft w:val="0"/>
      <w:marRight w:val="0"/>
      <w:marTop w:val="0"/>
      <w:marBottom w:val="0"/>
      <w:divBdr>
        <w:top w:val="none" w:sz="0" w:space="0" w:color="auto"/>
        <w:left w:val="none" w:sz="0" w:space="0" w:color="auto"/>
        <w:bottom w:val="none" w:sz="0" w:space="0" w:color="auto"/>
        <w:right w:val="none" w:sz="0" w:space="0" w:color="auto"/>
      </w:divBdr>
    </w:div>
    <w:div w:id="447698744">
      <w:bodyDiv w:val="1"/>
      <w:marLeft w:val="0"/>
      <w:marRight w:val="0"/>
      <w:marTop w:val="0"/>
      <w:marBottom w:val="0"/>
      <w:divBdr>
        <w:top w:val="none" w:sz="0" w:space="0" w:color="auto"/>
        <w:left w:val="none" w:sz="0" w:space="0" w:color="auto"/>
        <w:bottom w:val="none" w:sz="0" w:space="0" w:color="auto"/>
        <w:right w:val="none" w:sz="0" w:space="0" w:color="auto"/>
      </w:divBdr>
    </w:div>
    <w:div w:id="474563028">
      <w:bodyDiv w:val="1"/>
      <w:marLeft w:val="0"/>
      <w:marRight w:val="0"/>
      <w:marTop w:val="0"/>
      <w:marBottom w:val="0"/>
      <w:divBdr>
        <w:top w:val="none" w:sz="0" w:space="0" w:color="auto"/>
        <w:left w:val="none" w:sz="0" w:space="0" w:color="auto"/>
        <w:bottom w:val="none" w:sz="0" w:space="0" w:color="auto"/>
        <w:right w:val="none" w:sz="0" w:space="0" w:color="auto"/>
      </w:divBdr>
    </w:div>
    <w:div w:id="569652380">
      <w:bodyDiv w:val="1"/>
      <w:marLeft w:val="0"/>
      <w:marRight w:val="0"/>
      <w:marTop w:val="0"/>
      <w:marBottom w:val="0"/>
      <w:divBdr>
        <w:top w:val="none" w:sz="0" w:space="0" w:color="auto"/>
        <w:left w:val="none" w:sz="0" w:space="0" w:color="auto"/>
        <w:bottom w:val="none" w:sz="0" w:space="0" w:color="auto"/>
        <w:right w:val="none" w:sz="0" w:space="0" w:color="auto"/>
      </w:divBdr>
    </w:div>
    <w:div w:id="736978272">
      <w:bodyDiv w:val="1"/>
      <w:marLeft w:val="0"/>
      <w:marRight w:val="0"/>
      <w:marTop w:val="0"/>
      <w:marBottom w:val="0"/>
      <w:divBdr>
        <w:top w:val="none" w:sz="0" w:space="0" w:color="auto"/>
        <w:left w:val="none" w:sz="0" w:space="0" w:color="auto"/>
        <w:bottom w:val="none" w:sz="0" w:space="0" w:color="auto"/>
        <w:right w:val="none" w:sz="0" w:space="0" w:color="auto"/>
      </w:divBdr>
    </w:div>
    <w:div w:id="751853598">
      <w:bodyDiv w:val="1"/>
      <w:marLeft w:val="0"/>
      <w:marRight w:val="0"/>
      <w:marTop w:val="0"/>
      <w:marBottom w:val="0"/>
      <w:divBdr>
        <w:top w:val="none" w:sz="0" w:space="0" w:color="auto"/>
        <w:left w:val="none" w:sz="0" w:space="0" w:color="auto"/>
        <w:bottom w:val="none" w:sz="0" w:space="0" w:color="auto"/>
        <w:right w:val="none" w:sz="0" w:space="0" w:color="auto"/>
      </w:divBdr>
    </w:div>
    <w:div w:id="1180776534">
      <w:bodyDiv w:val="1"/>
      <w:marLeft w:val="0"/>
      <w:marRight w:val="0"/>
      <w:marTop w:val="0"/>
      <w:marBottom w:val="0"/>
      <w:divBdr>
        <w:top w:val="none" w:sz="0" w:space="0" w:color="auto"/>
        <w:left w:val="none" w:sz="0" w:space="0" w:color="auto"/>
        <w:bottom w:val="none" w:sz="0" w:space="0" w:color="auto"/>
        <w:right w:val="none" w:sz="0" w:space="0" w:color="auto"/>
      </w:divBdr>
    </w:div>
    <w:div w:id="1331057574">
      <w:bodyDiv w:val="1"/>
      <w:marLeft w:val="0"/>
      <w:marRight w:val="0"/>
      <w:marTop w:val="0"/>
      <w:marBottom w:val="0"/>
      <w:divBdr>
        <w:top w:val="none" w:sz="0" w:space="0" w:color="auto"/>
        <w:left w:val="none" w:sz="0" w:space="0" w:color="auto"/>
        <w:bottom w:val="none" w:sz="0" w:space="0" w:color="auto"/>
        <w:right w:val="none" w:sz="0" w:space="0" w:color="auto"/>
      </w:divBdr>
    </w:div>
    <w:div w:id="18492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3986</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2024-03-13T08:09:00Z</dcterms:created>
  <dcterms:modified xsi:type="dcterms:W3CDTF">2024-03-13T08:09:00Z</dcterms:modified>
</cp:coreProperties>
</file>