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7D04" w:rsidRDefault="00897D04" w:rsidP="006A5A6E">
      <w:pPr>
        <w:pStyle w:val="Cm"/>
        <w:jc w:val="left"/>
        <w:rPr>
          <w:b/>
          <w:bCs/>
          <w:sz w:val="28"/>
        </w:rPr>
      </w:pPr>
    </w:p>
    <w:p w:rsidR="00897D04" w:rsidRPr="00FB6DA5" w:rsidRDefault="00FB6DA5" w:rsidP="00FB6DA5">
      <w:pPr>
        <w:pStyle w:val="Cm"/>
        <w:rPr>
          <w:b/>
          <w:bCs/>
          <w:sz w:val="28"/>
        </w:rPr>
      </w:pPr>
      <w:r>
        <w:rPr>
          <w:b/>
          <w:bCs/>
          <w:sz w:val="28"/>
        </w:rPr>
        <w:t xml:space="preserve">EGÉSZSÉGÜGYI ELLÁTÁSI </w:t>
      </w:r>
      <w:proofErr w:type="gramStart"/>
      <w:r w:rsidR="00313AFE">
        <w:rPr>
          <w:b/>
          <w:bCs/>
          <w:sz w:val="28"/>
        </w:rPr>
        <w:t>ÉS</w:t>
      </w:r>
      <w:proofErr w:type="gramEnd"/>
      <w:r w:rsidR="00313AFE">
        <w:rPr>
          <w:b/>
          <w:bCs/>
          <w:sz w:val="28"/>
        </w:rPr>
        <w:t xml:space="preserve"> HASZNÁLATI </w:t>
      </w:r>
      <w:r>
        <w:rPr>
          <w:b/>
          <w:bCs/>
          <w:sz w:val="28"/>
        </w:rPr>
        <w:t>SZERZŐDÉS</w:t>
      </w:r>
    </w:p>
    <w:p w:rsidR="00897D04" w:rsidRPr="001523F4" w:rsidRDefault="000C519E" w:rsidP="000C519E">
      <w:pPr>
        <w:jc w:val="center"/>
        <w:rPr>
          <w:b/>
          <w:i/>
        </w:rPr>
      </w:pPr>
      <w:proofErr w:type="gramStart"/>
      <w:r w:rsidRPr="00FD2B04">
        <w:rPr>
          <w:b/>
          <w:i/>
          <w:highlight w:val="lightGray"/>
        </w:rPr>
        <w:t>felnőtt</w:t>
      </w:r>
      <w:proofErr w:type="gramEnd"/>
      <w:r w:rsidRPr="00FD2B04">
        <w:rPr>
          <w:b/>
          <w:i/>
          <w:highlight w:val="lightGray"/>
        </w:rPr>
        <w:t xml:space="preserve"> / házi</w:t>
      </w:r>
      <w:r w:rsidR="00FD2B04" w:rsidRPr="00FD2B04">
        <w:rPr>
          <w:b/>
          <w:i/>
          <w:highlight w:val="lightGray"/>
        </w:rPr>
        <w:t xml:space="preserve"> gyermek</w:t>
      </w:r>
      <w:r w:rsidRPr="00FD2B04">
        <w:rPr>
          <w:b/>
          <w:i/>
          <w:highlight w:val="lightGray"/>
        </w:rPr>
        <w:t>orvosi / fogorvosi</w:t>
      </w:r>
      <w:r w:rsidRPr="001523F4">
        <w:rPr>
          <w:b/>
          <w:i/>
        </w:rPr>
        <w:t xml:space="preserve"> körzet ellátására</w:t>
      </w:r>
    </w:p>
    <w:p w:rsidR="000C519E" w:rsidRDefault="000C519E" w:rsidP="000C519E">
      <w:pPr>
        <w:jc w:val="center"/>
      </w:pPr>
    </w:p>
    <w:p w:rsidR="00897D04" w:rsidRDefault="00897D04" w:rsidP="000C519E">
      <w:pPr>
        <w:pStyle w:val="Szvegtrzs"/>
      </w:pPr>
      <w:proofErr w:type="gramStart"/>
      <w:r>
        <w:t>amely</w:t>
      </w:r>
      <w:proofErr w:type="gramEnd"/>
      <w:r>
        <w:t xml:space="preserve"> létrejött </w:t>
      </w:r>
      <w:r>
        <w:rPr>
          <w:i/>
          <w:iCs/>
        </w:rPr>
        <w:t>egyrészről</w:t>
      </w:r>
      <w:r w:rsidR="000C519E">
        <w:t xml:space="preserve"> </w:t>
      </w:r>
      <w:r>
        <w:rPr>
          <w:b/>
          <w:bCs/>
        </w:rPr>
        <w:t>Budapest Főváros VII. Kerület Erzsébetváros Önkormányzata</w:t>
      </w:r>
      <w:r>
        <w:t xml:space="preserve">, </w:t>
      </w:r>
      <w:r w:rsidR="000C519E">
        <w:t>(székhely: 1073 Budapest, Erzsébet körút 6</w:t>
      </w:r>
      <w:r w:rsidR="00022B2A">
        <w:t>.</w:t>
      </w:r>
      <w:r w:rsidR="000C519E">
        <w:t>,</w:t>
      </w:r>
      <w:r w:rsidR="00395884" w:rsidRPr="00395884">
        <w:rPr>
          <w:szCs w:val="24"/>
        </w:rPr>
        <w:t xml:space="preserve"> </w:t>
      </w:r>
      <w:r w:rsidR="00395884">
        <w:rPr>
          <w:szCs w:val="24"/>
        </w:rPr>
        <w:t>törzskönyvi azonosító szám: 735704, KSH statisztikai számjel: 15735708-8411-321-01</w:t>
      </w:r>
      <w:r w:rsidR="000C519E">
        <w:t xml:space="preserve"> adó</w:t>
      </w:r>
      <w:r w:rsidR="00395884">
        <w:t xml:space="preserve">azonosító </w:t>
      </w:r>
      <w:r w:rsidR="000C519E">
        <w:t xml:space="preserve">szám: 15735708-2-42, </w:t>
      </w:r>
      <w:r w:rsidR="00072FFD">
        <w:t>b</w:t>
      </w:r>
      <w:r w:rsidR="000C519E">
        <w:t>ankszámlaszám:</w:t>
      </w:r>
      <w:r w:rsidR="0052288F">
        <w:t xml:space="preserve"> </w:t>
      </w:r>
      <w:r w:rsidR="0052288F">
        <w:rPr>
          <w:color w:val="000000"/>
          <w:szCs w:val="24"/>
        </w:rPr>
        <w:t>10403239-00033032-00000009</w:t>
      </w:r>
      <w:r w:rsidR="000C519E">
        <w:t xml:space="preserve">) képviseli: </w:t>
      </w:r>
      <w:r w:rsidR="00524DAB">
        <w:t>……………….</w:t>
      </w:r>
      <w:r w:rsidR="000C519E">
        <w:t xml:space="preserve"> polgármester, </w:t>
      </w:r>
      <w:r>
        <w:t>mint az egészségügyi közszolgáltatásról gondoskodó szerv</w:t>
      </w:r>
      <w:r w:rsidR="000C519E">
        <w:t xml:space="preserve">, mint Megbízó (a továbbiakban: </w:t>
      </w:r>
      <w:r w:rsidR="000C519E" w:rsidRPr="00695493">
        <w:rPr>
          <w:b/>
        </w:rPr>
        <w:t>Megbízó</w:t>
      </w:r>
      <w:r w:rsidR="000C519E">
        <w:t>)</w:t>
      </w:r>
    </w:p>
    <w:p w:rsidR="000C519E" w:rsidRDefault="000C519E" w:rsidP="00897D04">
      <w:pPr>
        <w:jc w:val="both"/>
      </w:pPr>
    </w:p>
    <w:p w:rsidR="001846A5" w:rsidRDefault="001846A5" w:rsidP="001846A5">
      <w:pPr>
        <w:jc w:val="both"/>
        <w:rPr>
          <w:iCs/>
        </w:rPr>
      </w:pPr>
      <w:proofErr w:type="gramStart"/>
      <w:r w:rsidRPr="00EA756F">
        <w:rPr>
          <w:iCs/>
        </w:rPr>
        <w:t>másrészrő</w:t>
      </w:r>
      <w:r w:rsidR="00A24B87">
        <w:rPr>
          <w:iCs/>
        </w:rPr>
        <w:t>l</w:t>
      </w:r>
      <w:proofErr w:type="gramEnd"/>
    </w:p>
    <w:p w:rsidR="001846A5" w:rsidRDefault="001846A5" w:rsidP="001846A5">
      <w:pPr>
        <w:jc w:val="both"/>
        <w:rPr>
          <w:iCs/>
        </w:rPr>
      </w:pPr>
    </w:p>
    <w:p w:rsidR="001846A5" w:rsidRDefault="001846A5" w:rsidP="001846A5">
      <w:pPr>
        <w:jc w:val="both"/>
      </w:pPr>
      <w:r>
        <w:rPr>
          <w:iCs/>
        </w:rPr>
        <w:t>…</w:t>
      </w:r>
      <w:proofErr w:type="gramStart"/>
      <w:r>
        <w:rPr>
          <w:iCs/>
        </w:rPr>
        <w:t>……………………………</w:t>
      </w:r>
      <w:proofErr w:type="gramEnd"/>
      <w:r>
        <w:rPr>
          <w:iCs/>
        </w:rPr>
        <w:t xml:space="preserve"> (székhely:…………………., cégjegyzékszám: …………., adó</w:t>
      </w:r>
      <w:r w:rsidR="008B3141">
        <w:rPr>
          <w:iCs/>
        </w:rPr>
        <w:t xml:space="preserve">azonosító </w:t>
      </w:r>
      <w:r>
        <w:rPr>
          <w:iCs/>
        </w:rPr>
        <w:t>szám: ………….</w:t>
      </w:r>
      <w:r w:rsidR="008B3141">
        <w:rPr>
          <w:iCs/>
        </w:rPr>
        <w:t>, bankszámlaszám: …………………….</w:t>
      </w:r>
      <w:r>
        <w:rPr>
          <w:iCs/>
        </w:rPr>
        <w:t xml:space="preserve">) képviseli: Dr. …………….., mint Egészségügyi Szolgáltató (a továbbiakban: </w:t>
      </w:r>
      <w:r w:rsidRPr="00695493">
        <w:rPr>
          <w:b/>
          <w:iCs/>
        </w:rPr>
        <w:t>Szolgáltató</w:t>
      </w:r>
      <w:r>
        <w:rPr>
          <w:iCs/>
        </w:rPr>
        <w:t>)</w:t>
      </w:r>
    </w:p>
    <w:p w:rsidR="001846A5" w:rsidRDefault="001846A5" w:rsidP="00897D04">
      <w:pPr>
        <w:jc w:val="both"/>
      </w:pPr>
    </w:p>
    <w:p w:rsidR="00897D04" w:rsidRDefault="00897D04" w:rsidP="00897D04">
      <w:pPr>
        <w:jc w:val="both"/>
      </w:pPr>
      <w:proofErr w:type="gramStart"/>
      <w:r>
        <w:t>valamint</w:t>
      </w:r>
      <w:proofErr w:type="gramEnd"/>
    </w:p>
    <w:p w:rsidR="000C519E" w:rsidRDefault="000C519E" w:rsidP="00897D04">
      <w:pPr>
        <w:jc w:val="both"/>
      </w:pPr>
    </w:p>
    <w:p w:rsidR="00897D04" w:rsidRDefault="00897D04" w:rsidP="00897D04">
      <w:pPr>
        <w:jc w:val="both"/>
      </w:pPr>
      <w:proofErr w:type="gramStart"/>
      <w:r>
        <w:t>a</w:t>
      </w:r>
      <w:proofErr w:type="gramEnd"/>
      <w:r>
        <w:t xml:space="preserve"> Megbízó felhatalmazása alapján </w:t>
      </w:r>
      <w:r>
        <w:rPr>
          <w:b/>
          <w:bCs/>
        </w:rPr>
        <w:t>Bischitz Johanna Inte</w:t>
      </w:r>
      <w:r w:rsidR="000C519E">
        <w:rPr>
          <w:b/>
          <w:bCs/>
        </w:rPr>
        <w:t>grált Humán Szolgáltató Központ</w:t>
      </w:r>
      <w:r w:rsidR="000C519E">
        <w:rPr>
          <w:bCs/>
        </w:rPr>
        <w:t xml:space="preserve"> (székhely: 1072 Budapest, Nyár utca 7., adószám: </w:t>
      </w:r>
      <w:r w:rsidR="00395884">
        <w:rPr>
          <w:bCs/>
        </w:rPr>
        <w:t>15507228-2-42</w:t>
      </w:r>
      <w:r w:rsidR="000C519E">
        <w:rPr>
          <w:bCs/>
        </w:rPr>
        <w:t xml:space="preserve">, </w:t>
      </w:r>
      <w:r w:rsidR="00395884">
        <w:rPr>
          <w:bCs/>
        </w:rPr>
        <w:t>törzskönyvi azonosító: 507224</w:t>
      </w:r>
      <w:r w:rsidR="000C519E">
        <w:rPr>
          <w:bCs/>
        </w:rPr>
        <w:t xml:space="preserve">, képviseli: </w:t>
      </w:r>
      <w:r w:rsidR="00524DAB">
        <w:rPr>
          <w:bCs/>
        </w:rPr>
        <w:t>………………</w:t>
      </w:r>
      <w:r w:rsidR="000C519E">
        <w:rPr>
          <w:bCs/>
        </w:rPr>
        <w:t xml:space="preserve"> igazgató </w:t>
      </w:r>
      <w:r w:rsidRPr="000C519E">
        <w:rPr>
          <w:bCs/>
        </w:rPr>
        <w:t>(</w:t>
      </w:r>
      <w:r w:rsidR="000C519E">
        <w:rPr>
          <w:bCs/>
        </w:rPr>
        <w:t xml:space="preserve">a </w:t>
      </w:r>
      <w:r w:rsidRPr="00F60BF2">
        <w:rPr>
          <w:bCs/>
        </w:rPr>
        <w:t>továbbiakban</w:t>
      </w:r>
      <w:r>
        <w:rPr>
          <w:b/>
          <w:bCs/>
        </w:rPr>
        <w:t xml:space="preserve">: </w:t>
      </w:r>
      <w:r w:rsidRPr="00C85EB2">
        <w:rPr>
          <w:b/>
          <w:bCs/>
        </w:rPr>
        <w:t>Humán Szolgáltató</w:t>
      </w:r>
      <w:r w:rsidRPr="00F60BF2">
        <w:rPr>
          <w:bCs/>
        </w:rPr>
        <w:t>)</w:t>
      </w:r>
    </w:p>
    <w:p w:rsidR="00897D04" w:rsidRDefault="00897D04" w:rsidP="00897D04">
      <w:pPr>
        <w:jc w:val="both"/>
      </w:pPr>
    </w:p>
    <w:p w:rsidR="00FD5DA8" w:rsidRDefault="00FD5DA8" w:rsidP="00897D04">
      <w:pPr>
        <w:jc w:val="both"/>
      </w:pPr>
      <w:proofErr w:type="gramStart"/>
      <w:r>
        <w:t>együttesen</w:t>
      </w:r>
      <w:proofErr w:type="gramEnd"/>
      <w:r>
        <w:t xml:space="preserve"> a továbbiakban: S</w:t>
      </w:r>
      <w:r w:rsidR="00897D04">
        <w:t xml:space="preserve">zerződő felek </w:t>
      </w:r>
    </w:p>
    <w:p w:rsidR="00FD5DA8" w:rsidRDefault="00FD5DA8" w:rsidP="00897D04">
      <w:pPr>
        <w:jc w:val="both"/>
      </w:pPr>
    </w:p>
    <w:p w:rsidR="00897D04" w:rsidRDefault="00897D04" w:rsidP="00897D04">
      <w:pPr>
        <w:jc w:val="both"/>
      </w:pPr>
      <w:proofErr w:type="gramStart"/>
      <w:r>
        <w:t>között</w:t>
      </w:r>
      <w:proofErr w:type="gramEnd"/>
      <w:r>
        <w:t xml:space="preserve"> </w:t>
      </w:r>
      <w:r w:rsidR="00C03FAE">
        <w:t xml:space="preserve">az </w:t>
      </w:r>
      <w:r>
        <w:t>alulírott helyen és napon az alábbi feltételekkel:</w:t>
      </w:r>
    </w:p>
    <w:p w:rsidR="00897D04" w:rsidRDefault="00897D04" w:rsidP="00897D04">
      <w:pPr>
        <w:jc w:val="both"/>
      </w:pPr>
    </w:p>
    <w:p w:rsidR="00D30DA4" w:rsidRDefault="00D30DA4" w:rsidP="00897D04">
      <w:pPr>
        <w:jc w:val="both"/>
      </w:pPr>
    </w:p>
    <w:p w:rsidR="00897D04" w:rsidRDefault="00897D04" w:rsidP="00897D04">
      <w:pPr>
        <w:pStyle w:val="Cmsor5"/>
      </w:pPr>
      <w:r>
        <w:t>Előzmények</w:t>
      </w:r>
    </w:p>
    <w:p w:rsidR="00897D04" w:rsidRDefault="00897D04" w:rsidP="00897D04">
      <w:pPr>
        <w:jc w:val="center"/>
        <w:rPr>
          <w:b/>
          <w:bCs/>
          <w:u w:val="single"/>
        </w:rPr>
      </w:pPr>
    </w:p>
    <w:p w:rsidR="00FD5DA8" w:rsidRDefault="00897D04" w:rsidP="00FD5DA8">
      <w:pPr>
        <w:keepNext/>
        <w:widowControl w:val="0"/>
        <w:autoSpaceDE w:val="0"/>
        <w:autoSpaceDN w:val="0"/>
        <w:adjustRightInd w:val="0"/>
        <w:jc w:val="both"/>
        <w:rPr>
          <w:bCs/>
          <w:iCs/>
          <w:color w:val="000000"/>
        </w:rPr>
      </w:pPr>
      <w:r>
        <w:t xml:space="preserve">Szerződő felek között </w:t>
      </w:r>
      <w:proofErr w:type="gramStart"/>
      <w:r w:rsidR="00FD5DA8">
        <w:t>a</w:t>
      </w:r>
      <w:r w:rsidR="0052288F">
        <w:t xml:space="preserve"> </w:t>
      </w:r>
      <w:r w:rsidR="00FD5DA8">
        <w:t>…</w:t>
      </w:r>
      <w:proofErr w:type="gramEnd"/>
      <w:r w:rsidR="00FD5DA8">
        <w:t>………</w:t>
      </w:r>
      <w:r w:rsidR="00AD3E20">
        <w:t xml:space="preserve"> számú</w:t>
      </w:r>
      <w:r w:rsidR="00FD5DA8">
        <w:t xml:space="preserve"> döntése alapján </w:t>
      </w:r>
      <w:r>
        <w:t xml:space="preserve">20…………………-én </w:t>
      </w:r>
      <w:r w:rsidR="0052288F">
        <w:t xml:space="preserve">feladat-ellátási </w:t>
      </w:r>
      <w:r w:rsidR="00D3424A" w:rsidRPr="00D3424A">
        <w:rPr>
          <w:b/>
        </w:rPr>
        <w:t xml:space="preserve">előszerződés / </w:t>
      </w:r>
      <w:r w:rsidRPr="00D3424A">
        <w:rPr>
          <w:b/>
        </w:rPr>
        <w:t>szerződés</w:t>
      </w:r>
      <w:r w:rsidR="00D3424A" w:rsidRPr="00D3424A">
        <w:rPr>
          <w:rStyle w:val="Lbjegyzet-hivatkozs"/>
          <w:b/>
        </w:rPr>
        <w:footnoteReference w:customMarkFollows="1" w:id="1"/>
        <w:sym w:font="Symbol" w:char="F02A"/>
      </w:r>
      <w:r>
        <w:t xml:space="preserve"> jött létre.</w:t>
      </w:r>
      <w:r w:rsidRPr="003C7F70">
        <w:t xml:space="preserve"> </w:t>
      </w:r>
      <w:r w:rsidRPr="000865CE">
        <w:t xml:space="preserve">Felek </w:t>
      </w:r>
      <w:r>
        <w:t xml:space="preserve">ebben </w:t>
      </w:r>
      <w:r w:rsidRPr="000865CE">
        <w:t xml:space="preserve">kötelezettséget </w:t>
      </w:r>
      <w:r w:rsidRPr="003A4D4C">
        <w:rPr>
          <w:b/>
        </w:rPr>
        <w:t>vállalnak</w:t>
      </w:r>
      <w:r w:rsidR="001846A5" w:rsidRPr="003A4D4C">
        <w:rPr>
          <w:b/>
        </w:rPr>
        <w:t xml:space="preserve"> / vállaltak</w:t>
      </w:r>
      <w:r w:rsidR="001846A5">
        <w:rPr>
          <w:b/>
        </w:rPr>
        <w:t>*</w:t>
      </w:r>
      <w:r w:rsidR="00FD5DA8">
        <w:t xml:space="preserve"> </w:t>
      </w:r>
      <w:r w:rsidR="00FD5DA8" w:rsidRPr="00FD5DA8">
        <w:t>Budapest Főváros VII. kerület Erzsébetváros Önkormányzata Képviselő-testületének</w:t>
      </w:r>
      <w:r w:rsidR="00FD5DA8" w:rsidRPr="00FD5DA8">
        <w:rPr>
          <w:bCs/>
          <w:iCs/>
          <w:color w:val="000000"/>
        </w:rPr>
        <w:t xml:space="preserve"> az egészségügyi alapellátásról és körzeteinek kialakításáról</w:t>
      </w:r>
      <w:r w:rsidR="00FD5DA8">
        <w:rPr>
          <w:bCs/>
          <w:iCs/>
          <w:color w:val="000000"/>
        </w:rPr>
        <w:t xml:space="preserve"> szóló </w:t>
      </w:r>
      <w:r w:rsidR="00FD5DA8" w:rsidRPr="00FD5DA8">
        <w:rPr>
          <w:bCs/>
        </w:rPr>
        <w:t xml:space="preserve">19/2013. (IV.30.) önkormányzati </w:t>
      </w:r>
      <w:proofErr w:type="gramStart"/>
      <w:r w:rsidR="00FD5DA8" w:rsidRPr="00FD5DA8">
        <w:rPr>
          <w:bCs/>
        </w:rPr>
        <w:t xml:space="preserve">rendelete </w:t>
      </w:r>
      <w:r w:rsidR="00FD5DA8">
        <w:rPr>
          <w:bCs/>
          <w:iCs/>
          <w:color w:val="000000"/>
        </w:rPr>
        <w:t>….</w:t>
      </w:r>
      <w:proofErr w:type="gramEnd"/>
      <w:r w:rsidR="00FD5DA8">
        <w:rPr>
          <w:bCs/>
          <w:iCs/>
          <w:color w:val="000000"/>
        </w:rPr>
        <w:t xml:space="preserve">. mellékletben meghatározott ….. számú </w:t>
      </w:r>
      <w:r w:rsidR="00EE3683">
        <w:rPr>
          <w:bCs/>
          <w:iCs/>
          <w:color w:val="000000"/>
        </w:rPr>
        <w:t xml:space="preserve">alapellátást nyújtó </w:t>
      </w:r>
      <w:r w:rsidR="00FD5DA8" w:rsidRPr="00BE754C">
        <w:rPr>
          <w:b/>
          <w:bCs/>
          <w:iCs/>
          <w:color w:val="000000"/>
        </w:rPr>
        <w:t xml:space="preserve">felnőtt </w:t>
      </w:r>
      <w:r w:rsidR="00BE754C" w:rsidRPr="00BE754C">
        <w:rPr>
          <w:b/>
          <w:bCs/>
          <w:iCs/>
          <w:color w:val="000000"/>
        </w:rPr>
        <w:t xml:space="preserve">háziorvosi / </w:t>
      </w:r>
      <w:r w:rsidR="00501699">
        <w:rPr>
          <w:b/>
          <w:bCs/>
          <w:iCs/>
          <w:color w:val="000000"/>
        </w:rPr>
        <w:t>házi gyermekorvosi</w:t>
      </w:r>
      <w:r w:rsidR="00BE754C" w:rsidRPr="00BE754C">
        <w:rPr>
          <w:b/>
          <w:bCs/>
          <w:iCs/>
          <w:color w:val="000000"/>
        </w:rPr>
        <w:t xml:space="preserve"> /</w:t>
      </w:r>
      <w:r w:rsidR="00FD5DA8" w:rsidRPr="00BE754C">
        <w:rPr>
          <w:b/>
          <w:bCs/>
          <w:iCs/>
          <w:color w:val="000000"/>
        </w:rPr>
        <w:t xml:space="preserve"> felnőtt fogorvosi</w:t>
      </w:r>
      <w:r w:rsidR="00FD5DA8">
        <w:rPr>
          <w:bCs/>
          <w:iCs/>
          <w:color w:val="000000"/>
        </w:rPr>
        <w:t xml:space="preserve"> körzet (praxisazonosító: …………….</w:t>
      </w:r>
      <w:r w:rsidR="00FD5DA8" w:rsidRPr="00FD5DA8">
        <w:rPr>
          <w:bCs/>
          <w:iCs/>
          <w:color w:val="000000"/>
        </w:rPr>
        <w:t>)</w:t>
      </w:r>
      <w:r w:rsidR="00FD5DA8">
        <w:rPr>
          <w:bCs/>
          <w:iCs/>
          <w:color w:val="000000"/>
        </w:rPr>
        <w:t xml:space="preserve"> egészségügyi feladatainak ellátására.</w:t>
      </w:r>
    </w:p>
    <w:p w:rsidR="00897D04" w:rsidRDefault="00897D04" w:rsidP="00FD5DA8">
      <w:pPr>
        <w:pStyle w:val="Listaszerbekezds"/>
        <w:ind w:left="0"/>
        <w:jc w:val="both"/>
      </w:pPr>
    </w:p>
    <w:p w:rsidR="00897D04" w:rsidRDefault="00897D04" w:rsidP="00FD5DA8">
      <w:pPr>
        <w:jc w:val="both"/>
      </w:pPr>
      <w:r w:rsidRPr="00524DAB">
        <w:t>Szerződő felek között- a feladatellátás módját tekintve - az együttműködés a fenti időpont óta folyamatos.</w:t>
      </w:r>
      <w:r w:rsidR="00D3424A" w:rsidRPr="00D3424A">
        <w:rPr>
          <w:rStyle w:val="Lbjegyzet-hivatkozs"/>
        </w:rPr>
        <w:footnoteReference w:customMarkFollows="1" w:id="2"/>
        <w:sym w:font="Symbol" w:char="F02A"/>
      </w:r>
      <w:r w:rsidR="00D3424A" w:rsidRPr="00D3424A">
        <w:rPr>
          <w:rStyle w:val="Lbjegyzet-hivatkozs"/>
        </w:rPr>
        <w:sym w:font="Symbol" w:char="F02A"/>
      </w:r>
    </w:p>
    <w:p w:rsidR="00D6123B" w:rsidRDefault="00D6123B" w:rsidP="00897D04"/>
    <w:p w:rsidR="006A5A6E" w:rsidRDefault="006A5A6E" w:rsidP="00897D04"/>
    <w:p w:rsidR="00897D04" w:rsidRPr="00695493" w:rsidRDefault="00897D04" w:rsidP="00C9738E">
      <w:pPr>
        <w:pStyle w:val="Cmsor5"/>
        <w:numPr>
          <w:ilvl w:val="0"/>
          <w:numId w:val="1"/>
        </w:numPr>
        <w:rPr>
          <w:u w:val="none"/>
        </w:rPr>
      </w:pPr>
      <w:r w:rsidRPr="00695493">
        <w:rPr>
          <w:u w:val="none"/>
        </w:rPr>
        <w:t>A szerződés tárgya</w:t>
      </w:r>
    </w:p>
    <w:p w:rsidR="00897D04" w:rsidRDefault="00897D04" w:rsidP="00897D04">
      <w:pPr>
        <w:jc w:val="center"/>
        <w:rPr>
          <w:b/>
          <w:bCs/>
          <w:u w:val="single"/>
        </w:rPr>
      </w:pPr>
    </w:p>
    <w:p w:rsidR="00613D86" w:rsidRDefault="00C9738E" w:rsidP="00613D86">
      <w:pPr>
        <w:jc w:val="both"/>
        <w:rPr>
          <w:highlight w:val="yellow"/>
        </w:rPr>
      </w:pPr>
      <w:r>
        <w:t xml:space="preserve">1.1. </w:t>
      </w:r>
      <w:r w:rsidR="00613D86">
        <w:t xml:space="preserve">Megbízó </w:t>
      </w:r>
      <w:r w:rsidR="00613D86" w:rsidRPr="00C9738E">
        <w:rPr>
          <w:b/>
        </w:rPr>
        <w:t>20_</w:t>
      </w:r>
      <w:proofErr w:type="gramStart"/>
      <w:r w:rsidR="00613D86" w:rsidRPr="00C9738E">
        <w:rPr>
          <w:b/>
        </w:rPr>
        <w:t>……………………</w:t>
      </w:r>
      <w:proofErr w:type="gramEnd"/>
      <w:r w:rsidR="00613D86" w:rsidRPr="00C9738E">
        <w:rPr>
          <w:b/>
        </w:rPr>
        <w:t>-</w:t>
      </w:r>
      <w:proofErr w:type="spellStart"/>
      <w:r w:rsidR="00613D86" w:rsidRPr="00C9738E">
        <w:rPr>
          <w:b/>
        </w:rPr>
        <w:t>től</w:t>
      </w:r>
      <w:proofErr w:type="spellEnd"/>
      <w:r w:rsidR="00613D86">
        <w:t xml:space="preserve"> kezdődő hatállyal </w:t>
      </w:r>
      <w:r w:rsidR="00613D86" w:rsidRPr="00C9738E">
        <w:rPr>
          <w:b/>
        </w:rPr>
        <w:t>határozatlan</w:t>
      </w:r>
      <w:r w:rsidR="00613D86">
        <w:t xml:space="preserve"> időre megbízza Szolgáltatót</w:t>
      </w:r>
      <w:r w:rsidR="00613D86" w:rsidRPr="00FD5DA8">
        <w:t xml:space="preserve"> Budapest Főváros VII. kerület Erzsébetváros Önkormányzata Képviselő-testületének</w:t>
      </w:r>
      <w:r w:rsidR="00613D86" w:rsidRPr="00FD5DA8">
        <w:rPr>
          <w:bCs/>
          <w:iCs/>
          <w:color w:val="000000"/>
        </w:rPr>
        <w:t xml:space="preserve"> az egészségügyi alapellátásról és körzeteinek kialakításáról</w:t>
      </w:r>
      <w:r w:rsidR="00613D86">
        <w:rPr>
          <w:bCs/>
          <w:iCs/>
          <w:color w:val="000000"/>
        </w:rPr>
        <w:t xml:space="preserve"> szóló </w:t>
      </w:r>
      <w:r w:rsidR="00613D86" w:rsidRPr="00FD5DA8">
        <w:rPr>
          <w:bCs/>
        </w:rPr>
        <w:t xml:space="preserve">19/2013. (IV.30.) önkormányzati </w:t>
      </w:r>
      <w:proofErr w:type="gramStart"/>
      <w:r w:rsidR="00613D86" w:rsidRPr="00FD5DA8">
        <w:rPr>
          <w:bCs/>
        </w:rPr>
        <w:t xml:space="preserve">rendelete </w:t>
      </w:r>
      <w:r w:rsidR="00613D86">
        <w:rPr>
          <w:bCs/>
          <w:iCs/>
          <w:color w:val="000000"/>
        </w:rPr>
        <w:t>….</w:t>
      </w:r>
      <w:proofErr w:type="gramEnd"/>
      <w:r w:rsidR="00613D86">
        <w:rPr>
          <w:bCs/>
          <w:iCs/>
          <w:color w:val="000000"/>
        </w:rPr>
        <w:t xml:space="preserve">. mellékletben meghatározott ….. számú alapellátást nyújtó </w:t>
      </w:r>
      <w:r w:rsidR="00613D86" w:rsidRPr="00BE754C">
        <w:rPr>
          <w:b/>
          <w:bCs/>
          <w:iCs/>
          <w:color w:val="000000"/>
        </w:rPr>
        <w:t xml:space="preserve">felnőtt háziorvosi / </w:t>
      </w:r>
      <w:r w:rsidR="00501699">
        <w:rPr>
          <w:b/>
          <w:bCs/>
          <w:iCs/>
          <w:color w:val="000000"/>
        </w:rPr>
        <w:t>házi gyermekorvosi</w:t>
      </w:r>
      <w:r w:rsidR="00613D86" w:rsidRPr="00BE754C">
        <w:rPr>
          <w:b/>
          <w:bCs/>
          <w:iCs/>
          <w:color w:val="000000"/>
        </w:rPr>
        <w:t xml:space="preserve"> / felnőtt fogorvosi</w:t>
      </w:r>
      <w:r w:rsidR="00613D86">
        <w:rPr>
          <w:bCs/>
          <w:iCs/>
          <w:color w:val="000000"/>
        </w:rPr>
        <w:t xml:space="preserve"> körzet (praxisazonosító: …………….</w:t>
      </w:r>
      <w:r w:rsidR="00613D86" w:rsidRPr="00FD5DA8">
        <w:rPr>
          <w:bCs/>
          <w:iCs/>
          <w:color w:val="000000"/>
        </w:rPr>
        <w:t>)</w:t>
      </w:r>
      <w:r w:rsidR="00613D86">
        <w:rPr>
          <w:bCs/>
          <w:iCs/>
          <w:color w:val="000000"/>
        </w:rPr>
        <w:t xml:space="preserve"> </w:t>
      </w:r>
      <w:r w:rsidR="00613D86">
        <w:t xml:space="preserve">területi ellátási kötelezettséggel végzendő alapellátási feladatainak teljes körű ellátásával, amit Szolgáltató elvállal. Szolgáltató ezzel átvállalja Megbízótól fenti körzetben, jelen szerződés </w:t>
      </w:r>
      <w:r w:rsidR="00DA15BD">
        <w:t xml:space="preserve">elválaszthatatlan részét képező </w:t>
      </w:r>
      <w:r w:rsidR="00613D86">
        <w:t>1. számú mellékletében meghatározott rendelőben és rendelési</w:t>
      </w:r>
      <w:r w:rsidR="005A553C">
        <w:t xml:space="preserve"> és rendelkezésre állási időben</w:t>
      </w:r>
      <w:r w:rsidR="00613D86">
        <w:t xml:space="preserve"> </w:t>
      </w:r>
      <w:r w:rsidR="00613D86" w:rsidRPr="00F946DD">
        <w:rPr>
          <w:color w:val="000000"/>
        </w:rPr>
        <w:t>a</w:t>
      </w:r>
      <w:r w:rsidR="00613D86" w:rsidRPr="00F946DD">
        <w:rPr>
          <w:color w:val="1F497D"/>
        </w:rPr>
        <w:t xml:space="preserve"> </w:t>
      </w:r>
      <w:r w:rsidR="00613D86" w:rsidRPr="00F60BF2">
        <w:t>Magyarország helyi önkormányzatairól szóló 2011. évi CLXXXIX. törvény 13. §</w:t>
      </w:r>
      <w:r w:rsidR="00613D86">
        <w:t xml:space="preserve"> (1) bekezdés 4. pontja, valamint 23. § (5) bekezdés 9. pontja </w:t>
      </w:r>
      <w:r w:rsidR="00613D86" w:rsidRPr="00FB1DD9">
        <w:t>és az egészségügyi alapellátásáról szóló 2015. évi CXXIII. törvény 5-6. §-a</w:t>
      </w:r>
      <w:r w:rsidR="00613D86">
        <w:t xml:space="preserve"> szerinti területi egészségügyi alapellátási kötelezettség körébe tartozó egészségügyi </w:t>
      </w:r>
      <w:r w:rsidR="00DA15BD">
        <w:t xml:space="preserve">feladatok </w:t>
      </w:r>
      <w:r w:rsidR="00613D86">
        <w:t>ellátását.</w:t>
      </w:r>
    </w:p>
    <w:p w:rsidR="00613D86" w:rsidRDefault="00613D86" w:rsidP="004D06F3">
      <w:pPr>
        <w:jc w:val="both"/>
        <w:rPr>
          <w:highlight w:val="yellow"/>
        </w:rPr>
      </w:pPr>
    </w:p>
    <w:p w:rsidR="006A5A6E" w:rsidRPr="00C9738E" w:rsidRDefault="006A5A6E" w:rsidP="004D06F3">
      <w:pPr>
        <w:jc w:val="both"/>
        <w:rPr>
          <w:highlight w:val="yellow"/>
        </w:rPr>
      </w:pPr>
    </w:p>
    <w:p w:rsidR="00897D04" w:rsidRPr="00C9738E" w:rsidRDefault="00C73D8F" w:rsidP="00C9738E">
      <w:pPr>
        <w:tabs>
          <w:tab w:val="left" w:pos="2773"/>
          <w:tab w:val="center" w:pos="4763"/>
        </w:tabs>
        <w:ind w:left="454"/>
        <w:rPr>
          <w:b/>
        </w:rPr>
      </w:pPr>
      <w:r w:rsidRPr="00C9738E">
        <w:rPr>
          <w:b/>
        </w:rPr>
        <w:tab/>
      </w:r>
      <w:r w:rsidRPr="00C9738E">
        <w:rPr>
          <w:b/>
        </w:rPr>
        <w:tab/>
        <w:t>2. Általános rendelkezések</w:t>
      </w:r>
    </w:p>
    <w:p w:rsidR="00C73D8F" w:rsidRDefault="00C73D8F" w:rsidP="00C9738E">
      <w:pPr>
        <w:ind w:left="454"/>
      </w:pPr>
    </w:p>
    <w:p w:rsidR="00CB7C1A" w:rsidRDefault="008104A7" w:rsidP="004D06F3">
      <w:pPr>
        <w:jc w:val="both"/>
      </w:pPr>
      <w:r>
        <w:t xml:space="preserve">2.1. </w:t>
      </w:r>
      <w:r w:rsidR="00CB7C1A">
        <w:t xml:space="preserve">Szolgáltató kijelenti és igazolja, hogy a </w:t>
      </w:r>
      <w:r w:rsidR="00DA15BD">
        <w:t xml:space="preserve">hatályos </w:t>
      </w:r>
      <w:r w:rsidR="004F643A">
        <w:t>jogszabályok</w:t>
      </w:r>
      <w:r w:rsidR="00CB7C1A">
        <w:t xml:space="preserve"> által előírt – egészségügyi vállalkozás keretében, egészségügyi szolgáltató tevékenység nyújtására (háziorvosi szolgálat működtetés</w:t>
      </w:r>
      <w:r w:rsidR="00022B2A">
        <w:t>ér</w:t>
      </w:r>
      <w:r w:rsidR="00CB7C1A">
        <w:t xml:space="preserve">e) vonatkozó </w:t>
      </w:r>
      <w:r w:rsidR="00DA15BD">
        <w:t xml:space="preserve">- </w:t>
      </w:r>
      <w:r w:rsidR="00CB7C1A">
        <w:t xml:space="preserve">feltételeknek megfelel, </w:t>
      </w:r>
      <w:proofErr w:type="gramStart"/>
      <w:r w:rsidR="00CB7C1A">
        <w:t>ezen</w:t>
      </w:r>
      <w:proofErr w:type="gramEnd"/>
      <w:r w:rsidR="00CB7C1A">
        <w:t xml:space="preserve"> feltételekkel rendelkezik, továbbá </w:t>
      </w:r>
      <w:r w:rsidR="00BE754C" w:rsidRPr="00B745C9">
        <w:rPr>
          <w:b/>
          <w:highlight w:val="lightGray"/>
        </w:rPr>
        <w:t xml:space="preserve">felnőtt </w:t>
      </w:r>
      <w:r w:rsidR="004F643A" w:rsidRPr="00B745C9">
        <w:rPr>
          <w:b/>
          <w:highlight w:val="lightGray"/>
        </w:rPr>
        <w:t>háziorvosi</w:t>
      </w:r>
      <w:r w:rsidR="00CB7C1A" w:rsidRPr="00B745C9">
        <w:rPr>
          <w:b/>
          <w:highlight w:val="lightGray"/>
        </w:rPr>
        <w:t xml:space="preserve"> </w:t>
      </w:r>
      <w:r w:rsidR="00BE754C" w:rsidRPr="00B745C9">
        <w:rPr>
          <w:b/>
          <w:highlight w:val="lightGray"/>
        </w:rPr>
        <w:t xml:space="preserve">/ </w:t>
      </w:r>
      <w:r w:rsidR="00501699">
        <w:rPr>
          <w:b/>
          <w:highlight w:val="lightGray"/>
        </w:rPr>
        <w:t>házi gyermekorvosi</w:t>
      </w:r>
      <w:r w:rsidR="00AD3E20" w:rsidRPr="00B745C9">
        <w:rPr>
          <w:b/>
          <w:highlight w:val="lightGray"/>
        </w:rPr>
        <w:t xml:space="preserve"> </w:t>
      </w:r>
      <w:r w:rsidR="00CB7C1A" w:rsidRPr="00B745C9">
        <w:rPr>
          <w:b/>
          <w:highlight w:val="lightGray"/>
        </w:rPr>
        <w:t>/ fogorvosi</w:t>
      </w:r>
      <w:r w:rsidR="00BE754C" w:rsidRPr="00B745C9">
        <w:rPr>
          <w:rStyle w:val="Lbjegyzet-hivatkozs"/>
          <w:b/>
          <w:highlight w:val="lightGray"/>
        </w:rPr>
        <w:footnoteReference w:customMarkFollows="1" w:id="3"/>
        <w:sym w:font="Symbol" w:char="F02A"/>
      </w:r>
      <w:r w:rsidR="00CB7C1A" w:rsidRPr="00C9738E">
        <w:rPr>
          <w:b/>
        </w:rPr>
        <w:t xml:space="preserve"> </w:t>
      </w:r>
      <w:r w:rsidR="00CB7C1A">
        <w:t xml:space="preserve">személyében szakmai, képesítési feltételekkel, </w:t>
      </w:r>
      <w:r w:rsidR="002D0CDD">
        <w:t xml:space="preserve">praxisjoggal és </w:t>
      </w:r>
      <w:r w:rsidR="00CB7C1A">
        <w:t>működ</w:t>
      </w:r>
      <w:r w:rsidR="002D0CDD">
        <w:t xml:space="preserve">ési </w:t>
      </w:r>
      <w:r w:rsidR="00CB7C1A">
        <w:t xml:space="preserve"> engedéllyel rendelkezik.</w:t>
      </w:r>
    </w:p>
    <w:p w:rsidR="00CB7C1A" w:rsidRDefault="00CB7C1A" w:rsidP="004D06F3">
      <w:pPr>
        <w:jc w:val="both"/>
      </w:pPr>
    </w:p>
    <w:p w:rsidR="008104A7" w:rsidRDefault="008104A7" w:rsidP="004D06F3">
      <w:pPr>
        <w:jc w:val="both"/>
        <w:rPr>
          <w:bCs/>
          <w:iCs/>
        </w:rPr>
      </w:pPr>
      <w:r>
        <w:t xml:space="preserve">2.2. </w:t>
      </w:r>
      <w:r w:rsidR="00CB7C1A">
        <w:t>Szolgáltató az engedély</w:t>
      </w:r>
      <w:r w:rsidR="00DA15BD">
        <w:t>é</w:t>
      </w:r>
      <w:r w:rsidR="001357A9">
        <w:t>ben szereplő személyes ellátásra</w:t>
      </w:r>
      <w:r w:rsidR="00CB7C1A">
        <w:t xml:space="preserve"> kötelezett háziorvosa útján köteles a </w:t>
      </w:r>
      <w:r w:rsidR="00CB7C1A" w:rsidRPr="00B745C9">
        <w:rPr>
          <w:b/>
          <w:highlight w:val="lightGray"/>
        </w:rPr>
        <w:t xml:space="preserve">felnőtt háziorvosi / </w:t>
      </w:r>
      <w:r w:rsidR="00501699">
        <w:rPr>
          <w:b/>
          <w:highlight w:val="lightGray"/>
        </w:rPr>
        <w:t>házi gyermekorvosi</w:t>
      </w:r>
      <w:r w:rsidR="00CB7C1A" w:rsidRPr="00B745C9">
        <w:rPr>
          <w:b/>
          <w:highlight w:val="lightGray"/>
        </w:rPr>
        <w:t xml:space="preserve"> / fogorvosi</w:t>
      </w:r>
      <w:r w:rsidR="00022B2A" w:rsidRPr="00B745C9">
        <w:rPr>
          <w:rStyle w:val="Lbjegyzet-hivatkozs"/>
          <w:b/>
          <w:highlight w:val="lightGray"/>
        </w:rPr>
        <w:footnoteReference w:customMarkFollows="1" w:id="4"/>
        <w:sym w:font="Symbol" w:char="F02A"/>
      </w:r>
      <w:r w:rsidR="00022B2A" w:rsidRPr="00B745C9">
        <w:rPr>
          <w:rStyle w:val="Lbjegyzet-hivatkozs"/>
          <w:b/>
          <w:highlight w:val="lightGray"/>
        </w:rPr>
        <w:footnoteReference w:customMarkFollows="1" w:id="5"/>
        <w:sym w:font="Symbol" w:char="F02A"/>
      </w:r>
      <w:r w:rsidR="00CB7C1A">
        <w:t xml:space="preserve"> feladatokat ellátni. Szerződő felek rögzítik, hogy az 1.1 pontban vállalt feladatok személyes ellátás</w:t>
      </w:r>
      <w:r w:rsidR="00DA15BD">
        <w:t>á</w:t>
      </w:r>
      <w:r w:rsidR="00CB7C1A">
        <w:t xml:space="preserve">ra </w:t>
      </w:r>
      <w:proofErr w:type="gramStart"/>
      <w:r w:rsidR="00CB7C1A" w:rsidRPr="00D97155">
        <w:rPr>
          <w:bCs/>
          <w:iCs/>
        </w:rPr>
        <w:t xml:space="preserve">Dr. </w:t>
      </w:r>
      <w:r w:rsidR="00CB7C1A">
        <w:rPr>
          <w:bCs/>
          <w:iCs/>
        </w:rPr>
        <w:t>…</w:t>
      </w:r>
      <w:proofErr w:type="gramEnd"/>
      <w:r w:rsidR="00CB7C1A">
        <w:rPr>
          <w:bCs/>
          <w:iCs/>
        </w:rPr>
        <w:t xml:space="preserve">……… </w:t>
      </w:r>
      <w:r w:rsidR="00CB7C1A" w:rsidRPr="00D97155">
        <w:rPr>
          <w:bCs/>
          <w:iCs/>
        </w:rPr>
        <w:t>(</w:t>
      </w:r>
      <w:r w:rsidR="00CB7C1A">
        <w:rPr>
          <w:bCs/>
          <w:iCs/>
        </w:rPr>
        <w:t>orvosi pecsétszám: …………;</w:t>
      </w:r>
      <w:r w:rsidRPr="001A1BEF">
        <w:rPr>
          <w:bCs/>
          <w:iCs/>
        </w:rPr>
        <w:t>)</w:t>
      </w:r>
      <w:r w:rsidR="00DA15BD">
        <w:rPr>
          <w:bCs/>
          <w:iCs/>
        </w:rPr>
        <w:t xml:space="preserve"> </w:t>
      </w:r>
      <w:r w:rsidR="00DA15BD">
        <w:t>kötelezett,</w:t>
      </w:r>
      <w:r w:rsidR="00DA15BD">
        <w:rPr>
          <w:bCs/>
          <w:iCs/>
        </w:rPr>
        <w:t xml:space="preserve"> aki</w:t>
      </w:r>
      <w:r w:rsidR="001A1BEF" w:rsidRPr="006F3777">
        <w:t xml:space="preserve"> </w:t>
      </w:r>
      <w:r w:rsidR="00DA15BD">
        <w:t>e</w:t>
      </w:r>
      <w:r w:rsidR="001A1BEF" w:rsidRPr="006F3777">
        <w:t xml:space="preserve"> kötelezettsége alól csak a jogszabályban meghatározott akadályoztatása</w:t>
      </w:r>
      <w:r w:rsidR="00DA15BD">
        <w:t>,</w:t>
      </w:r>
      <w:r w:rsidR="001A1BEF" w:rsidRPr="006F3777">
        <w:t xml:space="preserve"> illetve különösen indokolt esetben mentesül</w:t>
      </w:r>
      <w:r w:rsidR="00501699">
        <w:t>.</w:t>
      </w:r>
    </w:p>
    <w:p w:rsidR="00C9738E" w:rsidRDefault="00C9738E" w:rsidP="004D06F3">
      <w:pPr>
        <w:jc w:val="both"/>
        <w:rPr>
          <w:bCs/>
          <w:iCs/>
        </w:rPr>
      </w:pPr>
    </w:p>
    <w:p w:rsidR="006A5A6E" w:rsidRDefault="006A5A6E" w:rsidP="004D06F3">
      <w:pPr>
        <w:jc w:val="both"/>
        <w:rPr>
          <w:bCs/>
          <w:iCs/>
        </w:rPr>
      </w:pPr>
    </w:p>
    <w:p w:rsidR="001357A9" w:rsidRDefault="00CB7C1A" w:rsidP="00C9738E">
      <w:pPr>
        <w:numPr>
          <w:ilvl w:val="0"/>
          <w:numId w:val="34"/>
        </w:numPr>
        <w:jc w:val="center"/>
        <w:rPr>
          <w:b/>
        </w:rPr>
      </w:pPr>
      <w:r w:rsidRPr="00C9738E">
        <w:rPr>
          <w:b/>
        </w:rPr>
        <w:t>Megbízó feladatköre, jogai és kötelezettségei</w:t>
      </w:r>
    </w:p>
    <w:p w:rsidR="008104A7" w:rsidRDefault="008104A7" w:rsidP="00C9738E">
      <w:pPr>
        <w:ind w:left="454"/>
        <w:rPr>
          <w:b/>
        </w:rPr>
      </w:pPr>
    </w:p>
    <w:p w:rsidR="001357A9" w:rsidRDefault="008104A7" w:rsidP="004D06F3">
      <w:pPr>
        <w:tabs>
          <w:tab w:val="left" w:pos="0"/>
        </w:tabs>
        <w:jc w:val="both"/>
        <w:rPr>
          <w:bCs/>
          <w:iCs/>
        </w:rPr>
      </w:pPr>
      <w:r w:rsidRPr="00C9738E">
        <w:t>3.1.</w:t>
      </w:r>
      <w:r>
        <w:rPr>
          <w:b/>
        </w:rPr>
        <w:t xml:space="preserve"> </w:t>
      </w:r>
      <w:r w:rsidR="001357A9" w:rsidRPr="00337662">
        <w:rPr>
          <w:bCs/>
          <w:iCs/>
        </w:rPr>
        <w:t xml:space="preserve">Megbízó tudomásul veszi és hozzájárul ahhoz, hogy a jelen feladat-ellátási szerződésben rögzített feladatvállalásra tekintettel a </w:t>
      </w:r>
      <w:r w:rsidR="001357A9">
        <w:rPr>
          <w:bCs/>
          <w:iCs/>
        </w:rPr>
        <w:t>Nemzeti Egészségbiztosítási Alapkezelő</w:t>
      </w:r>
      <w:r w:rsidR="001357A9" w:rsidRPr="00337662">
        <w:rPr>
          <w:bCs/>
          <w:iCs/>
        </w:rPr>
        <w:t xml:space="preserve"> (a továbbiakban: </w:t>
      </w:r>
      <w:r w:rsidR="001357A9" w:rsidRPr="00831915">
        <w:rPr>
          <w:b/>
          <w:bCs/>
          <w:iCs/>
        </w:rPr>
        <w:t>Finanszírozó</w:t>
      </w:r>
      <w:r w:rsidR="001357A9" w:rsidRPr="00337662">
        <w:rPr>
          <w:bCs/>
          <w:iCs/>
        </w:rPr>
        <w:t xml:space="preserve">) a háziorvosi betegellátási szolgáltatásra vonatkozó </w:t>
      </w:r>
      <w:proofErr w:type="gramStart"/>
      <w:r w:rsidR="001357A9" w:rsidRPr="00337662">
        <w:rPr>
          <w:bCs/>
          <w:iCs/>
        </w:rPr>
        <w:t>finanszírozási</w:t>
      </w:r>
      <w:proofErr w:type="gramEnd"/>
      <w:r w:rsidR="001357A9" w:rsidRPr="00337662">
        <w:rPr>
          <w:bCs/>
          <w:iCs/>
        </w:rPr>
        <w:t xml:space="preserve"> alapszerződést és az ahhoz kapcsolódó valamennyi mellékszerződést a </w:t>
      </w:r>
      <w:r w:rsidR="00C77680">
        <w:rPr>
          <w:bCs/>
          <w:iCs/>
        </w:rPr>
        <w:t>Szolgáltatóval</w:t>
      </w:r>
      <w:r w:rsidR="001357A9" w:rsidRPr="00337662">
        <w:rPr>
          <w:bCs/>
          <w:iCs/>
        </w:rPr>
        <w:t xml:space="preserve"> köti meg és azok alapján a Finanszírozó a finanszírozás teljes összegét </w:t>
      </w:r>
      <w:r w:rsidR="00174988">
        <w:rPr>
          <w:bCs/>
          <w:iCs/>
        </w:rPr>
        <w:t xml:space="preserve">kizárólag </w:t>
      </w:r>
      <w:r w:rsidR="001357A9" w:rsidRPr="00337662">
        <w:rPr>
          <w:bCs/>
          <w:iCs/>
        </w:rPr>
        <w:t xml:space="preserve">a </w:t>
      </w:r>
      <w:r w:rsidR="00C77680">
        <w:rPr>
          <w:bCs/>
          <w:iCs/>
        </w:rPr>
        <w:t>Szolgáltató</w:t>
      </w:r>
      <w:r w:rsidR="001357A9" w:rsidRPr="00337662">
        <w:rPr>
          <w:bCs/>
          <w:iCs/>
        </w:rPr>
        <w:t xml:space="preserve"> javára utalja át. </w:t>
      </w:r>
    </w:p>
    <w:p w:rsidR="00C9738E" w:rsidRDefault="00C9738E" w:rsidP="00C9738E">
      <w:pPr>
        <w:tabs>
          <w:tab w:val="left" w:pos="426"/>
        </w:tabs>
        <w:ind w:left="426"/>
        <w:jc w:val="both"/>
        <w:rPr>
          <w:bCs/>
          <w:iCs/>
        </w:rPr>
      </w:pPr>
    </w:p>
    <w:p w:rsidR="002062C9" w:rsidRDefault="005A553C" w:rsidP="005A553C">
      <w:pPr>
        <w:tabs>
          <w:tab w:val="left" w:pos="0"/>
        </w:tabs>
        <w:jc w:val="both"/>
      </w:pPr>
      <w:r>
        <w:t xml:space="preserve">3.2. </w:t>
      </w:r>
      <w:r w:rsidR="00C40477">
        <w:t xml:space="preserve">Felek rögzítik, hogy </w:t>
      </w:r>
      <w:r w:rsidR="002062C9" w:rsidRPr="00C9738E">
        <w:t xml:space="preserve">Megbízó önkormányzat képviselő-testülete jogosult a jogszabályi keretek között a lakosságszám esetleges módosulásának megfelelően a körzetek határainak </w:t>
      </w:r>
      <w:r w:rsidR="002062C9" w:rsidRPr="00C9738E">
        <w:lastRenderedPageBreak/>
        <w:t>meghatározására és módosítására, valamint a területi ellátás legmegfelelőbb módjának kiválasztására.</w:t>
      </w:r>
    </w:p>
    <w:p w:rsidR="00387C1B" w:rsidRDefault="00387C1B" w:rsidP="00BE754C">
      <w:pPr>
        <w:tabs>
          <w:tab w:val="left" w:pos="0"/>
        </w:tabs>
        <w:ind w:left="979"/>
        <w:jc w:val="both"/>
      </w:pPr>
    </w:p>
    <w:p w:rsidR="00387C1B" w:rsidRPr="00F66B54" w:rsidRDefault="00387C1B" w:rsidP="00BE754C">
      <w:pPr>
        <w:numPr>
          <w:ilvl w:val="1"/>
          <w:numId w:val="34"/>
        </w:numPr>
        <w:tabs>
          <w:tab w:val="left" w:pos="0"/>
        </w:tabs>
        <w:ind w:left="0" w:firstLine="0"/>
        <w:jc w:val="both"/>
      </w:pPr>
      <w:r w:rsidRPr="00F66B54">
        <w:t>Megbízót tájékoztatási kötelezettség terheli Szolgáltató felé a kerületi egészségügyi alapellátást érintő szervezeti, szervezési, egészség</w:t>
      </w:r>
      <w:r w:rsidR="00A62B4A">
        <w:t>-</w:t>
      </w:r>
      <w:r w:rsidRPr="00F66B54">
        <w:t xml:space="preserve"> és gazdaságpolitikai változásokkal kapcsolatban, valamint a tudomására jutott tudományos, szakmai rendezvényekről. Szolgáltató </w:t>
      </w:r>
      <w:r w:rsidR="00C40477" w:rsidRPr="00F66B54">
        <w:t>a tevékenységi körének megfelelő tájékoztatón, rendezvényen, továbbképzésen</w:t>
      </w:r>
      <w:r w:rsidR="00C40477">
        <w:t xml:space="preserve"> </w:t>
      </w:r>
      <w:r w:rsidR="00420746">
        <w:t xml:space="preserve">lehetőségeihez mérten </w:t>
      </w:r>
      <w:r w:rsidRPr="00F66B54">
        <w:t xml:space="preserve">– saját költségen </w:t>
      </w:r>
      <w:r w:rsidR="00A62B4A">
        <w:t>–</w:t>
      </w:r>
      <w:r w:rsidR="00174988">
        <w:t xml:space="preserve"> </w:t>
      </w:r>
      <w:r w:rsidRPr="00F66B54">
        <w:t>vesz</w:t>
      </w:r>
      <w:r w:rsidR="00C40477" w:rsidRPr="00C40477">
        <w:t xml:space="preserve"> </w:t>
      </w:r>
      <w:r w:rsidR="00C40477" w:rsidRPr="00F66B54">
        <w:t>részt</w:t>
      </w:r>
      <w:r w:rsidRPr="00F66B54">
        <w:t xml:space="preserve">, </w:t>
      </w:r>
      <w:r w:rsidR="00C40477">
        <w:t xml:space="preserve">illetve </w:t>
      </w:r>
      <w:r w:rsidRPr="00F66B54">
        <w:t xml:space="preserve">biztosítja a praxisához tartozó </w:t>
      </w:r>
      <w:proofErr w:type="gramStart"/>
      <w:r w:rsidRPr="00F66B54">
        <w:t>asszisztencia</w:t>
      </w:r>
      <w:proofErr w:type="gramEnd"/>
      <w:r w:rsidRPr="00F66B54">
        <w:t xml:space="preserve"> részvételét is</w:t>
      </w:r>
      <w:r w:rsidR="00A62B4A">
        <w:t>.</w:t>
      </w:r>
    </w:p>
    <w:p w:rsidR="00C9738E" w:rsidRDefault="00C9738E" w:rsidP="00C9738E">
      <w:pPr>
        <w:tabs>
          <w:tab w:val="left" w:pos="454"/>
        </w:tabs>
        <w:ind w:left="454"/>
        <w:jc w:val="both"/>
        <w:rPr>
          <w:b/>
        </w:rPr>
      </w:pPr>
    </w:p>
    <w:p w:rsidR="006A5A6E" w:rsidRPr="00C9738E" w:rsidRDefault="006A5A6E" w:rsidP="00C9738E">
      <w:pPr>
        <w:tabs>
          <w:tab w:val="left" w:pos="454"/>
        </w:tabs>
        <w:ind w:left="454"/>
        <w:jc w:val="both"/>
        <w:rPr>
          <w:b/>
        </w:rPr>
      </w:pPr>
    </w:p>
    <w:p w:rsidR="00CB7C1A" w:rsidRDefault="004F643A" w:rsidP="00C9738E">
      <w:pPr>
        <w:ind w:left="454"/>
        <w:jc w:val="center"/>
        <w:rPr>
          <w:b/>
        </w:rPr>
      </w:pPr>
      <w:r w:rsidRPr="00C9738E">
        <w:rPr>
          <w:b/>
        </w:rPr>
        <w:t>4. Szolgáltató feladatköre, jogai és kötelezettségei</w:t>
      </w:r>
    </w:p>
    <w:p w:rsidR="008104A7" w:rsidRPr="00C9738E" w:rsidRDefault="008104A7" w:rsidP="00C9738E">
      <w:pPr>
        <w:ind w:left="454"/>
        <w:jc w:val="center"/>
        <w:rPr>
          <w:b/>
        </w:rPr>
      </w:pPr>
    </w:p>
    <w:p w:rsidR="005850F8" w:rsidRDefault="008104A7" w:rsidP="00C9738E">
      <w:pPr>
        <w:jc w:val="both"/>
      </w:pPr>
      <w:r>
        <w:t xml:space="preserve">4.1. </w:t>
      </w:r>
      <w:r w:rsidR="00897D04">
        <w:t>Szolgáltató a</w:t>
      </w:r>
      <w:r w:rsidR="00B745C9">
        <w:rPr>
          <w:b/>
          <w:bCs/>
        </w:rPr>
        <w:t xml:space="preserve"> </w:t>
      </w:r>
      <w:r w:rsidR="00B745C9" w:rsidRPr="00B745C9">
        <w:rPr>
          <w:b/>
          <w:bCs/>
          <w:highlight w:val="lightGray"/>
        </w:rPr>
        <w:t>háziorvosi /</w:t>
      </w:r>
      <w:r w:rsidR="00897D04" w:rsidRPr="00B745C9">
        <w:rPr>
          <w:highlight w:val="lightGray"/>
        </w:rPr>
        <w:t xml:space="preserve"> </w:t>
      </w:r>
      <w:r w:rsidR="00B745C9" w:rsidRPr="00B745C9">
        <w:rPr>
          <w:b/>
          <w:highlight w:val="lightGray"/>
        </w:rPr>
        <w:t>házi gyermekorvosi /</w:t>
      </w:r>
      <w:r w:rsidR="00897D04" w:rsidRPr="00B745C9">
        <w:rPr>
          <w:b/>
          <w:highlight w:val="lightGray"/>
        </w:rPr>
        <w:t xml:space="preserve"> fogorvosi</w:t>
      </w:r>
      <w:r w:rsidR="00BE754C" w:rsidRPr="00B745C9">
        <w:rPr>
          <w:rStyle w:val="Lbjegyzet-hivatkozs"/>
          <w:b/>
          <w:highlight w:val="lightGray"/>
        </w:rPr>
        <w:footnoteReference w:customMarkFollows="1" w:id="6"/>
        <w:sym w:font="Symbol" w:char="F02A"/>
      </w:r>
      <w:r w:rsidR="00897D04">
        <w:rPr>
          <w:b/>
        </w:rPr>
        <w:t xml:space="preserve"> </w:t>
      </w:r>
      <w:r w:rsidR="00897D04">
        <w:t>teendőket</w:t>
      </w:r>
      <w:r w:rsidR="002C0702">
        <w:t xml:space="preserve"> a mindenkor hatályos jogszabályok, így többek között</w:t>
      </w:r>
      <w:r w:rsidR="005850F8">
        <w:t>:</w:t>
      </w:r>
    </w:p>
    <w:p w:rsidR="005850F8" w:rsidRDefault="00524DAB" w:rsidP="00167277">
      <w:pPr>
        <w:jc w:val="both"/>
      </w:pPr>
      <w:r>
        <w:t>4.1.1</w:t>
      </w:r>
      <w:r w:rsidR="004622F1">
        <w:t>.</w:t>
      </w:r>
      <w:r>
        <w:t xml:space="preserve"> </w:t>
      </w:r>
      <w:r w:rsidR="00897D04">
        <w:t>az egészségügyről szóló 1997. évi CLIV. törvény</w:t>
      </w:r>
      <w:r>
        <w:t>;</w:t>
      </w:r>
      <w:r w:rsidR="00897D04">
        <w:t xml:space="preserve"> </w:t>
      </w:r>
    </w:p>
    <w:p w:rsidR="005850F8" w:rsidRDefault="00524DAB" w:rsidP="00167277">
      <w:pPr>
        <w:jc w:val="both"/>
      </w:pPr>
      <w:r>
        <w:t>4.1.2</w:t>
      </w:r>
      <w:r w:rsidR="004622F1">
        <w:t>.</w:t>
      </w:r>
      <w:r>
        <w:t xml:space="preserve"> </w:t>
      </w:r>
      <w:r w:rsidR="00897D04">
        <w:t>az önálló orvosi tevékenységről szóló 2000. évi II. törvény</w:t>
      </w:r>
      <w:r w:rsidR="00761DEA">
        <w:t xml:space="preserve"> </w:t>
      </w:r>
      <w:r w:rsidR="00761DEA" w:rsidRPr="003D2E2B">
        <w:t xml:space="preserve">(továbbiakban: </w:t>
      </w:r>
      <w:proofErr w:type="spellStart"/>
      <w:r w:rsidR="00761DEA" w:rsidRPr="003D2E2B">
        <w:t>Öotv</w:t>
      </w:r>
      <w:proofErr w:type="spellEnd"/>
      <w:r w:rsidR="00761DEA" w:rsidRPr="003D2E2B">
        <w:t>.)</w:t>
      </w:r>
      <w:r>
        <w:t>;</w:t>
      </w:r>
      <w:r w:rsidR="00BF6874" w:rsidRPr="00FB1DD9">
        <w:t xml:space="preserve"> </w:t>
      </w:r>
    </w:p>
    <w:p w:rsidR="005850F8" w:rsidRDefault="00524DAB" w:rsidP="006959F7">
      <w:pPr>
        <w:ind w:left="567" w:hanging="567"/>
        <w:jc w:val="both"/>
      </w:pPr>
      <w:r>
        <w:t>4.1.3</w:t>
      </w:r>
      <w:r w:rsidR="004622F1">
        <w:t>.</w:t>
      </w:r>
      <w:r>
        <w:t xml:space="preserve"> </w:t>
      </w:r>
      <w:r w:rsidR="00BF6874" w:rsidRPr="00FB1DD9">
        <w:t>az egészségügyi alapellátásról szóló 2015. évi CXXIII. törvény</w:t>
      </w:r>
      <w:r>
        <w:t>;</w:t>
      </w:r>
      <w:r w:rsidR="00897D04">
        <w:t xml:space="preserve"> továbbá </w:t>
      </w:r>
    </w:p>
    <w:p w:rsidR="001846A5" w:rsidRDefault="00524DAB" w:rsidP="00167277">
      <w:pPr>
        <w:ind w:left="567" w:hanging="567"/>
        <w:jc w:val="both"/>
      </w:pPr>
      <w:r>
        <w:t>4.1.4</w:t>
      </w:r>
      <w:r w:rsidR="004622F1">
        <w:t>.</w:t>
      </w:r>
      <w:r>
        <w:t xml:space="preserve"> </w:t>
      </w:r>
      <w:r w:rsidR="00897D04">
        <w:t>a háziorvosi, házi gyermekorvosi és a fogorvosi tevékenységekről szóló 4/2000. (II. 25.) EüM rendelet</w:t>
      </w:r>
      <w:r w:rsidR="001846A5">
        <w:t>;</w:t>
      </w:r>
    </w:p>
    <w:p w:rsidR="00501699" w:rsidRDefault="001846A5" w:rsidP="00167277">
      <w:pPr>
        <w:ind w:left="567" w:hanging="567"/>
        <w:jc w:val="both"/>
      </w:pPr>
      <w:r>
        <w:t>4.1.5. Praxisközösségekről szóló 53/2021. (II.9.) Kormányrendelet</w:t>
      </w:r>
      <w:r>
        <w:rPr>
          <w:rStyle w:val="Lbjegyzet-hivatkozs"/>
        </w:rPr>
        <w:t>**</w:t>
      </w:r>
    </w:p>
    <w:p w:rsidR="005A553C" w:rsidRPr="007D073D" w:rsidRDefault="005A553C" w:rsidP="005A553C">
      <w:pPr>
        <w:jc w:val="both"/>
      </w:pPr>
      <w:r w:rsidRPr="007D073D">
        <w:t xml:space="preserve">4.1.6. az önálló orvosi tevékenységről szóló 2000. II. évi törvény végrehajtásáról szóló 313/2011. (XII. 23.) Korm. rendelet; </w:t>
      </w:r>
    </w:p>
    <w:p w:rsidR="005A553C" w:rsidRDefault="005A553C" w:rsidP="005A553C">
      <w:pPr>
        <w:ind w:left="567" w:hanging="567"/>
        <w:jc w:val="both"/>
      </w:pPr>
      <w:r w:rsidRPr="007D073D">
        <w:t xml:space="preserve">4.1.7. az egészségügyi ellátás folyamatos működtetésének egyes szervezési kérdéseiről 47/2004. (V. 11.) </w:t>
      </w:r>
      <w:proofErr w:type="spellStart"/>
      <w:r w:rsidRPr="007D073D">
        <w:t>EszCsM</w:t>
      </w:r>
      <w:proofErr w:type="spellEnd"/>
      <w:r w:rsidRPr="007D073D">
        <w:t xml:space="preserve"> rendelet.</w:t>
      </w:r>
    </w:p>
    <w:p w:rsidR="00897D04" w:rsidRDefault="00897D04" w:rsidP="00167277">
      <w:pPr>
        <w:ind w:left="567" w:hanging="567"/>
        <w:jc w:val="both"/>
      </w:pPr>
      <w:r>
        <w:t>előírásai</w:t>
      </w:r>
      <w:r w:rsidR="00420746">
        <w:t xml:space="preserve">, valamint a mindenkori szakmai – </w:t>
      </w:r>
      <w:proofErr w:type="gramStart"/>
      <w:r w:rsidR="00420746">
        <w:t>etikai</w:t>
      </w:r>
      <w:proofErr w:type="gramEnd"/>
      <w:r w:rsidR="00420746">
        <w:t xml:space="preserve"> szabályok</w:t>
      </w:r>
      <w:r>
        <w:t xml:space="preserve"> szerint köteles ellátni.</w:t>
      </w:r>
    </w:p>
    <w:p w:rsidR="00C9738E" w:rsidRDefault="00C9738E" w:rsidP="00C9738E">
      <w:pPr>
        <w:jc w:val="both"/>
      </w:pPr>
    </w:p>
    <w:p w:rsidR="00C9738E" w:rsidRDefault="00C9738E" w:rsidP="00C9738E">
      <w:pPr>
        <w:jc w:val="both"/>
      </w:pPr>
      <w:r>
        <w:t>4.2.</w:t>
      </w:r>
      <w:r w:rsidR="00BE754C">
        <w:t xml:space="preserve"> </w:t>
      </w:r>
      <w:r w:rsidR="002C0702">
        <w:t>Szolgáltató k</w:t>
      </w:r>
      <w:r w:rsidR="00897D04">
        <w:t xml:space="preserve">öteles ellátni a területén lakó, a külön jogszabályban foglaltak szerint hozzá bejelentkezett és az általa elfogadott </w:t>
      </w:r>
      <w:proofErr w:type="spellStart"/>
      <w:r w:rsidR="00897D04">
        <w:t>biztosítottakat</w:t>
      </w:r>
      <w:proofErr w:type="spellEnd"/>
      <w:r w:rsidR="00897D04">
        <w:t>.</w:t>
      </w:r>
    </w:p>
    <w:p w:rsidR="00C9738E" w:rsidRDefault="00C9738E" w:rsidP="00C9738E">
      <w:pPr>
        <w:jc w:val="both"/>
      </w:pPr>
    </w:p>
    <w:p w:rsidR="00897D04" w:rsidRDefault="00C9738E" w:rsidP="00C9738E">
      <w:pPr>
        <w:jc w:val="both"/>
      </w:pPr>
      <w:r>
        <w:t>4.3.</w:t>
      </w:r>
      <w:r w:rsidR="00BE754C">
        <w:t xml:space="preserve"> </w:t>
      </w:r>
      <w:r w:rsidR="002C0702">
        <w:t>Szolgáltató a</w:t>
      </w:r>
      <w:r w:rsidR="00420746">
        <w:t xml:space="preserve"> jogszabályi előírások szerint </w:t>
      </w:r>
      <w:r w:rsidR="00897D04">
        <w:t xml:space="preserve">köteles ellátni a lakóhelyétől függetlenül mindazokat a rendelési idejében hozzá forduló személyeket, akik biztosítási igazolványukat nem a Szolgáltatónál adták le, azonban hozzá fordultak egészségügyi ellátásért és </w:t>
      </w:r>
      <w:proofErr w:type="gramStart"/>
      <w:r w:rsidR="00420746">
        <w:t>akut</w:t>
      </w:r>
      <w:proofErr w:type="gramEnd"/>
      <w:r w:rsidR="00420746">
        <w:t xml:space="preserve"> </w:t>
      </w:r>
      <w:r w:rsidR="00897D04">
        <w:t>megbetegedésük miatt orvosi ellátást igényelnek, és ellátatlanságuk az egészséget károsító, vagy gyógyulást las</w:t>
      </w:r>
      <w:r>
        <w:t>sító állapotromláshoz vezethet.</w:t>
      </w:r>
    </w:p>
    <w:p w:rsidR="00C9738E" w:rsidRDefault="00C9738E" w:rsidP="00C9738E">
      <w:pPr>
        <w:jc w:val="both"/>
      </w:pPr>
    </w:p>
    <w:p w:rsidR="00BE29D1" w:rsidRDefault="00BE29D1" w:rsidP="00C9738E">
      <w:pPr>
        <w:jc w:val="both"/>
      </w:pPr>
      <w:r>
        <w:t>4.4. Szolgáltatót tájékoztatási kötelezettség terheli Megbízó felé a praxisközösséghez történő csatlakozás, praxisközösségi forma megváltozása, praxisközösségből történő kilépéssel, valamint minden olyan változással kapcsolatban, amely</w:t>
      </w:r>
      <w:r w:rsidR="00513E5B">
        <w:t>ek</w:t>
      </w:r>
      <w:r>
        <w:t xml:space="preserve"> feladat</w:t>
      </w:r>
      <w:r w:rsidR="002C0702">
        <w:t xml:space="preserve">ának </w:t>
      </w:r>
      <w:r>
        <w:t>ellátás</w:t>
      </w:r>
      <w:r w:rsidR="002C0702">
        <w:t>á</w:t>
      </w:r>
      <w:r>
        <w:t>ra hatással van</w:t>
      </w:r>
      <w:r w:rsidR="00513E5B">
        <w:t>nak</w:t>
      </w:r>
      <w:r>
        <w:t xml:space="preserve">, valamint </w:t>
      </w:r>
      <w:r w:rsidR="00513E5B">
        <w:t>amelyek</w:t>
      </w:r>
      <w:r w:rsidR="002C0702">
        <w:t xml:space="preserve"> a </w:t>
      </w:r>
      <w:r>
        <w:t>jelen szerződés módosítását</w:t>
      </w:r>
      <w:r w:rsidR="00E739CE">
        <w:t xml:space="preserve"> igényli</w:t>
      </w:r>
      <w:r w:rsidR="00513E5B">
        <w:t>k</w:t>
      </w:r>
      <w:r>
        <w:t>.</w:t>
      </w:r>
    </w:p>
    <w:p w:rsidR="001846A5" w:rsidRDefault="001846A5" w:rsidP="00C9738E">
      <w:pPr>
        <w:jc w:val="both"/>
      </w:pPr>
    </w:p>
    <w:p w:rsidR="001846A5" w:rsidRDefault="001846A5" w:rsidP="00C9738E">
      <w:pPr>
        <w:jc w:val="both"/>
      </w:pPr>
      <w:r>
        <w:t xml:space="preserve">4.4.1. </w:t>
      </w:r>
      <w:proofErr w:type="gramStart"/>
      <w:r w:rsidR="00193FB8">
        <w:t>Szolgáltató …</w:t>
      </w:r>
      <w:proofErr w:type="gramEnd"/>
      <w:r w:rsidR="00193FB8">
        <w:t>………. óta ……………. praxisközösség tagja. / Szolgáltató nem tagja praxisközösségnek.***</w:t>
      </w:r>
    </w:p>
    <w:p w:rsidR="0060203D" w:rsidRDefault="0060203D" w:rsidP="00232A3D">
      <w:pPr>
        <w:jc w:val="both"/>
      </w:pPr>
    </w:p>
    <w:p w:rsidR="00897D04" w:rsidRDefault="008104A7" w:rsidP="00C9738E">
      <w:pPr>
        <w:tabs>
          <w:tab w:val="left" w:pos="0"/>
          <w:tab w:val="left" w:pos="142"/>
        </w:tabs>
        <w:jc w:val="both"/>
      </w:pPr>
      <w:r>
        <w:lastRenderedPageBreak/>
        <w:t xml:space="preserve">4.5. </w:t>
      </w:r>
      <w:r w:rsidR="00897D04">
        <w:t>Szolgáltató köteles továbbá:</w:t>
      </w:r>
    </w:p>
    <w:p w:rsidR="006A5A6E" w:rsidRDefault="006A5A6E" w:rsidP="00C9738E">
      <w:pPr>
        <w:jc w:val="both"/>
      </w:pPr>
    </w:p>
    <w:p w:rsidR="00897D04" w:rsidRDefault="008104A7" w:rsidP="00C9738E">
      <w:pPr>
        <w:jc w:val="both"/>
      </w:pPr>
      <w:r>
        <w:t xml:space="preserve">4.5.1. </w:t>
      </w:r>
      <w:r w:rsidR="00897D04">
        <w:t>a</w:t>
      </w:r>
      <w:r w:rsidR="001A1BEF">
        <w:t xml:space="preserve"> Finanszírozóval</w:t>
      </w:r>
      <w:r w:rsidR="00897D04">
        <w:t xml:space="preserve"> </w:t>
      </w:r>
      <w:r w:rsidR="001357A9">
        <w:t xml:space="preserve">az </w:t>
      </w:r>
      <w:r w:rsidR="00897D04">
        <w:t xml:space="preserve">egészségügyi alapellátási szolgáltatásra </w:t>
      </w:r>
      <w:proofErr w:type="gramStart"/>
      <w:r w:rsidR="00897D04">
        <w:t>finanszírozási</w:t>
      </w:r>
      <w:proofErr w:type="gramEnd"/>
      <w:r w:rsidR="00897D04">
        <w:t xml:space="preserve"> szerződést kötni;</w:t>
      </w:r>
    </w:p>
    <w:p w:rsidR="006A5A6E" w:rsidRDefault="006A5A6E" w:rsidP="00C9738E">
      <w:pPr>
        <w:jc w:val="both"/>
      </w:pPr>
    </w:p>
    <w:p w:rsidR="00897D04" w:rsidRDefault="008104A7" w:rsidP="00C9738E">
      <w:pPr>
        <w:jc w:val="both"/>
      </w:pPr>
      <w:r>
        <w:t xml:space="preserve">4.5.2. </w:t>
      </w:r>
      <w:r w:rsidR="00897D04">
        <w:t>egyéni egészségügyi vállalkozó tevékenységét saját nevén és saját felelősségére végezni;</w:t>
      </w:r>
    </w:p>
    <w:p w:rsidR="006A5A6E" w:rsidRDefault="006A5A6E" w:rsidP="00C9738E">
      <w:pPr>
        <w:jc w:val="both"/>
      </w:pPr>
    </w:p>
    <w:p w:rsidR="00897D04" w:rsidRPr="004D06F3" w:rsidRDefault="008104A7" w:rsidP="00C9738E">
      <w:pPr>
        <w:jc w:val="both"/>
        <w:rPr>
          <w:strike/>
        </w:rPr>
      </w:pPr>
      <w:r>
        <w:t xml:space="preserve">4.5.3. </w:t>
      </w:r>
      <w:r w:rsidR="00897D04">
        <w:t xml:space="preserve">az </w:t>
      </w:r>
      <w:r w:rsidR="00BF6874" w:rsidRPr="00FB1DD9">
        <w:t>egészségügyi államigazgatási szerv</w:t>
      </w:r>
      <w:r w:rsidR="00BF6874">
        <w:t xml:space="preserve"> </w:t>
      </w:r>
      <w:r w:rsidR="00897D04">
        <w:t>működési engedélyét</w:t>
      </w:r>
      <w:r w:rsidR="00E739CE">
        <w:t xml:space="preserve"> </w:t>
      </w:r>
      <w:r w:rsidR="00A8615A">
        <w:t xml:space="preserve">a </w:t>
      </w:r>
      <w:r w:rsidR="00F87FF7">
        <w:t xml:space="preserve">jelen </w:t>
      </w:r>
      <w:r w:rsidR="00BE29D1">
        <w:t>szerződés aláírásakor bemutatni</w:t>
      </w:r>
      <w:r w:rsidR="006A5A6E">
        <w:rPr>
          <w:rStyle w:val="Lbjegyzet-hivatkozs"/>
        </w:rPr>
        <w:footnoteReference w:id="7"/>
      </w:r>
      <w:r w:rsidR="00BE29D1">
        <w:t>.</w:t>
      </w:r>
    </w:p>
    <w:p w:rsidR="00C9738E" w:rsidRDefault="00C9738E" w:rsidP="00C9738E">
      <w:pPr>
        <w:jc w:val="both"/>
      </w:pPr>
    </w:p>
    <w:p w:rsidR="00897D04" w:rsidRDefault="008104A7" w:rsidP="00C9738E">
      <w:pPr>
        <w:jc w:val="both"/>
      </w:pPr>
      <w:r>
        <w:t xml:space="preserve">4.6. </w:t>
      </w:r>
      <w:r w:rsidR="00897D04">
        <w:t xml:space="preserve">Szolgáltató a vállalkozóként végzendő </w:t>
      </w:r>
      <w:r w:rsidR="00B745C9" w:rsidRPr="00B745C9">
        <w:rPr>
          <w:b/>
          <w:bCs/>
          <w:highlight w:val="lightGray"/>
        </w:rPr>
        <w:t>háziorvosi /</w:t>
      </w:r>
      <w:r w:rsidR="00897D04" w:rsidRPr="00B745C9">
        <w:rPr>
          <w:highlight w:val="lightGray"/>
        </w:rPr>
        <w:t xml:space="preserve"> </w:t>
      </w:r>
      <w:r w:rsidR="00B745C9" w:rsidRPr="00B745C9">
        <w:rPr>
          <w:b/>
          <w:highlight w:val="lightGray"/>
        </w:rPr>
        <w:t>házi gyermekorvosi /</w:t>
      </w:r>
      <w:r w:rsidR="00897D04" w:rsidRPr="00B745C9">
        <w:rPr>
          <w:b/>
          <w:highlight w:val="lightGray"/>
        </w:rPr>
        <w:t xml:space="preserve"> fogorvosi</w:t>
      </w:r>
      <w:r w:rsidR="002173E1" w:rsidRPr="00B745C9">
        <w:rPr>
          <w:rStyle w:val="Lbjegyzet-hivatkozs"/>
          <w:b/>
          <w:highlight w:val="lightGray"/>
        </w:rPr>
        <w:footnoteReference w:customMarkFollows="1" w:id="8"/>
        <w:sym w:font="Symbol" w:char="F02A"/>
      </w:r>
      <w:r w:rsidR="00897D04">
        <w:rPr>
          <w:b/>
        </w:rPr>
        <w:t xml:space="preserve"> </w:t>
      </w:r>
      <w:r w:rsidR="00897D04">
        <w:t>tevékenység</w:t>
      </w:r>
      <w:r w:rsidR="00F87FF7">
        <w:t xml:space="preserve"> végzéséhez</w:t>
      </w:r>
      <w:r w:rsidR="00897D04">
        <w:t xml:space="preserve"> szükséges feltételeket igazoló okiratokat </w:t>
      </w:r>
      <w:r w:rsidR="00A8615A">
        <w:t xml:space="preserve">köteles </w:t>
      </w:r>
      <w:r w:rsidR="00897D04">
        <w:t xml:space="preserve">Megbízó </w:t>
      </w:r>
      <w:r w:rsidR="007C71EB">
        <w:t xml:space="preserve">erre kijelölt </w:t>
      </w:r>
      <w:r w:rsidR="00897D04">
        <w:t>képviselőjének eredetiben bemutat</w:t>
      </w:r>
      <w:r w:rsidR="007C71EB">
        <w:t>ni</w:t>
      </w:r>
      <w:r w:rsidR="00897D04">
        <w:t>, és azok egy-egy másol</w:t>
      </w:r>
      <w:r w:rsidR="00A8615A">
        <w:t>a</w:t>
      </w:r>
      <w:r w:rsidR="00897D04">
        <w:t>t</w:t>
      </w:r>
      <w:r w:rsidR="00A8615A">
        <w:t>i</w:t>
      </w:r>
      <w:r w:rsidR="00897D04">
        <w:t xml:space="preserve"> példányát Megbízónak legkésőbb </w:t>
      </w:r>
      <w:r w:rsidR="007C71EB">
        <w:t xml:space="preserve">a </w:t>
      </w:r>
      <w:r w:rsidR="00897D04">
        <w:t>jelen szerződés aláírásával egyidejűleg átad</w:t>
      </w:r>
      <w:r w:rsidR="007C71EB">
        <w:t>ni</w:t>
      </w:r>
      <w:r w:rsidR="00897D04">
        <w:t xml:space="preserve">. </w:t>
      </w:r>
      <w:r w:rsidR="007C71EB">
        <w:t>Szolgáltató a</w:t>
      </w:r>
      <w:r w:rsidR="00897D04">
        <w:t xml:space="preserve"> fenti adatokban bekövetkező változást köteles </w:t>
      </w:r>
      <w:r w:rsidR="007C71EB">
        <w:t xml:space="preserve">a változás bekövetkezésétől számított </w:t>
      </w:r>
      <w:r w:rsidR="00897D04">
        <w:t xml:space="preserve">30 </w:t>
      </w:r>
      <w:r w:rsidR="007C71EB">
        <w:t xml:space="preserve">(harminc) </w:t>
      </w:r>
      <w:r w:rsidR="00897D04">
        <w:t xml:space="preserve">napon belül </w:t>
      </w:r>
      <w:r w:rsidR="007C71EB">
        <w:t xml:space="preserve">Megbízónak </w:t>
      </w:r>
      <w:r w:rsidR="00897D04">
        <w:t>írásban bejelenteni.</w:t>
      </w:r>
      <w:r w:rsidR="00555C44">
        <w:rPr>
          <w:rStyle w:val="Lbjegyzet-hivatkozs"/>
        </w:rPr>
        <w:footnoteReference w:id="9"/>
      </w:r>
    </w:p>
    <w:p w:rsidR="00897D04" w:rsidRDefault="00897D04" w:rsidP="00897D04">
      <w:pPr>
        <w:ind w:hanging="312"/>
        <w:jc w:val="both"/>
      </w:pPr>
    </w:p>
    <w:p w:rsidR="00897D04" w:rsidRDefault="008104A7" w:rsidP="00C9738E">
      <w:pPr>
        <w:pStyle w:val="Listaszerbekezds"/>
        <w:ind w:left="0"/>
        <w:jc w:val="both"/>
      </w:pPr>
      <w:r>
        <w:t xml:space="preserve">4.7. </w:t>
      </w:r>
      <w:r w:rsidR="00897D04">
        <w:t xml:space="preserve">Szolgáltató </w:t>
      </w:r>
      <w:r w:rsidR="00135147">
        <w:t>jelen szerződés aláírásával</w:t>
      </w:r>
      <w:r w:rsidR="007C71EB">
        <w:t xml:space="preserve"> egyidejűleg</w:t>
      </w:r>
      <w:r w:rsidR="00135147">
        <w:t xml:space="preserve"> </w:t>
      </w:r>
      <w:r w:rsidR="00897D04">
        <w:t xml:space="preserve">büntetőjogi felelőssége tudatában kijelenti </w:t>
      </w:r>
      <w:r w:rsidR="004F643A">
        <w:t>és</w:t>
      </w:r>
      <w:r w:rsidR="00897D04">
        <w:t xml:space="preserve"> igazolja, hogy vele szemben az egészségügyi ellátási szerződés megkötésére irányuló kizáró ok nem áll fenn, munkája végzése során személyében kártérítési, büntetőjogi és </w:t>
      </w:r>
      <w:proofErr w:type="gramStart"/>
      <w:r w:rsidR="00897D04">
        <w:t>etikai</w:t>
      </w:r>
      <w:proofErr w:type="gramEnd"/>
      <w:r w:rsidR="00897D04">
        <w:t xml:space="preserve"> felelősséggel tartozik a hozzáforduló betegek ellátásáért </w:t>
      </w:r>
      <w:r w:rsidR="007C71EB">
        <w:t xml:space="preserve">és </w:t>
      </w:r>
      <w:r w:rsidR="00897D04">
        <w:t xml:space="preserve">ehhez </w:t>
      </w:r>
      <w:r w:rsidR="007C71EB">
        <w:t xml:space="preserve">a </w:t>
      </w:r>
      <w:r w:rsidR="00897D04">
        <w:t>szükséges felelősségbiztosítással rendelkezik.</w:t>
      </w:r>
      <w:r w:rsidR="00897D04">
        <w:rPr>
          <w:rStyle w:val="Lbjegyzet-hivatkozs"/>
        </w:rPr>
        <w:footnoteReference w:customMarkFollows="1" w:id="10"/>
        <w:t>**</w:t>
      </w:r>
    </w:p>
    <w:p w:rsidR="008E31A0" w:rsidRDefault="008E31A0" w:rsidP="001A1BEF">
      <w:pPr>
        <w:pStyle w:val="Listaszerbekezds"/>
        <w:ind w:left="0"/>
      </w:pPr>
    </w:p>
    <w:p w:rsidR="008E31A0" w:rsidRDefault="00BE29D1" w:rsidP="001A1BEF">
      <w:pPr>
        <w:pStyle w:val="Listaszerbekezds"/>
        <w:ind w:left="0"/>
        <w:jc w:val="both"/>
      </w:pPr>
      <w:r>
        <w:t>4.</w:t>
      </w:r>
      <w:r w:rsidR="003A4D4C">
        <w:t>8</w:t>
      </w:r>
      <w:r>
        <w:t>.</w:t>
      </w:r>
      <w:r w:rsidR="001A1BEF">
        <w:t xml:space="preserve"> </w:t>
      </w:r>
      <w:r w:rsidR="00897D04">
        <w:t xml:space="preserve">Szolgáltató köteles </w:t>
      </w:r>
      <w:r w:rsidR="00A8615A">
        <w:t xml:space="preserve">a </w:t>
      </w:r>
      <w:r w:rsidR="00897D04">
        <w:t xml:space="preserve">helyettesítéséről </w:t>
      </w:r>
      <w:r w:rsidR="008E31A0">
        <w:t xml:space="preserve">– beleértve annak pénzügyi feltételeit is </w:t>
      </w:r>
      <w:r w:rsidR="002173E1">
        <w:t>–</w:t>
      </w:r>
      <w:r w:rsidR="008E31A0">
        <w:t xml:space="preserve"> </w:t>
      </w:r>
      <w:r w:rsidR="00897D04">
        <w:t xml:space="preserve">a </w:t>
      </w:r>
      <w:r w:rsidR="007C71EB">
        <w:t xml:space="preserve">mindenkor </w:t>
      </w:r>
      <w:r w:rsidR="00897D04">
        <w:t xml:space="preserve">hatályos jogszabályi előírásoknak megfelelően </w:t>
      </w:r>
      <w:r w:rsidR="008E31A0">
        <w:t xml:space="preserve">saját maga </w:t>
      </w:r>
      <w:r w:rsidR="00897D04">
        <w:t>gondoskodni</w:t>
      </w:r>
      <w:r w:rsidR="008E31A0">
        <w:t>.</w:t>
      </w:r>
    </w:p>
    <w:p w:rsidR="008E31A0" w:rsidRDefault="008E31A0" w:rsidP="00C9738E">
      <w:pPr>
        <w:pStyle w:val="Listaszerbekezds"/>
      </w:pPr>
    </w:p>
    <w:p w:rsidR="00AC2D58" w:rsidRPr="00F43F55" w:rsidRDefault="00BE29D1" w:rsidP="00BE29D1">
      <w:pPr>
        <w:pStyle w:val="Listaszerbekezds"/>
        <w:ind w:left="0"/>
        <w:jc w:val="both"/>
      </w:pPr>
      <w:r>
        <w:t>4.</w:t>
      </w:r>
      <w:r w:rsidR="003A4D4C">
        <w:t>9</w:t>
      </w:r>
      <w:r>
        <w:t xml:space="preserve">. </w:t>
      </w:r>
      <w:r w:rsidR="008E31A0" w:rsidRPr="00F43F55">
        <w:t xml:space="preserve">Szolgáltató </w:t>
      </w:r>
      <w:r w:rsidR="00135147">
        <w:t xml:space="preserve">köteles </w:t>
      </w:r>
      <w:r w:rsidR="008E31A0" w:rsidRPr="00F43F55">
        <w:t xml:space="preserve">az elháríthatatlan külső ok miatt bekövetkező </w:t>
      </w:r>
      <w:r w:rsidR="00135147">
        <w:t xml:space="preserve">távollétéről </w:t>
      </w:r>
      <w:r w:rsidR="008E31A0" w:rsidRPr="00F43F55">
        <w:t xml:space="preserve">a Humán Szolgáltató egészségügyért felelős szakmai vezetőjét </w:t>
      </w:r>
      <w:r w:rsidR="00AC2D58" w:rsidRPr="00F43F55">
        <w:t>írásban (elsősorban e-mail útján</w:t>
      </w:r>
      <w:r w:rsidR="00135147">
        <w:t>, az eu@bjhuman.hu</w:t>
      </w:r>
      <w:r w:rsidR="00AC2D58" w:rsidRPr="00F43F55">
        <w:t xml:space="preserve">) </w:t>
      </w:r>
      <w:r w:rsidR="00A47BA2">
        <w:t xml:space="preserve">lehetőség szerint </w:t>
      </w:r>
      <w:r w:rsidR="008E31A0" w:rsidRPr="00F43F55">
        <w:t>haladéktalanul tájékoztat</w:t>
      </w:r>
      <w:r w:rsidR="00135147">
        <w:t>ni</w:t>
      </w:r>
      <w:r w:rsidR="008E31A0" w:rsidRPr="00F43F55">
        <w:t xml:space="preserve">, a helyettesítő </w:t>
      </w:r>
      <w:proofErr w:type="gramStart"/>
      <w:r w:rsidR="008E31A0" w:rsidRPr="00F43F55">
        <w:t>orvos(</w:t>
      </w:r>
      <w:proofErr w:type="gramEnd"/>
      <w:r w:rsidR="008E31A0" w:rsidRPr="00F43F55">
        <w:t>ok) személyének megnevezésével.</w:t>
      </w:r>
      <w:r w:rsidR="00897D04" w:rsidRPr="00F43F55">
        <w:t xml:space="preserve"> </w:t>
      </w:r>
      <w:r w:rsidR="007C71EB">
        <w:t>Szolgáltató e</w:t>
      </w:r>
      <w:r w:rsidR="00135147">
        <w:t xml:space="preserve">gyúttal köteles a betegtájékoztató rendelőben </w:t>
      </w:r>
      <w:r w:rsidR="003A4D4C">
        <w:t>történő</w:t>
      </w:r>
      <w:r w:rsidR="00135147">
        <w:t xml:space="preserve"> kifüggesztéséről</w:t>
      </w:r>
      <w:r w:rsidR="007C71EB" w:rsidRPr="007C71EB">
        <w:t xml:space="preserve"> </w:t>
      </w:r>
      <w:r w:rsidR="007C71EB">
        <w:t>is gondoskodni</w:t>
      </w:r>
      <w:r w:rsidR="00135147">
        <w:t>.</w:t>
      </w:r>
    </w:p>
    <w:p w:rsidR="00AC2D58" w:rsidRDefault="00AC2D58" w:rsidP="00C9738E">
      <w:pPr>
        <w:pStyle w:val="Listaszerbekezds"/>
      </w:pPr>
    </w:p>
    <w:p w:rsidR="00AC2D58" w:rsidRDefault="00BE29D1" w:rsidP="00FB4438">
      <w:pPr>
        <w:pStyle w:val="Listaszerbekezds"/>
        <w:ind w:left="0"/>
        <w:jc w:val="both"/>
      </w:pPr>
      <w:r>
        <w:t>4.1</w:t>
      </w:r>
      <w:r w:rsidR="003A4D4C">
        <w:t>0</w:t>
      </w:r>
      <w:r>
        <w:t xml:space="preserve">. </w:t>
      </w:r>
      <w:r w:rsidR="00AC2D58">
        <w:t xml:space="preserve">Szolgáltató </w:t>
      </w:r>
      <w:r w:rsidR="00B56070">
        <w:t xml:space="preserve">köteles </w:t>
      </w:r>
      <w:r w:rsidR="00AC2D58">
        <w:t xml:space="preserve">a tervezett távollétét </w:t>
      </w:r>
      <w:r w:rsidR="00135147">
        <w:t>(</w:t>
      </w:r>
      <w:r w:rsidR="00AC2D58">
        <w:t>a távollét kezd</w:t>
      </w:r>
      <w:r w:rsidR="00135147">
        <w:t xml:space="preserve">etének </w:t>
      </w:r>
      <w:r w:rsidR="00AC2D58">
        <w:t>napj</w:t>
      </w:r>
      <w:r w:rsidR="00135147">
        <w:t>a</w:t>
      </w:r>
      <w:r w:rsidR="00AC2D58">
        <w:t xml:space="preserve"> </w:t>
      </w:r>
      <w:r w:rsidR="00135147">
        <w:t xml:space="preserve">és időtartama, valamint a </w:t>
      </w:r>
      <w:r w:rsidR="003A4D4C">
        <w:t>helyettesítését</w:t>
      </w:r>
      <w:r w:rsidR="00135147">
        <w:t xml:space="preserve"> ellátó </w:t>
      </w:r>
      <w:proofErr w:type="gramStart"/>
      <w:r w:rsidR="00135147">
        <w:t>orvos(</w:t>
      </w:r>
      <w:proofErr w:type="gramEnd"/>
      <w:r w:rsidR="00135147">
        <w:t xml:space="preserve">ok) személyének megjelölésével) a távollét kezdő napját </w:t>
      </w:r>
      <w:r w:rsidR="00AC2D58">
        <w:t>megelőző</w:t>
      </w:r>
      <w:r w:rsidR="00A8615A">
        <w:t>en</w:t>
      </w:r>
      <w:r w:rsidR="00AC2D58">
        <w:t xml:space="preserve"> legalább </w:t>
      </w:r>
      <w:r w:rsidR="00313AFE">
        <w:t>5</w:t>
      </w:r>
      <w:r w:rsidR="00A8615A">
        <w:t xml:space="preserve"> nappal </w:t>
      </w:r>
      <w:r w:rsidR="00AC2D58">
        <w:t>korábban írásban (elsősorban e-mail útján</w:t>
      </w:r>
      <w:r w:rsidR="00135147">
        <w:t xml:space="preserve"> az </w:t>
      </w:r>
      <w:hyperlink r:id="rId8" w:history="1">
        <w:r w:rsidR="00135147" w:rsidRPr="00120B46">
          <w:rPr>
            <w:rStyle w:val="Hiperhivatkozs"/>
          </w:rPr>
          <w:t>eu@bjhuman.hu</w:t>
        </w:r>
      </w:hyperlink>
      <w:r w:rsidR="00135147">
        <w:t xml:space="preserve"> e-mail címen</w:t>
      </w:r>
      <w:r w:rsidR="00AC2D58">
        <w:t>) bejelent</w:t>
      </w:r>
      <w:r w:rsidR="00B56070">
        <w:t>en</w:t>
      </w:r>
      <w:r w:rsidR="00AC2D58">
        <w:t>i a Humán Szolgáltató egészségügyért felelős szakmai vezetőjének</w:t>
      </w:r>
      <w:r w:rsidR="00B56070">
        <w:t xml:space="preserve">. </w:t>
      </w:r>
      <w:r w:rsidR="00B56070" w:rsidRPr="00B56070">
        <w:t xml:space="preserve"> </w:t>
      </w:r>
      <w:r w:rsidR="00A8615A">
        <w:t xml:space="preserve">Szolgáltató </w:t>
      </w:r>
      <w:r w:rsidR="00DE034D">
        <w:t xml:space="preserve">a távollétéről </w:t>
      </w:r>
      <w:r w:rsidR="00A8615A">
        <w:t>e</w:t>
      </w:r>
      <w:r w:rsidR="00B56070">
        <w:t>gyúttal köteles a betegek</w:t>
      </w:r>
      <w:r w:rsidR="00A8615A">
        <w:t>et</w:t>
      </w:r>
      <w:r w:rsidR="00B56070">
        <w:t xml:space="preserve"> időben tájékoztat</w:t>
      </w:r>
      <w:r w:rsidR="00DE034D">
        <w:t>ni</w:t>
      </w:r>
      <w:r w:rsidR="00B56070">
        <w:t xml:space="preserve"> a betegrendelőben és </w:t>
      </w:r>
      <w:r w:rsidR="00DE034D">
        <w:t xml:space="preserve">az </w:t>
      </w:r>
      <w:r w:rsidR="00B56070">
        <w:t>online felületen.</w:t>
      </w:r>
    </w:p>
    <w:p w:rsidR="007C71EB" w:rsidRDefault="007C71EB" w:rsidP="00C9738E">
      <w:pPr>
        <w:pStyle w:val="Listaszerbekezds"/>
        <w:ind w:left="0"/>
        <w:jc w:val="both"/>
      </w:pPr>
    </w:p>
    <w:p w:rsidR="00060665" w:rsidRDefault="00FF3B12" w:rsidP="00C9738E">
      <w:pPr>
        <w:pStyle w:val="Listaszerbekezds"/>
        <w:ind w:left="0"/>
        <w:jc w:val="both"/>
        <w:rPr>
          <w:strike/>
        </w:rPr>
      </w:pPr>
      <w:r>
        <w:t>4.</w:t>
      </w:r>
      <w:r w:rsidR="004D06F3">
        <w:t>1</w:t>
      </w:r>
      <w:r w:rsidR="003A4D4C">
        <w:t>1</w:t>
      </w:r>
      <w:r>
        <w:t xml:space="preserve">. </w:t>
      </w:r>
      <w:r w:rsidR="00897D04">
        <w:t xml:space="preserve">Szolgáltató köteles az általa </w:t>
      </w:r>
      <w:r w:rsidR="00D6123B">
        <w:t xml:space="preserve">a Finanszírozóval </w:t>
      </w:r>
      <w:r w:rsidR="00897D04">
        <w:t xml:space="preserve">kötött </w:t>
      </w:r>
      <w:proofErr w:type="gramStart"/>
      <w:r w:rsidR="00897D04">
        <w:t>finanszírozási</w:t>
      </w:r>
      <w:proofErr w:type="gramEnd"/>
      <w:r w:rsidR="00897D04">
        <w:t xml:space="preserve"> szerződésben meghatározott helyettesítő orvosok nevét, és orvosi nyilvántartási számát (OONY szám), </w:t>
      </w:r>
      <w:r w:rsidR="00897D04">
        <w:lastRenderedPageBreak/>
        <w:t xml:space="preserve">változás esetén az új helyettesítő orvos(ok) nevét és OONY számát a </w:t>
      </w:r>
      <w:r w:rsidR="00897D04" w:rsidRPr="00FA0558">
        <w:rPr>
          <w:bCs/>
        </w:rPr>
        <w:t>Humán Szolgáltató</w:t>
      </w:r>
      <w:r w:rsidR="00060665">
        <w:t xml:space="preserve">nak, a nyilvántartásba vételtől számított </w:t>
      </w:r>
      <w:r w:rsidR="00897D04">
        <w:t xml:space="preserve">30 </w:t>
      </w:r>
      <w:r w:rsidR="00DE034D">
        <w:t xml:space="preserve">(harminc) </w:t>
      </w:r>
      <w:r w:rsidR="00897D04">
        <w:t xml:space="preserve">napon belül írásban bejelenteni. A bejelentett helyettesítő </w:t>
      </w:r>
      <w:proofErr w:type="gramStart"/>
      <w:r w:rsidR="00897D04">
        <w:t>orvos(</w:t>
      </w:r>
      <w:proofErr w:type="gramEnd"/>
      <w:r w:rsidR="00897D04">
        <w:t xml:space="preserve">ok) </w:t>
      </w:r>
      <w:r w:rsidR="00DE034D">
        <w:t xml:space="preserve">esetleges </w:t>
      </w:r>
      <w:r w:rsidR="00897D04">
        <w:t xml:space="preserve">akadályoztatása esetén Szolgáltató köteles </w:t>
      </w:r>
      <w:r w:rsidR="00DE034D">
        <w:t xml:space="preserve">annak </w:t>
      </w:r>
      <w:r w:rsidR="00897D04">
        <w:t xml:space="preserve"> helyettesítésről gondoskodni és a helyettes személyét </w:t>
      </w:r>
      <w:r w:rsidR="00DE034D">
        <w:t xml:space="preserve">szintén </w:t>
      </w:r>
      <w:r w:rsidR="00897D04">
        <w:t xml:space="preserve">a </w:t>
      </w:r>
      <w:r w:rsidR="00897D04" w:rsidRPr="00FA0558">
        <w:rPr>
          <w:bCs/>
        </w:rPr>
        <w:t>Humán Szolgáltató</w:t>
      </w:r>
      <w:r w:rsidR="00A47BA2">
        <w:rPr>
          <w:bCs/>
        </w:rPr>
        <w:t>nál</w:t>
      </w:r>
      <w:r w:rsidR="00897D04">
        <w:t xml:space="preserve"> előzetesen </w:t>
      </w:r>
      <w:r w:rsidR="00DE034D">
        <w:t xml:space="preserve">írásban </w:t>
      </w:r>
      <w:r w:rsidR="00A47BA2">
        <w:t>bejelenteni.</w:t>
      </w:r>
      <w:r w:rsidR="00897D04">
        <w:t xml:space="preserve"> </w:t>
      </w:r>
    </w:p>
    <w:p w:rsidR="001A1BEF" w:rsidRDefault="001A1BEF" w:rsidP="00C9738E">
      <w:pPr>
        <w:pStyle w:val="Listaszerbekezds"/>
        <w:ind w:left="0"/>
        <w:jc w:val="both"/>
      </w:pPr>
    </w:p>
    <w:p w:rsidR="00FA0558" w:rsidRDefault="00FF3B12" w:rsidP="00C9738E">
      <w:pPr>
        <w:pStyle w:val="Listaszerbekezds"/>
        <w:ind w:left="0"/>
        <w:jc w:val="both"/>
      </w:pPr>
      <w:r>
        <w:rPr>
          <w:iCs/>
          <w:color w:val="000000"/>
        </w:rPr>
        <w:t>4.1</w:t>
      </w:r>
      <w:r w:rsidR="003A4D4C">
        <w:rPr>
          <w:iCs/>
          <w:color w:val="000000"/>
        </w:rPr>
        <w:t>2</w:t>
      </w:r>
      <w:r>
        <w:rPr>
          <w:iCs/>
          <w:color w:val="000000"/>
        </w:rPr>
        <w:t xml:space="preserve">. </w:t>
      </w:r>
      <w:r w:rsidR="001835C9" w:rsidRPr="00FB1DD9">
        <w:rPr>
          <w:iCs/>
          <w:color w:val="000000"/>
        </w:rPr>
        <w:t xml:space="preserve">Szolgáltató köteles </w:t>
      </w:r>
      <w:r w:rsidR="00AC2D58">
        <w:rPr>
          <w:iCs/>
          <w:color w:val="000000"/>
        </w:rPr>
        <w:t>gondoskodni a</w:t>
      </w:r>
      <w:r w:rsidR="00DE034D">
        <w:rPr>
          <w:iCs/>
          <w:color w:val="000000"/>
        </w:rPr>
        <w:t xml:space="preserve"> jelen szerződés</w:t>
      </w:r>
      <w:r w:rsidR="00AC2D58">
        <w:rPr>
          <w:iCs/>
          <w:color w:val="000000"/>
        </w:rPr>
        <w:t xml:space="preserve"> 1.1 pont</w:t>
      </w:r>
      <w:r w:rsidR="00DE034D">
        <w:rPr>
          <w:iCs/>
          <w:color w:val="000000"/>
        </w:rPr>
        <w:t>já</w:t>
      </w:r>
      <w:r w:rsidR="00AC2D58">
        <w:rPr>
          <w:iCs/>
          <w:color w:val="000000"/>
        </w:rPr>
        <w:t>ban vállalt feladat ellátásában részt vevő</w:t>
      </w:r>
      <w:r w:rsidR="00ED0924">
        <w:rPr>
          <w:iCs/>
          <w:color w:val="000000"/>
        </w:rPr>
        <w:t>,</w:t>
      </w:r>
      <w:r w:rsidR="00AC2D58">
        <w:rPr>
          <w:iCs/>
          <w:color w:val="000000"/>
        </w:rPr>
        <w:t xml:space="preserve"> </w:t>
      </w:r>
      <w:r w:rsidR="001835C9" w:rsidRPr="00FB1DD9">
        <w:rPr>
          <w:iCs/>
          <w:color w:val="000000"/>
        </w:rPr>
        <w:t xml:space="preserve">a </w:t>
      </w:r>
      <w:r w:rsidR="00FA0558" w:rsidRPr="00FB1DD9">
        <w:rPr>
          <w:iCs/>
          <w:color w:val="000000"/>
        </w:rPr>
        <w:t xml:space="preserve">vonatkozó egészségügyi tárgyú </w:t>
      </w:r>
      <w:r w:rsidR="00DE034D">
        <w:rPr>
          <w:iCs/>
          <w:color w:val="000000"/>
        </w:rPr>
        <w:t xml:space="preserve">mindenkor hatályos </w:t>
      </w:r>
      <w:r w:rsidR="00FA0558" w:rsidRPr="00FB1DD9">
        <w:rPr>
          <w:iCs/>
          <w:color w:val="000000"/>
        </w:rPr>
        <w:t xml:space="preserve">jogszabályok </w:t>
      </w:r>
      <w:r w:rsidR="00B56070">
        <w:rPr>
          <w:iCs/>
          <w:color w:val="000000"/>
        </w:rPr>
        <w:t>rendelkezései szerint</w:t>
      </w:r>
      <w:r w:rsidR="00B56070" w:rsidRPr="00FB1DD9">
        <w:rPr>
          <w:iCs/>
          <w:color w:val="000000"/>
        </w:rPr>
        <w:t xml:space="preserve"> </w:t>
      </w:r>
      <w:r w:rsidR="00DE034D">
        <w:rPr>
          <w:iCs/>
          <w:color w:val="000000"/>
        </w:rPr>
        <w:t xml:space="preserve">a </w:t>
      </w:r>
      <w:r w:rsidR="00292E7A" w:rsidRPr="00FB1DD9">
        <w:rPr>
          <w:iCs/>
          <w:color w:val="000000"/>
        </w:rPr>
        <w:t xml:space="preserve">megfelelő </w:t>
      </w:r>
      <w:r w:rsidR="001835C9" w:rsidRPr="00FB1DD9">
        <w:rPr>
          <w:iCs/>
          <w:color w:val="000000"/>
        </w:rPr>
        <w:t xml:space="preserve">szakképesítéssel rendelkező </w:t>
      </w:r>
      <w:r w:rsidR="00FA0558" w:rsidRPr="00FB1DD9">
        <w:rPr>
          <w:iCs/>
          <w:color w:val="000000"/>
        </w:rPr>
        <w:t>egészségügyi szakdolgozó</w:t>
      </w:r>
      <w:r w:rsidR="00AC2D58">
        <w:rPr>
          <w:iCs/>
          <w:color w:val="000000"/>
        </w:rPr>
        <w:t xml:space="preserve"> foglalkoztatásáról</w:t>
      </w:r>
      <w:r w:rsidR="00E739CE">
        <w:rPr>
          <w:iCs/>
          <w:color w:val="000000"/>
        </w:rPr>
        <w:t xml:space="preserve">. </w:t>
      </w:r>
    </w:p>
    <w:p w:rsidR="00C9738E" w:rsidRDefault="00C9738E" w:rsidP="00C9738E">
      <w:pPr>
        <w:pStyle w:val="Listaszerbekezds"/>
        <w:ind w:left="0"/>
        <w:jc w:val="both"/>
      </w:pPr>
    </w:p>
    <w:p w:rsidR="000B3147" w:rsidRDefault="00FF3B12" w:rsidP="00C9738E">
      <w:pPr>
        <w:pStyle w:val="Listaszerbekezds"/>
        <w:ind w:left="0"/>
        <w:jc w:val="both"/>
      </w:pPr>
      <w:r>
        <w:t>4.1</w:t>
      </w:r>
      <w:r w:rsidR="003A4D4C">
        <w:t>3</w:t>
      </w:r>
      <w:r>
        <w:t xml:space="preserve">. </w:t>
      </w:r>
      <w:r w:rsidR="00897D04">
        <w:t xml:space="preserve">Szolgáltató </w:t>
      </w:r>
    </w:p>
    <w:p w:rsidR="000B3147" w:rsidRDefault="000B3147" w:rsidP="00C9738E">
      <w:pPr>
        <w:pStyle w:val="Listaszerbekezds"/>
        <w:ind w:left="0"/>
        <w:jc w:val="both"/>
      </w:pPr>
    </w:p>
    <w:p w:rsidR="005A553C" w:rsidRPr="00263879" w:rsidRDefault="000B3147" w:rsidP="005A553C">
      <w:pPr>
        <w:jc w:val="both"/>
      </w:pPr>
      <w:r>
        <w:t xml:space="preserve">4.13.1. </w:t>
      </w:r>
      <w:r w:rsidR="005A553C" w:rsidRPr="005A553C">
        <w:rPr>
          <w:iCs/>
        </w:rPr>
        <w:t xml:space="preserve">Munkanaponként a háziorvosi szolgálat orvosa a 43/1999. (III. 3.) Korm. rendelet 7. § (2) bekezdés b) pontjában meghatározottak szerint napi 8 órában - beleértve a rendelési időt és a tanácsadás idejét is - </w:t>
      </w:r>
      <w:r w:rsidR="005A553C" w:rsidRPr="005A553C">
        <w:rPr>
          <w:b/>
          <w:bCs/>
          <w:iCs/>
        </w:rPr>
        <w:t xml:space="preserve">az őt választó biztosítottak számára szolgáltatást nyújt, </w:t>
      </w:r>
      <w:r w:rsidR="005A553C" w:rsidRPr="005A553C">
        <w:rPr>
          <w:iCs/>
        </w:rPr>
        <w:t xml:space="preserve">ide nem értve a keresőképtelenség, a hivatalos távollét, illetve a szabadság miatt szükségessé váló helyettesítés eseteit. A háziorvos, házi gyermekorvos köteles az 1. sz. mellékletben meghatározott rendelőben, a meghatározott rendelési napokon rendelést tartani, a rendelési időn kívül napi négy órában az 1. </w:t>
      </w:r>
      <w:proofErr w:type="spellStart"/>
      <w:r w:rsidR="005A553C" w:rsidRPr="005A553C">
        <w:rPr>
          <w:iCs/>
        </w:rPr>
        <w:t>sz</w:t>
      </w:r>
      <w:proofErr w:type="spellEnd"/>
      <w:r w:rsidR="005A553C" w:rsidRPr="005A553C">
        <w:rPr>
          <w:iCs/>
        </w:rPr>
        <w:t xml:space="preserve"> melléklet szerinti időpontokban a</w:t>
      </w:r>
      <w:r w:rsidR="006918EF">
        <w:rPr>
          <w:iCs/>
        </w:rPr>
        <w:t>z 1. sz. mellékletben feltüntetett telefonszámon a</w:t>
      </w:r>
      <w:r w:rsidR="005A553C" w:rsidRPr="005A553C">
        <w:rPr>
          <w:iCs/>
        </w:rPr>
        <w:t xml:space="preserve"> betegek </w:t>
      </w:r>
      <w:r w:rsidR="006918EF">
        <w:rPr>
          <w:iCs/>
        </w:rPr>
        <w:t xml:space="preserve">kezdeményezhetik a háziorvosi szolgáltatás igénybevételét. </w:t>
      </w:r>
      <w:r w:rsidR="005A553C" w:rsidRPr="00263879">
        <w:rPr>
          <w:iCs/>
        </w:rPr>
        <w:t>”</w:t>
      </w:r>
    </w:p>
    <w:p w:rsidR="000B3147" w:rsidRPr="005A553C" w:rsidRDefault="00897D04" w:rsidP="005A553C">
      <w:pPr>
        <w:pStyle w:val="Listaszerbekezds"/>
        <w:ind w:left="0"/>
        <w:jc w:val="both"/>
      </w:pPr>
      <w:r w:rsidRPr="005A553C">
        <w:t xml:space="preserve"> </w:t>
      </w:r>
    </w:p>
    <w:p w:rsidR="000B3147" w:rsidRDefault="000B3147" w:rsidP="00C9738E">
      <w:pPr>
        <w:pStyle w:val="Listaszerbekezds"/>
        <w:ind w:left="0"/>
        <w:jc w:val="both"/>
      </w:pPr>
      <w:r>
        <w:t xml:space="preserve">4.13.2. </w:t>
      </w:r>
      <w:r w:rsidR="00897D04" w:rsidRPr="00B745C9">
        <w:rPr>
          <w:b/>
        </w:rPr>
        <w:t xml:space="preserve">A rendelési időt csak a Megbízó </w:t>
      </w:r>
      <w:r w:rsidR="00DE034D">
        <w:rPr>
          <w:b/>
        </w:rPr>
        <w:t xml:space="preserve">előzetes </w:t>
      </w:r>
      <w:r w:rsidR="00897D04" w:rsidRPr="00B745C9">
        <w:rPr>
          <w:b/>
        </w:rPr>
        <w:t>jóváhagyásával</w:t>
      </w:r>
      <w:r w:rsidR="00DE034D">
        <w:rPr>
          <w:b/>
        </w:rPr>
        <w:t xml:space="preserve"> módosíthatja</w:t>
      </w:r>
      <w:r w:rsidR="00060665" w:rsidRPr="00B745C9">
        <w:rPr>
          <w:b/>
        </w:rPr>
        <w:t>.</w:t>
      </w:r>
      <w:r w:rsidR="00897D04">
        <w:t xml:space="preserve"> </w:t>
      </w:r>
    </w:p>
    <w:p w:rsidR="000B3147" w:rsidRDefault="000B3147" w:rsidP="00C9738E">
      <w:pPr>
        <w:pStyle w:val="Listaszerbekezds"/>
        <w:ind w:left="0"/>
        <w:jc w:val="both"/>
      </w:pPr>
      <w:r>
        <w:t>4.13.3. A praxisjoggal rendelkező háziorvosok kötelesek rendelési idejüket összehangoltan kialakítani.</w:t>
      </w:r>
    </w:p>
    <w:p w:rsidR="000B3147" w:rsidRDefault="000B3147" w:rsidP="00C9738E">
      <w:pPr>
        <w:pStyle w:val="Listaszerbekezds"/>
        <w:ind w:left="0"/>
        <w:jc w:val="both"/>
      </w:pPr>
      <w:r>
        <w:t xml:space="preserve">4.13.4. </w:t>
      </w:r>
      <w:r w:rsidR="00C40320">
        <w:t>A jelen szerződés aláírásával egyidejűleg tudomásul veszi, hogy Megbízó l</w:t>
      </w:r>
      <w:r w:rsidR="00B56070">
        <w:t xml:space="preserve">akossági </w:t>
      </w:r>
      <w:r w:rsidR="00897D04">
        <w:t xml:space="preserve">ellátási érdekből is kezdeményezheti </w:t>
      </w:r>
      <w:r w:rsidR="00C40320">
        <w:t xml:space="preserve">- </w:t>
      </w:r>
      <w:r w:rsidR="00B56070">
        <w:t xml:space="preserve">a jogszabályi </w:t>
      </w:r>
      <w:r w:rsidR="000B03CB">
        <w:t>előírásokat</w:t>
      </w:r>
      <w:r w:rsidR="00B56070">
        <w:t xml:space="preserve"> figyelembe vé</w:t>
      </w:r>
      <w:r w:rsidR="00C40320">
        <w:t>telé</w:t>
      </w:r>
      <w:r w:rsidR="00B56070">
        <w:t>ve</w:t>
      </w:r>
      <w:r w:rsidR="00C40320">
        <w:t>l</w:t>
      </w:r>
      <w:r w:rsidR="00B56070">
        <w:t xml:space="preserve"> </w:t>
      </w:r>
      <w:r w:rsidR="00C40320">
        <w:t xml:space="preserve">- </w:t>
      </w:r>
      <w:r w:rsidR="00897D04">
        <w:t>a rendelési idő módosítását, amit Szolgáltató köteles elfogadni.</w:t>
      </w:r>
      <w:r w:rsidR="004F643A">
        <w:t xml:space="preserve"> </w:t>
      </w:r>
    </w:p>
    <w:p w:rsidR="00897D04" w:rsidRDefault="000B3147" w:rsidP="00C9738E">
      <w:pPr>
        <w:pStyle w:val="Listaszerbekezds"/>
        <w:ind w:left="0"/>
        <w:jc w:val="both"/>
      </w:pPr>
      <w:r>
        <w:t xml:space="preserve">4.13.5. </w:t>
      </w:r>
      <w:r w:rsidR="00C40320">
        <w:t>A jelen szerződés aláírásával egyidejűleg tudomásul veszi, hogy a</w:t>
      </w:r>
      <w:r w:rsidR="004F643A">
        <w:t xml:space="preserve"> rendelési idő</w:t>
      </w:r>
      <w:r w:rsidR="00C40320">
        <w:t>,</w:t>
      </w:r>
      <w:r w:rsidR="004F643A">
        <w:t xml:space="preserve"> vagy rendelési hely módosítása minden esetben a </w:t>
      </w:r>
      <w:r w:rsidR="00C40320">
        <w:t xml:space="preserve">jelen </w:t>
      </w:r>
      <w:r w:rsidR="004F643A">
        <w:t>szerződés módosítását vonja maga után.</w:t>
      </w:r>
      <w:r w:rsidR="00555C44">
        <w:t xml:space="preserve"> Rendelési hely módosítására Megbízó részéről csak abban az esetben kerülhet sor, ha a rendelőben olyan vis maior esemény történik mely a biztonságos és előírásszerű betegellátást akadályozza.</w:t>
      </w:r>
    </w:p>
    <w:p w:rsidR="00897D04" w:rsidRDefault="00897D04" w:rsidP="00897D04">
      <w:pPr>
        <w:ind w:left="426" w:hanging="426"/>
        <w:jc w:val="both"/>
      </w:pPr>
    </w:p>
    <w:p w:rsidR="00897D04" w:rsidRDefault="00FF3B12" w:rsidP="00C9738E">
      <w:pPr>
        <w:jc w:val="both"/>
      </w:pPr>
      <w:r>
        <w:t>4.1</w:t>
      </w:r>
      <w:r w:rsidR="003A4D4C">
        <w:t>4</w:t>
      </w:r>
      <w:r>
        <w:t xml:space="preserve">. </w:t>
      </w:r>
      <w:r w:rsidR="00897D04">
        <w:t xml:space="preserve">Szolgáltató köteles a </w:t>
      </w:r>
      <w:r w:rsidR="00C40320">
        <w:t xml:space="preserve">hatályos </w:t>
      </w:r>
      <w:r w:rsidR="00897D04">
        <w:t xml:space="preserve">jogszabályok által előírt feladatokat </w:t>
      </w:r>
      <w:r w:rsidR="00C40320">
        <w:t xml:space="preserve">a jelen </w:t>
      </w:r>
      <w:r w:rsidR="00897D04">
        <w:t xml:space="preserve">szerződésben rögzítetteknek megfelelően ellátni, és </w:t>
      </w:r>
      <w:r w:rsidR="00C40320">
        <w:t xml:space="preserve">gondoskodni a </w:t>
      </w:r>
      <w:r w:rsidR="00897D04">
        <w:t xml:space="preserve">betegtájékoztatók közzétételéről. </w:t>
      </w:r>
    </w:p>
    <w:p w:rsidR="00897D04" w:rsidRDefault="00897D04" w:rsidP="00897D04">
      <w:pPr>
        <w:ind w:left="426" w:hanging="720"/>
        <w:jc w:val="both"/>
      </w:pPr>
    </w:p>
    <w:p w:rsidR="00897D04" w:rsidRDefault="00FF3B12" w:rsidP="00994C8A">
      <w:pPr>
        <w:pStyle w:val="Szvegtrzsbehzssal2"/>
        <w:ind w:left="0"/>
      </w:pPr>
      <w:r>
        <w:t>4.1</w:t>
      </w:r>
      <w:r w:rsidR="003A4D4C">
        <w:t>5</w:t>
      </w:r>
      <w:r>
        <w:t xml:space="preserve">. </w:t>
      </w:r>
      <w:r w:rsidR="00897D04">
        <w:t xml:space="preserve">Szolgáltató </w:t>
      </w:r>
      <w:r w:rsidR="00C40320">
        <w:t xml:space="preserve">kijelenti, hogy tudomással bír arról, hogy </w:t>
      </w:r>
      <w:r w:rsidR="00897D04">
        <w:t xml:space="preserve">a jelen szerződés hatálya alá nem tartozó </w:t>
      </w:r>
      <w:r w:rsidR="00B56070">
        <w:t>– betegforgalommal járó -</w:t>
      </w:r>
      <w:r w:rsidR="00FB4438">
        <w:t xml:space="preserve"> </w:t>
      </w:r>
      <w:r w:rsidR="00897D04">
        <w:t xml:space="preserve">egészségügyi vagy egyéb tevékenységet az önkormányzat által </w:t>
      </w:r>
      <w:r w:rsidR="00C40320">
        <w:t xml:space="preserve">a részére </w:t>
      </w:r>
      <w:r w:rsidR="00897D04">
        <w:t>térítésmentesen biztosított rendelőben</w:t>
      </w:r>
      <w:r w:rsidR="00B56070">
        <w:t xml:space="preserve"> csak a Megbízó </w:t>
      </w:r>
      <w:r w:rsidR="00C40320">
        <w:t xml:space="preserve">előzetes írásbeli </w:t>
      </w:r>
      <w:r w:rsidR="00B56070">
        <w:t>engedélyével végezhet.</w:t>
      </w:r>
      <w:r w:rsidR="00576594">
        <w:t xml:space="preserve"> </w:t>
      </w:r>
      <w:r w:rsidR="00F502F1">
        <w:t xml:space="preserve">Megbízó engedélye nélkül </w:t>
      </w:r>
      <w:r w:rsidR="00313AFE">
        <w:t>csak</w:t>
      </w:r>
      <w:r w:rsidR="00F502F1">
        <w:t xml:space="preserve"> –</w:t>
      </w:r>
      <w:r w:rsidR="007B269B">
        <w:t xml:space="preserve"> </w:t>
      </w:r>
      <w:r w:rsidR="00F502F1">
        <w:t>betegforgalommal nem járó – tudományos és oktatói tevékenységet</w:t>
      </w:r>
      <w:r w:rsidR="007B269B">
        <w:t xml:space="preserve"> végezhet</w:t>
      </w:r>
      <w:r w:rsidR="00F502F1">
        <w:t>.</w:t>
      </w:r>
    </w:p>
    <w:p w:rsidR="00897D04" w:rsidRDefault="00897D04" w:rsidP="00994C8A">
      <w:pPr>
        <w:jc w:val="both"/>
      </w:pPr>
    </w:p>
    <w:p w:rsidR="00897D04" w:rsidRDefault="00FF3B12" w:rsidP="00C9738E">
      <w:pPr>
        <w:jc w:val="both"/>
      </w:pPr>
      <w:r>
        <w:t>4.1</w:t>
      </w:r>
      <w:r w:rsidR="003A4D4C">
        <w:t>6</w:t>
      </w:r>
      <w:r>
        <w:t xml:space="preserve">. </w:t>
      </w:r>
      <w:r w:rsidR="00C40320">
        <w:t>Szolgáltató köteles é</w:t>
      </w:r>
      <w:r w:rsidR="005B4154" w:rsidRPr="005D3712">
        <w:t>vente írásban beszámol</w:t>
      </w:r>
      <w:r w:rsidR="00C40320">
        <w:t>ni</w:t>
      </w:r>
      <w:r w:rsidR="005B4154" w:rsidRPr="005D3712">
        <w:t xml:space="preserve"> </w:t>
      </w:r>
      <w:r w:rsidR="005B4154">
        <w:t>a Humán Szolgáltatónak</w:t>
      </w:r>
      <w:r w:rsidR="005B4154" w:rsidRPr="005D3712">
        <w:t xml:space="preserve"> az egészségügyi közszolgáltatás teljesítéséről</w:t>
      </w:r>
      <w:r w:rsidR="005B4154">
        <w:t xml:space="preserve">, melynek keretében </w:t>
      </w:r>
      <w:r w:rsidR="00897D04">
        <w:t xml:space="preserve">Szolgáltató köteles a jelen szerződésben részletesen meghatározott feladatainak ellátásával kapcsolatos, a KSH részére küldött jelentéseinek másolatát </w:t>
      </w:r>
      <w:r w:rsidR="00060665">
        <w:t xml:space="preserve">(a </w:t>
      </w:r>
      <w:r w:rsidR="00C40320">
        <w:t xml:space="preserve">mindenkor hatályos </w:t>
      </w:r>
      <w:r w:rsidR="00060665">
        <w:t xml:space="preserve">adatvédelmi </w:t>
      </w:r>
      <w:r w:rsidR="00C40320">
        <w:t xml:space="preserve">jogszabályi </w:t>
      </w:r>
      <w:r w:rsidR="00060665">
        <w:t xml:space="preserve">rendelkezések </w:t>
      </w:r>
      <w:r w:rsidR="00060665">
        <w:lastRenderedPageBreak/>
        <w:t xml:space="preserve">betartásával) </w:t>
      </w:r>
      <w:r w:rsidR="00897D04">
        <w:t xml:space="preserve">a </w:t>
      </w:r>
      <w:r w:rsidR="001A1BEF">
        <w:t>Humán Szolgáltató</w:t>
      </w:r>
      <w:r w:rsidR="00897D04">
        <w:t xml:space="preserve"> </w:t>
      </w:r>
      <w:r w:rsidR="003A4D4C">
        <w:t xml:space="preserve">részére </w:t>
      </w:r>
      <w:r w:rsidR="00C40320">
        <w:t xml:space="preserve">a </w:t>
      </w:r>
      <w:r w:rsidR="003A4D4C">
        <w:t xml:space="preserve">tárgyévet követő év február 15. napjáig </w:t>
      </w:r>
      <w:r w:rsidR="00C03FAE">
        <w:t xml:space="preserve">írásban (e-mailben az </w:t>
      </w:r>
      <w:hyperlink r:id="rId9" w:history="1">
        <w:r w:rsidR="00C03FAE" w:rsidRPr="000F4C85">
          <w:rPr>
            <w:rStyle w:val="Hiperhivatkozs"/>
          </w:rPr>
          <w:t>eu@bjhuman.hu</w:t>
        </w:r>
      </w:hyperlink>
      <w:r w:rsidR="00C03FAE">
        <w:t xml:space="preserve"> címre) </w:t>
      </w:r>
      <w:r w:rsidR="00897D04">
        <w:t xml:space="preserve">megküldeni. Szolgáltató köteles az általa kezelt adatbázist megőrizni és a személyes adatok védelmére vonatkozó </w:t>
      </w:r>
      <w:r w:rsidR="00C03FAE">
        <w:t xml:space="preserve">mindenkor hatályos </w:t>
      </w:r>
      <w:r w:rsidR="00897D04">
        <w:t xml:space="preserve">jogszabályi rendelkezéseket betartani, valamint köteles a </w:t>
      </w:r>
      <w:r w:rsidR="00C03FAE">
        <w:t xml:space="preserve">mindenkor hatályos </w:t>
      </w:r>
      <w:r w:rsidR="00897D04">
        <w:t>jogszabályokban előírt nyilvántartásokat vezetni és adatvédelmi szabályzatot</w:t>
      </w:r>
      <w:r w:rsidR="00C03FAE">
        <w:t xml:space="preserve"> készíteni</w:t>
      </w:r>
      <w:r w:rsidR="00897D04">
        <w:t>, továbbá a Megbízó</w:t>
      </w:r>
      <w:r w:rsidR="00A0581B">
        <w:t>, valamint a Humán Szolgáltató</w:t>
      </w:r>
      <w:r w:rsidR="00897D04">
        <w:t xml:space="preserve"> részére, jelen szerződésben részletesen meghatározott feladatainak ellátásával kapcsolatos személyiségi</w:t>
      </w:r>
      <w:r w:rsidR="00C03FAE">
        <w:t>,</w:t>
      </w:r>
      <w:r w:rsidR="00897D04">
        <w:t xml:space="preserve"> illetve egyéb, jogszabályba nem ütköző adato</w:t>
      </w:r>
      <w:r w:rsidR="00C03FAE">
        <w:t>ka</w:t>
      </w:r>
      <w:r w:rsidR="00897D04">
        <w:t xml:space="preserve">t, </w:t>
      </w:r>
      <w:proofErr w:type="gramStart"/>
      <w:r w:rsidR="00897D04">
        <w:t>információ</w:t>
      </w:r>
      <w:r w:rsidR="00C03FAE">
        <w:t>ka</w:t>
      </w:r>
      <w:r w:rsidR="00897D04">
        <w:t>t</w:t>
      </w:r>
      <w:proofErr w:type="gramEnd"/>
      <w:r w:rsidR="00897D04">
        <w:t xml:space="preserve"> szolgáltatni.</w:t>
      </w:r>
    </w:p>
    <w:p w:rsidR="00897D04" w:rsidRDefault="00897D04" w:rsidP="00332FAF">
      <w:pPr>
        <w:jc w:val="both"/>
      </w:pPr>
    </w:p>
    <w:p w:rsidR="00897D04" w:rsidRPr="005D3712" w:rsidRDefault="00B745C9" w:rsidP="00C9738E">
      <w:pPr>
        <w:jc w:val="both"/>
      </w:pPr>
      <w:r>
        <w:t>4.1</w:t>
      </w:r>
      <w:r w:rsidR="005A553C">
        <w:t>7</w:t>
      </w:r>
      <w:r w:rsidR="00FF3B12" w:rsidRPr="005D3712">
        <w:t xml:space="preserve">. </w:t>
      </w:r>
      <w:r w:rsidR="00C03FAE" w:rsidRPr="005D3712">
        <w:t xml:space="preserve">Megbízó </w:t>
      </w:r>
      <w:r w:rsidR="00C03FAE">
        <w:t>a</w:t>
      </w:r>
      <w:r w:rsidR="00897D04" w:rsidRPr="005D3712">
        <w:t xml:space="preserve"> feladatellátás biztonsága érdekében évente </w:t>
      </w:r>
      <w:r w:rsidR="00C03FAE">
        <w:t xml:space="preserve">- a Szolgáltató szükségtelen háborítása nélkül - </w:t>
      </w:r>
      <w:r w:rsidR="00A0581B">
        <w:t xml:space="preserve">jogosult </w:t>
      </w:r>
      <w:r w:rsidR="00A0581B" w:rsidRPr="005D3712">
        <w:t>ellenőr</w:t>
      </w:r>
      <w:r w:rsidR="00A0581B">
        <w:t>izni</w:t>
      </w:r>
      <w:r w:rsidR="00A0581B" w:rsidRPr="005D3712">
        <w:t xml:space="preserve"> </w:t>
      </w:r>
      <w:r w:rsidR="00C03FAE">
        <w:t xml:space="preserve">Szolgáltató jelen </w:t>
      </w:r>
      <w:r w:rsidR="00897D04" w:rsidRPr="005D3712">
        <w:t>szerződésben vállalt kötelezettsége</w:t>
      </w:r>
      <w:r w:rsidR="00C03FAE">
        <w:t>ine</w:t>
      </w:r>
      <w:r w:rsidR="00897D04" w:rsidRPr="005D3712">
        <w:t>k teljesítését. Ennek keretében Szolgáltató:</w:t>
      </w:r>
    </w:p>
    <w:p w:rsidR="005D3712" w:rsidRDefault="005D3712" w:rsidP="005D3712">
      <w:pPr>
        <w:pStyle w:val="Listaszerbekezds"/>
        <w:ind w:left="0"/>
        <w:jc w:val="both"/>
      </w:pPr>
    </w:p>
    <w:p w:rsidR="005D3712" w:rsidRDefault="00B745C9" w:rsidP="006C28EC">
      <w:pPr>
        <w:pStyle w:val="Listaszerbekezds"/>
        <w:ind w:left="0"/>
        <w:jc w:val="both"/>
      </w:pPr>
      <w:r>
        <w:t>4.1</w:t>
      </w:r>
      <w:r w:rsidR="005A553C">
        <w:t>7</w:t>
      </w:r>
      <w:r w:rsidR="00D76029">
        <w:t>.1.</w:t>
      </w:r>
      <w:r w:rsidR="005D3712">
        <w:t xml:space="preserve"> </w:t>
      </w:r>
      <w:r w:rsidR="0023338D">
        <w:t>A Humán Szolgáltató</w:t>
      </w:r>
      <w:r w:rsidR="00897D04" w:rsidRPr="005D3712">
        <w:t xml:space="preserve"> rendelkezésére bocsátja az ellenőrzéshez szükséges adatokat, </w:t>
      </w:r>
      <w:proofErr w:type="gramStart"/>
      <w:r w:rsidR="00897D04" w:rsidRPr="005D3712">
        <w:t>információkat</w:t>
      </w:r>
      <w:proofErr w:type="gramEnd"/>
      <w:r w:rsidR="00897D04" w:rsidRPr="005D3712">
        <w:t xml:space="preserve">, </w:t>
      </w:r>
      <w:r w:rsidR="00C03FAE">
        <w:t xml:space="preserve">illetve </w:t>
      </w:r>
      <w:r w:rsidR="00897D04" w:rsidRPr="005D3712">
        <w:t>biztosítja az iratokba való betekintést</w:t>
      </w:r>
      <w:r w:rsidR="00B56070">
        <w:t xml:space="preserve"> a</w:t>
      </w:r>
      <w:r w:rsidR="00C03FAE">
        <w:t xml:space="preserve"> mindenkor hatályos</w:t>
      </w:r>
      <w:r w:rsidR="00B56070">
        <w:t xml:space="preserve"> adatvédelmi rendelkezések (</w:t>
      </w:r>
      <w:r w:rsidR="00C03FAE">
        <w:t xml:space="preserve">pl. </w:t>
      </w:r>
      <w:r w:rsidR="00B56070">
        <w:t>GDPR) betartásával</w:t>
      </w:r>
      <w:r w:rsidR="00897D04" w:rsidRPr="005D3712">
        <w:t>;</w:t>
      </w:r>
    </w:p>
    <w:p w:rsidR="005D3712" w:rsidRDefault="005D3712" w:rsidP="005D3712">
      <w:pPr>
        <w:pStyle w:val="Listaszerbekezds"/>
        <w:ind w:left="567"/>
        <w:jc w:val="both"/>
      </w:pPr>
    </w:p>
    <w:p w:rsidR="00897D04" w:rsidRDefault="00FB4438" w:rsidP="006C28EC">
      <w:pPr>
        <w:pStyle w:val="Listaszerbekezds"/>
        <w:ind w:left="0"/>
        <w:jc w:val="both"/>
      </w:pPr>
      <w:r>
        <w:t>4.1</w:t>
      </w:r>
      <w:r w:rsidR="005A553C">
        <w:t>7</w:t>
      </w:r>
      <w:r>
        <w:t xml:space="preserve">.2. </w:t>
      </w:r>
      <w:r w:rsidR="00C03FAE">
        <w:t>Szerződő felek a j</w:t>
      </w:r>
      <w:r>
        <w:t>elen szerződés aláír</w:t>
      </w:r>
      <w:r w:rsidR="00C03FAE">
        <w:t xml:space="preserve">ásával egyidejűleg </w:t>
      </w:r>
      <w:r>
        <w:t xml:space="preserve">kijelentik, hogy ismerik és a személyes és különleges adatok kezelése során betartják </w:t>
      </w:r>
      <w:r w:rsidRPr="00384562">
        <w:rPr>
          <w:bCs/>
          <w:iCs/>
          <w:spacing w:val="-5"/>
          <w:kern w:val="36"/>
        </w:rPr>
        <w:t xml:space="preserve">az </w:t>
      </w:r>
      <w:proofErr w:type="gramStart"/>
      <w:r w:rsidRPr="00384562">
        <w:rPr>
          <w:bCs/>
          <w:iCs/>
          <w:spacing w:val="-5"/>
          <w:kern w:val="36"/>
        </w:rPr>
        <w:t>információs</w:t>
      </w:r>
      <w:proofErr w:type="gramEnd"/>
      <w:r w:rsidRPr="00384562">
        <w:rPr>
          <w:bCs/>
          <w:iCs/>
          <w:spacing w:val="-5"/>
          <w:kern w:val="36"/>
        </w:rPr>
        <w:t xml:space="preserve"> önrendelkezési jogról és az információszabadságról</w:t>
      </w:r>
      <w:r>
        <w:rPr>
          <w:bCs/>
          <w:iCs/>
          <w:spacing w:val="-5"/>
          <w:kern w:val="36"/>
        </w:rPr>
        <w:t xml:space="preserve"> szóló </w:t>
      </w:r>
      <w:r w:rsidRPr="00384562">
        <w:rPr>
          <w:bCs/>
          <w:iCs/>
          <w:spacing w:val="-5"/>
          <w:kern w:val="36"/>
        </w:rPr>
        <w:t>2011. évi CXII. törvény</w:t>
      </w:r>
      <w:r>
        <w:rPr>
          <w:bCs/>
          <w:iCs/>
          <w:spacing w:val="-5"/>
          <w:kern w:val="36"/>
        </w:rPr>
        <w:t xml:space="preserve"> és a GDPR rendelkezéseit.</w:t>
      </w:r>
    </w:p>
    <w:p w:rsidR="005D3712" w:rsidRPr="005D3712" w:rsidRDefault="005D3712" w:rsidP="005D3712">
      <w:pPr>
        <w:pStyle w:val="Listaszerbekezds"/>
        <w:ind w:left="0"/>
        <w:jc w:val="both"/>
      </w:pPr>
    </w:p>
    <w:p w:rsidR="00897D04" w:rsidRPr="005D3712" w:rsidRDefault="00B745C9" w:rsidP="006C28EC">
      <w:pPr>
        <w:pStyle w:val="Listaszerbekezds"/>
        <w:tabs>
          <w:tab w:val="left" w:pos="0"/>
        </w:tabs>
        <w:ind w:left="0"/>
        <w:jc w:val="both"/>
      </w:pPr>
      <w:r>
        <w:t>4.</w:t>
      </w:r>
      <w:r w:rsidR="005A553C">
        <w:t>18</w:t>
      </w:r>
      <w:r w:rsidR="00D76029">
        <w:t xml:space="preserve">. </w:t>
      </w:r>
      <w:r w:rsidR="00ED5856">
        <w:t xml:space="preserve">Szolgáltató köteles </w:t>
      </w:r>
      <w:r w:rsidR="0023338D">
        <w:t xml:space="preserve">Megbízó részére </w:t>
      </w:r>
      <w:r w:rsidR="00897D04" w:rsidRPr="005D3712">
        <w:t>haladéktalanul írásban bejelenti, ha adóssága az éves bevételének 3%-át, majd a 6%-át eléri.</w:t>
      </w:r>
    </w:p>
    <w:p w:rsidR="005D3712" w:rsidRDefault="005D3712" w:rsidP="005D3712">
      <w:pPr>
        <w:tabs>
          <w:tab w:val="num" w:pos="1409"/>
        </w:tabs>
        <w:ind w:left="567"/>
        <w:jc w:val="both"/>
      </w:pPr>
    </w:p>
    <w:p w:rsidR="00897D04" w:rsidRPr="005D3712" w:rsidRDefault="00B745C9" w:rsidP="004D06F3">
      <w:pPr>
        <w:jc w:val="both"/>
      </w:pPr>
      <w:r>
        <w:t>4.</w:t>
      </w:r>
      <w:r w:rsidR="005A553C">
        <w:t>19</w:t>
      </w:r>
      <w:r w:rsidR="00D76029">
        <w:t xml:space="preserve">. </w:t>
      </w:r>
      <w:r w:rsidR="00897D04" w:rsidRPr="005D3712">
        <w:t xml:space="preserve">Szolgáltató a működésével kapcsolatos, </w:t>
      </w:r>
      <w:r w:rsidR="00ED5856">
        <w:t xml:space="preserve">a </w:t>
      </w:r>
      <w:r w:rsidR="00897D04" w:rsidRPr="005D3712">
        <w:t xml:space="preserve">jelen szerződést érintő kérdésekben köteles a Megbízót </w:t>
      </w:r>
      <w:r w:rsidR="0023338D">
        <w:t xml:space="preserve">és a Humán Szolgáltatót </w:t>
      </w:r>
      <w:r w:rsidR="00897D04" w:rsidRPr="005D3712">
        <w:t xml:space="preserve">megfelelően </w:t>
      </w:r>
      <w:r w:rsidR="00ED5856">
        <w:t xml:space="preserve">írásban </w:t>
      </w:r>
      <w:r w:rsidR="00897D04" w:rsidRPr="005D3712">
        <w:t xml:space="preserve">tájékoztatni. </w:t>
      </w:r>
    </w:p>
    <w:p w:rsidR="00897D04" w:rsidRDefault="00897D04" w:rsidP="00897D04">
      <w:pPr>
        <w:jc w:val="both"/>
      </w:pPr>
    </w:p>
    <w:p w:rsidR="00897D04" w:rsidRDefault="005D3712" w:rsidP="0066276A">
      <w:pPr>
        <w:jc w:val="both"/>
      </w:pPr>
      <w:r>
        <w:t>4.</w:t>
      </w:r>
      <w:r w:rsidR="003A4D4C">
        <w:t>2</w:t>
      </w:r>
      <w:r w:rsidR="005A553C">
        <w:t>0</w:t>
      </w:r>
      <w:r w:rsidR="00FF3B12">
        <w:t xml:space="preserve">. </w:t>
      </w:r>
      <w:r w:rsidR="00897D04">
        <w:t xml:space="preserve">Szolgáltató a kerületi egészségügyi alapellátás zavartalan és folyamatos ellátása érdekében </w:t>
      </w:r>
      <w:r w:rsidR="00ED5856">
        <w:t xml:space="preserve">köteles </w:t>
      </w:r>
      <w:r w:rsidR="00897D04">
        <w:t>együttműköd</w:t>
      </w:r>
      <w:r w:rsidR="00ED5856">
        <w:t>n</w:t>
      </w:r>
      <w:r w:rsidR="00897D04">
        <w:t>i az e feladatok</w:t>
      </w:r>
      <w:r w:rsidR="006A5A6E">
        <w:t xml:space="preserve"> ellátásá</w:t>
      </w:r>
      <w:r w:rsidR="00897D04">
        <w:t>ban közreműködő</w:t>
      </w:r>
      <w:r w:rsidR="006A5A6E">
        <w:t>, és a feladat ellátáshoz kapcsolódó</w:t>
      </w:r>
      <w:r w:rsidR="00897D04">
        <w:t xml:space="preserve"> más szolgáltatókkal</w:t>
      </w:r>
      <w:r w:rsidR="0023338D">
        <w:t>,</w:t>
      </w:r>
      <w:r w:rsidR="00897D04">
        <w:t xml:space="preserve"> a Megbízóval</w:t>
      </w:r>
      <w:r w:rsidR="0023338D">
        <w:t xml:space="preserve"> és a Humán Szolgáltatóval</w:t>
      </w:r>
      <w:r w:rsidR="00897D04">
        <w:t>.</w:t>
      </w:r>
    </w:p>
    <w:p w:rsidR="0066276A" w:rsidRDefault="0066276A" w:rsidP="00897D04">
      <w:pPr>
        <w:ind w:left="364" w:hanging="364"/>
        <w:jc w:val="both"/>
      </w:pPr>
    </w:p>
    <w:p w:rsidR="00D30DA4" w:rsidRDefault="00D30DA4" w:rsidP="00897D04">
      <w:pPr>
        <w:ind w:left="364" w:hanging="364"/>
        <w:jc w:val="both"/>
      </w:pPr>
    </w:p>
    <w:p w:rsidR="006A5A6E" w:rsidRDefault="006A5A6E" w:rsidP="00897D04">
      <w:pPr>
        <w:ind w:left="364" w:hanging="364"/>
        <w:jc w:val="both"/>
      </w:pPr>
    </w:p>
    <w:p w:rsidR="00FF3B12" w:rsidRDefault="00FF3B12" w:rsidP="00C9738E">
      <w:pPr>
        <w:ind w:left="364" w:hanging="364"/>
        <w:jc w:val="center"/>
        <w:rPr>
          <w:b/>
        </w:rPr>
      </w:pPr>
      <w:r>
        <w:rPr>
          <w:b/>
        </w:rPr>
        <w:t xml:space="preserve">5. </w:t>
      </w:r>
      <w:r w:rsidR="00452157" w:rsidRPr="00C9738E">
        <w:rPr>
          <w:b/>
        </w:rPr>
        <w:t>Használatba adott vagyon feletti jogok és kötelezettségek gyakorlásának feltételei</w:t>
      </w:r>
      <w:r w:rsidR="00F33A85">
        <w:rPr>
          <w:rStyle w:val="Lbjegyzet-hivatkozs"/>
          <w:b/>
        </w:rPr>
        <w:footnoteReference w:id="11"/>
      </w:r>
    </w:p>
    <w:p w:rsidR="00FF3B12" w:rsidRDefault="00FF3B12" w:rsidP="00C9738E">
      <w:pPr>
        <w:ind w:left="364" w:hanging="364"/>
        <w:jc w:val="center"/>
        <w:rPr>
          <w:bCs/>
          <w:iCs/>
        </w:rPr>
      </w:pPr>
    </w:p>
    <w:p w:rsidR="00C06ACB" w:rsidRDefault="00FF3B12" w:rsidP="00C9738E">
      <w:pPr>
        <w:tabs>
          <w:tab w:val="left" w:pos="0"/>
        </w:tabs>
        <w:jc w:val="both"/>
        <w:rPr>
          <w:bCs/>
          <w:iCs/>
        </w:rPr>
      </w:pPr>
      <w:r>
        <w:rPr>
          <w:bCs/>
          <w:iCs/>
        </w:rPr>
        <w:t xml:space="preserve">5.1. </w:t>
      </w:r>
      <w:r w:rsidR="008104A7" w:rsidRPr="00C11EF6">
        <w:rPr>
          <w:bCs/>
          <w:iCs/>
        </w:rPr>
        <w:t xml:space="preserve">Megbízó </w:t>
      </w:r>
      <w:r w:rsidR="00ED5856">
        <w:rPr>
          <w:bCs/>
          <w:iCs/>
        </w:rPr>
        <w:t xml:space="preserve">a </w:t>
      </w:r>
      <w:r w:rsidR="008104A7" w:rsidRPr="00C11EF6">
        <w:rPr>
          <w:bCs/>
          <w:iCs/>
        </w:rPr>
        <w:t>jelen szerződés hatálybalépésé</w:t>
      </w:r>
      <w:r w:rsidR="001E5463">
        <w:rPr>
          <w:bCs/>
          <w:iCs/>
        </w:rPr>
        <w:t>vel</w:t>
      </w:r>
      <w:r w:rsidR="008104A7" w:rsidRPr="00C11EF6">
        <w:rPr>
          <w:bCs/>
          <w:iCs/>
        </w:rPr>
        <w:t xml:space="preserve"> </w:t>
      </w:r>
      <w:r w:rsidR="00ED5856">
        <w:rPr>
          <w:bCs/>
          <w:iCs/>
        </w:rPr>
        <w:t xml:space="preserve">egyidejűleg a </w:t>
      </w:r>
      <w:r w:rsidR="008104A7" w:rsidRPr="00C11EF6">
        <w:rPr>
          <w:bCs/>
          <w:iCs/>
        </w:rPr>
        <w:t>jelen szerződés időtartamára</w:t>
      </w:r>
      <w:r w:rsidR="00ED5856">
        <w:rPr>
          <w:bCs/>
          <w:iCs/>
        </w:rPr>
        <w:t>,</w:t>
      </w:r>
      <w:r w:rsidR="008104A7" w:rsidRPr="00C11EF6">
        <w:rPr>
          <w:bCs/>
          <w:iCs/>
        </w:rPr>
        <w:t xml:space="preserve"> térítés nélkül, </w:t>
      </w:r>
      <w:r w:rsidR="007B269B">
        <w:rPr>
          <w:bCs/>
          <w:iCs/>
        </w:rPr>
        <w:t xml:space="preserve">a Humán Szolgáltatón keresztül </w:t>
      </w:r>
      <w:r w:rsidR="00ED5856">
        <w:rPr>
          <w:bCs/>
          <w:iCs/>
        </w:rPr>
        <w:t>a Megbízó kizárólagos tulajdonát képező</w:t>
      </w:r>
      <w:proofErr w:type="gramStart"/>
      <w:r w:rsidR="00ED5856">
        <w:rPr>
          <w:bCs/>
          <w:iCs/>
        </w:rPr>
        <w:t xml:space="preserve">, </w:t>
      </w:r>
      <w:r w:rsidR="00ED5856" w:rsidRPr="004622F1">
        <w:rPr>
          <w:b/>
          <w:bCs/>
          <w:iCs/>
        </w:rPr>
        <w:t xml:space="preserve"> természetben</w:t>
      </w:r>
      <w:proofErr w:type="gramEnd"/>
      <w:r w:rsidR="00ED5856" w:rsidRPr="004622F1">
        <w:rPr>
          <w:b/>
          <w:bCs/>
          <w:iCs/>
        </w:rPr>
        <w:t xml:space="preserve"> a …………….. szám alatt lévő ………… </w:t>
      </w:r>
      <w:proofErr w:type="spellStart"/>
      <w:r w:rsidR="00ED5856" w:rsidRPr="004622F1">
        <w:rPr>
          <w:b/>
          <w:bCs/>
          <w:iCs/>
        </w:rPr>
        <w:t>hrsz</w:t>
      </w:r>
      <w:proofErr w:type="spellEnd"/>
      <w:r w:rsidR="00ED5856" w:rsidRPr="004622F1">
        <w:rPr>
          <w:b/>
          <w:bCs/>
          <w:iCs/>
        </w:rPr>
        <w:t>.</w:t>
      </w:r>
      <w:r w:rsidR="00ED5856" w:rsidRPr="00D6123B">
        <w:rPr>
          <w:bCs/>
          <w:iCs/>
        </w:rPr>
        <w:t xml:space="preserve">  </w:t>
      </w:r>
      <w:r w:rsidR="00ED5856">
        <w:rPr>
          <w:bCs/>
          <w:iCs/>
        </w:rPr>
        <w:t>helysége(</w:t>
      </w:r>
      <w:proofErr w:type="spellStart"/>
      <w:r w:rsidR="00ED5856">
        <w:rPr>
          <w:bCs/>
          <w:iCs/>
        </w:rPr>
        <w:t>ke</w:t>
      </w:r>
      <w:proofErr w:type="spellEnd"/>
      <w:r w:rsidR="00ED5856">
        <w:rPr>
          <w:bCs/>
          <w:iCs/>
        </w:rPr>
        <w:t xml:space="preserve">)t </w:t>
      </w:r>
      <w:r w:rsidR="00ED5856" w:rsidRPr="0063197B">
        <w:rPr>
          <w:bCs/>
          <w:iCs/>
        </w:rPr>
        <w:t xml:space="preserve">és az egészségügyi és egyéb kiszolgáló célokra szolgáló </w:t>
      </w:r>
      <w:r w:rsidR="00ED5856">
        <w:rPr>
          <w:bCs/>
          <w:iCs/>
        </w:rPr>
        <w:t xml:space="preserve">egyéb </w:t>
      </w:r>
      <w:r w:rsidR="00ED5856" w:rsidRPr="0063197B">
        <w:rPr>
          <w:bCs/>
          <w:iCs/>
        </w:rPr>
        <w:t>közös</w:t>
      </w:r>
      <w:r w:rsidR="00ED5856" w:rsidRPr="00337662">
        <w:rPr>
          <w:bCs/>
          <w:iCs/>
        </w:rPr>
        <w:t xml:space="preserve"> helyiségek</w:t>
      </w:r>
      <w:r w:rsidR="00ED5856">
        <w:rPr>
          <w:bCs/>
          <w:iCs/>
        </w:rPr>
        <w:t>et a Szolgáltató</w:t>
      </w:r>
      <w:r w:rsidR="00ED5856" w:rsidRPr="00C11EF6">
        <w:rPr>
          <w:bCs/>
          <w:iCs/>
        </w:rPr>
        <w:t xml:space="preserve"> részére </w:t>
      </w:r>
      <w:r w:rsidR="008104A7" w:rsidRPr="00C11EF6">
        <w:rPr>
          <w:bCs/>
          <w:iCs/>
        </w:rPr>
        <w:t>használatba adja</w:t>
      </w:r>
      <w:r w:rsidR="00232A3D" w:rsidRPr="00C11EF6">
        <w:rPr>
          <w:bCs/>
          <w:iCs/>
        </w:rPr>
        <w:t xml:space="preserve">, </w:t>
      </w:r>
      <w:r w:rsidR="00232A3D">
        <w:rPr>
          <w:bCs/>
          <w:iCs/>
        </w:rPr>
        <w:t>orvosi rende</w:t>
      </w:r>
      <w:r w:rsidR="00FE4521">
        <w:rPr>
          <w:bCs/>
          <w:iCs/>
        </w:rPr>
        <w:t>lő és/vagy egészséges tanácsadás</w:t>
      </w:r>
      <w:r w:rsidR="00FE4521">
        <w:rPr>
          <w:rStyle w:val="Lbjegyzet-hivatkozs"/>
          <w:bCs/>
          <w:iCs/>
        </w:rPr>
        <w:footnoteReference w:customMarkFollows="1" w:id="12"/>
        <w:t>*</w:t>
      </w:r>
      <w:r w:rsidR="00232A3D">
        <w:rPr>
          <w:bCs/>
          <w:iCs/>
        </w:rPr>
        <w:t xml:space="preserve"> céljára</w:t>
      </w:r>
      <w:r w:rsidR="00C06ACB">
        <w:rPr>
          <w:bCs/>
          <w:iCs/>
        </w:rPr>
        <w:t>.</w:t>
      </w:r>
    </w:p>
    <w:p w:rsidR="00C06ACB" w:rsidRDefault="00C06ACB" w:rsidP="00C9738E">
      <w:pPr>
        <w:tabs>
          <w:tab w:val="left" w:pos="0"/>
        </w:tabs>
        <w:jc w:val="both"/>
        <w:rPr>
          <w:bCs/>
          <w:iCs/>
        </w:rPr>
      </w:pPr>
    </w:p>
    <w:p w:rsidR="00AD3E20" w:rsidRDefault="000D4E2C" w:rsidP="00C9738E">
      <w:pPr>
        <w:tabs>
          <w:tab w:val="left" w:pos="0"/>
        </w:tabs>
        <w:jc w:val="both"/>
        <w:rPr>
          <w:bCs/>
          <w:iCs/>
        </w:rPr>
      </w:pPr>
      <w:r>
        <w:rPr>
          <w:bCs/>
          <w:iCs/>
        </w:rPr>
        <w:lastRenderedPageBreak/>
        <w:t xml:space="preserve">5.1.1. </w:t>
      </w:r>
      <w:r w:rsidR="00C06ACB">
        <w:rPr>
          <w:bCs/>
          <w:iCs/>
        </w:rPr>
        <w:t xml:space="preserve">Szolgáltató az 5.1 pontban megjelölt rendelő </w:t>
      </w:r>
      <w:r w:rsidR="00232A3D">
        <w:rPr>
          <w:bCs/>
          <w:iCs/>
        </w:rPr>
        <w:t xml:space="preserve">és/vagy egészséges tanácsadás céljára szolgáló </w:t>
      </w:r>
      <w:r w:rsidR="00C06ACB">
        <w:rPr>
          <w:bCs/>
          <w:iCs/>
        </w:rPr>
        <w:t xml:space="preserve">helyiséget és annak felszerelését képező tárgyi eszközöket leltár alapján veszi át </w:t>
      </w:r>
      <w:r w:rsidR="0023338D">
        <w:rPr>
          <w:bCs/>
          <w:iCs/>
        </w:rPr>
        <w:t>a Humán Szolgáltatótól</w:t>
      </w:r>
      <w:r w:rsidR="00C06ACB">
        <w:rPr>
          <w:bCs/>
          <w:iCs/>
        </w:rPr>
        <w:t xml:space="preserve"> használatra. </w:t>
      </w:r>
    </w:p>
    <w:p w:rsidR="00AD3E20" w:rsidRDefault="00AD3E20" w:rsidP="00C9738E">
      <w:pPr>
        <w:tabs>
          <w:tab w:val="left" w:pos="0"/>
        </w:tabs>
        <w:jc w:val="both"/>
        <w:rPr>
          <w:bCs/>
          <w:iCs/>
        </w:rPr>
      </w:pPr>
    </w:p>
    <w:p w:rsidR="008104A7" w:rsidRDefault="000D4E2C" w:rsidP="00FB4438">
      <w:pPr>
        <w:tabs>
          <w:tab w:val="left" w:pos="0"/>
        </w:tabs>
        <w:jc w:val="both"/>
        <w:rPr>
          <w:bCs/>
          <w:iCs/>
        </w:rPr>
      </w:pPr>
      <w:r>
        <w:rPr>
          <w:bCs/>
          <w:iCs/>
        </w:rPr>
        <w:t xml:space="preserve">5.1.2. </w:t>
      </w:r>
      <w:r w:rsidR="00ED5856">
        <w:rPr>
          <w:bCs/>
          <w:iCs/>
        </w:rPr>
        <w:t>Felek rögzítik, hogy a</w:t>
      </w:r>
      <w:r w:rsidR="00C06ACB">
        <w:rPr>
          <w:bCs/>
          <w:iCs/>
        </w:rPr>
        <w:t>z átadás-átvétel</w:t>
      </w:r>
      <w:r w:rsidR="00AD3E20">
        <w:rPr>
          <w:bCs/>
          <w:iCs/>
        </w:rPr>
        <w:t>i leltár elkészítése</w:t>
      </w:r>
      <w:r w:rsidR="00ED5856">
        <w:rPr>
          <w:bCs/>
          <w:iCs/>
        </w:rPr>
        <w:t>, illetve</w:t>
      </w:r>
      <w:r w:rsidR="00C06ACB">
        <w:rPr>
          <w:bCs/>
          <w:iCs/>
        </w:rPr>
        <w:t xml:space="preserve"> az évenkénti leltározás </w:t>
      </w:r>
      <w:r w:rsidR="00ED5856">
        <w:rPr>
          <w:bCs/>
          <w:iCs/>
        </w:rPr>
        <w:t xml:space="preserve">elvégzése </w:t>
      </w:r>
      <w:r w:rsidR="00C06ACB">
        <w:rPr>
          <w:bCs/>
          <w:iCs/>
        </w:rPr>
        <w:t>a Humán Szolgáltató feladata.</w:t>
      </w:r>
      <w:r w:rsidR="006C28EC">
        <w:rPr>
          <w:bCs/>
          <w:iCs/>
        </w:rPr>
        <w:t xml:space="preserve"> </w:t>
      </w:r>
      <w:r w:rsidR="00AD3E20">
        <w:rPr>
          <w:bCs/>
          <w:iCs/>
        </w:rPr>
        <w:t>A</w:t>
      </w:r>
      <w:r w:rsidR="00ED5856">
        <w:rPr>
          <w:bCs/>
          <w:iCs/>
        </w:rPr>
        <w:t>z</w:t>
      </w:r>
      <w:r w:rsidR="00AD3E20">
        <w:rPr>
          <w:bCs/>
          <w:iCs/>
        </w:rPr>
        <w:t xml:space="preserve"> </w:t>
      </w:r>
      <w:r w:rsidR="0090772E">
        <w:rPr>
          <w:bCs/>
          <w:iCs/>
        </w:rPr>
        <w:t xml:space="preserve">átadás-átvételi </w:t>
      </w:r>
      <w:r w:rsidR="00AD3E20">
        <w:rPr>
          <w:bCs/>
          <w:iCs/>
        </w:rPr>
        <w:t xml:space="preserve">leltár </w:t>
      </w:r>
      <w:r w:rsidR="00ED5856">
        <w:rPr>
          <w:bCs/>
          <w:iCs/>
        </w:rPr>
        <w:t xml:space="preserve">a </w:t>
      </w:r>
      <w:r w:rsidR="00AD3E20">
        <w:rPr>
          <w:bCs/>
          <w:iCs/>
        </w:rPr>
        <w:t xml:space="preserve">jelen szerződés </w:t>
      </w:r>
      <w:r w:rsidR="0090772E">
        <w:rPr>
          <w:bCs/>
          <w:iCs/>
        </w:rPr>
        <w:t>elválaszthatatlan részét képezi</w:t>
      </w:r>
      <w:r w:rsidR="00A71C83">
        <w:rPr>
          <w:bCs/>
          <w:iCs/>
        </w:rPr>
        <w:t xml:space="preserve"> </w:t>
      </w:r>
      <w:r w:rsidR="00870040">
        <w:rPr>
          <w:bCs/>
          <w:iCs/>
        </w:rPr>
        <w:t xml:space="preserve">és </w:t>
      </w:r>
      <w:r w:rsidR="00A71C83">
        <w:rPr>
          <w:bCs/>
          <w:iCs/>
        </w:rPr>
        <w:t>annak 2</w:t>
      </w:r>
      <w:r w:rsidR="00AA2BBA">
        <w:rPr>
          <w:bCs/>
          <w:iCs/>
        </w:rPr>
        <w:t>. számú függelékeként</w:t>
      </w:r>
      <w:r w:rsidR="00870040">
        <w:rPr>
          <w:bCs/>
          <w:iCs/>
        </w:rPr>
        <w:t xml:space="preserve"> szerepel</w:t>
      </w:r>
      <w:r w:rsidR="00AD3E20">
        <w:rPr>
          <w:bCs/>
          <w:iCs/>
        </w:rPr>
        <w:t>.</w:t>
      </w:r>
    </w:p>
    <w:p w:rsidR="00ED5856" w:rsidRPr="00337662" w:rsidRDefault="00ED5856" w:rsidP="00FB4438">
      <w:pPr>
        <w:tabs>
          <w:tab w:val="left" w:pos="0"/>
        </w:tabs>
        <w:jc w:val="both"/>
        <w:rPr>
          <w:bCs/>
          <w:iCs/>
        </w:rPr>
      </w:pPr>
    </w:p>
    <w:p w:rsidR="008104A7" w:rsidRPr="00337662" w:rsidRDefault="00C06ACB" w:rsidP="00C9738E">
      <w:pPr>
        <w:keepNext/>
        <w:numPr>
          <w:ilvl w:val="1"/>
          <w:numId w:val="32"/>
        </w:numPr>
        <w:autoSpaceDE w:val="0"/>
        <w:autoSpaceDN w:val="0"/>
        <w:adjustRightInd w:val="0"/>
        <w:ind w:left="0" w:firstLine="0"/>
        <w:contextualSpacing/>
        <w:jc w:val="both"/>
        <w:outlineLvl w:val="0"/>
        <w:rPr>
          <w:bCs/>
          <w:iCs/>
        </w:rPr>
      </w:pPr>
      <w:r w:rsidRPr="00E54290">
        <w:rPr>
          <w:bCs/>
          <w:iCs/>
        </w:rPr>
        <w:t xml:space="preserve">Szolgáltató </w:t>
      </w:r>
      <w:r w:rsidR="00994C8A" w:rsidRPr="00E54290">
        <w:rPr>
          <w:bCs/>
          <w:iCs/>
        </w:rPr>
        <w:t xml:space="preserve">a </w:t>
      </w:r>
      <w:r w:rsidR="00F33A85">
        <w:rPr>
          <w:bCs/>
          <w:iCs/>
        </w:rPr>
        <w:t xml:space="preserve">Humán Szolgáltatótól </w:t>
      </w:r>
      <w:r w:rsidR="00994C8A" w:rsidRPr="00E54290">
        <w:rPr>
          <w:bCs/>
          <w:iCs/>
        </w:rPr>
        <w:t>az 5</w:t>
      </w:r>
      <w:r w:rsidR="008104A7" w:rsidRPr="00E54290">
        <w:rPr>
          <w:bCs/>
          <w:iCs/>
        </w:rPr>
        <w:t>.1. pontban nevesített helyisége</w:t>
      </w:r>
      <w:r w:rsidR="000D4E2C" w:rsidRPr="00E54290">
        <w:rPr>
          <w:bCs/>
          <w:iCs/>
        </w:rPr>
        <w:t>(</w:t>
      </w:r>
      <w:proofErr w:type="spellStart"/>
      <w:r w:rsidR="000D4E2C" w:rsidRPr="00E54290">
        <w:rPr>
          <w:bCs/>
          <w:iCs/>
        </w:rPr>
        <w:t>ke</w:t>
      </w:r>
      <w:proofErr w:type="spellEnd"/>
      <w:r w:rsidR="000D4E2C" w:rsidRPr="00E54290">
        <w:rPr>
          <w:bCs/>
          <w:iCs/>
        </w:rPr>
        <w:t>)</w:t>
      </w:r>
      <w:r w:rsidR="008104A7" w:rsidRPr="00E54290">
        <w:rPr>
          <w:bCs/>
          <w:iCs/>
        </w:rPr>
        <w:t>t jegyzőkönyvben, a helyiség</w:t>
      </w:r>
      <w:r w:rsidR="000D4E2C" w:rsidRPr="00E54290">
        <w:rPr>
          <w:bCs/>
          <w:iCs/>
        </w:rPr>
        <w:t>(</w:t>
      </w:r>
      <w:proofErr w:type="spellStart"/>
      <w:r w:rsidR="000D4E2C" w:rsidRPr="00E54290">
        <w:rPr>
          <w:bCs/>
          <w:iCs/>
        </w:rPr>
        <w:t>ek</w:t>
      </w:r>
      <w:proofErr w:type="spellEnd"/>
      <w:r w:rsidR="000D4E2C" w:rsidRPr="00E54290">
        <w:rPr>
          <w:bCs/>
          <w:iCs/>
        </w:rPr>
        <w:t>)</w:t>
      </w:r>
      <w:proofErr w:type="spellStart"/>
      <w:r w:rsidR="008104A7" w:rsidRPr="00E54290">
        <w:rPr>
          <w:bCs/>
          <w:iCs/>
        </w:rPr>
        <w:t>hez</w:t>
      </w:r>
      <w:proofErr w:type="spellEnd"/>
      <w:r w:rsidR="008104A7" w:rsidRPr="00E54290">
        <w:rPr>
          <w:bCs/>
          <w:iCs/>
        </w:rPr>
        <w:t xml:space="preserve"> tartozó – Megbízó tulajdonát</w:t>
      </w:r>
      <w:r w:rsidR="008104A7" w:rsidRPr="00337662">
        <w:rPr>
          <w:bCs/>
          <w:iCs/>
        </w:rPr>
        <w:t xml:space="preserve"> képező – tárgyakat, eszközöket leltár felvételével veszi térítésm</w:t>
      </w:r>
      <w:r w:rsidR="00994C8A">
        <w:rPr>
          <w:bCs/>
          <w:iCs/>
        </w:rPr>
        <w:t xml:space="preserve">entesen használatba, amelyek </w:t>
      </w:r>
      <w:proofErr w:type="gramStart"/>
      <w:r w:rsidR="00994C8A">
        <w:rPr>
          <w:bCs/>
          <w:iCs/>
        </w:rPr>
        <w:t>a</w:t>
      </w:r>
      <w:proofErr w:type="gramEnd"/>
      <w:r w:rsidR="00994C8A">
        <w:rPr>
          <w:bCs/>
          <w:iCs/>
        </w:rPr>
        <w:t xml:space="preserve"> 5</w:t>
      </w:r>
      <w:r w:rsidR="008104A7" w:rsidRPr="00337662">
        <w:rPr>
          <w:bCs/>
          <w:iCs/>
        </w:rPr>
        <w:t>.3 pont szerinti minimumfeltételek részét képezik.</w:t>
      </w:r>
    </w:p>
    <w:p w:rsidR="008104A7" w:rsidRPr="00337662" w:rsidRDefault="008104A7" w:rsidP="008104A7">
      <w:pPr>
        <w:spacing w:line="256" w:lineRule="auto"/>
        <w:contextualSpacing/>
        <w:rPr>
          <w:bCs/>
          <w:iCs/>
        </w:rPr>
      </w:pPr>
    </w:p>
    <w:p w:rsidR="008104A7" w:rsidRDefault="008104A7" w:rsidP="00071804">
      <w:pPr>
        <w:keepNext/>
        <w:numPr>
          <w:ilvl w:val="1"/>
          <w:numId w:val="32"/>
        </w:numPr>
        <w:autoSpaceDE w:val="0"/>
        <w:autoSpaceDN w:val="0"/>
        <w:adjustRightInd w:val="0"/>
        <w:ind w:left="0" w:firstLine="0"/>
        <w:contextualSpacing/>
        <w:jc w:val="both"/>
        <w:outlineLvl w:val="0"/>
        <w:rPr>
          <w:bCs/>
          <w:iCs/>
        </w:rPr>
      </w:pPr>
      <w:r w:rsidRPr="00337662">
        <w:rPr>
          <w:bCs/>
          <w:iCs/>
        </w:rPr>
        <w:t xml:space="preserve">Megbízó az egészségügyi szolgáltatások </w:t>
      </w:r>
      <w:r w:rsidR="000D4E2C">
        <w:rPr>
          <w:bCs/>
          <w:iCs/>
        </w:rPr>
        <w:t>nyújtásához</w:t>
      </w:r>
      <w:r w:rsidR="000D4E2C" w:rsidRPr="00337662">
        <w:rPr>
          <w:bCs/>
          <w:iCs/>
        </w:rPr>
        <w:t xml:space="preserve"> </w:t>
      </w:r>
      <w:r w:rsidRPr="00337662">
        <w:rPr>
          <w:bCs/>
          <w:iCs/>
        </w:rPr>
        <w:t xml:space="preserve">szükséges szakmai minimumfeltételekről szóló 60/2003. (X.20.) </w:t>
      </w:r>
      <w:proofErr w:type="spellStart"/>
      <w:r w:rsidRPr="00337662">
        <w:rPr>
          <w:bCs/>
          <w:iCs/>
        </w:rPr>
        <w:t>ESzCsM</w:t>
      </w:r>
      <w:proofErr w:type="spellEnd"/>
      <w:r w:rsidRPr="00337662">
        <w:rPr>
          <w:bCs/>
          <w:iCs/>
        </w:rPr>
        <w:t xml:space="preserve"> rendeletben meghatározott minimum feltétek körébe tartozó tárgyi feltételek közül a minimum felszereléseket az átadás-átvétel szerinti leltár mértékéig a </w:t>
      </w:r>
      <w:r w:rsidR="00C06ACB">
        <w:rPr>
          <w:bCs/>
          <w:iCs/>
        </w:rPr>
        <w:t>S</w:t>
      </w:r>
      <w:r w:rsidRPr="00337662">
        <w:rPr>
          <w:bCs/>
          <w:iCs/>
        </w:rPr>
        <w:t xml:space="preserve">zolgáltató részére térítésmentesen </w:t>
      </w:r>
      <w:r w:rsidR="00AA2BBA">
        <w:rPr>
          <w:bCs/>
          <w:iCs/>
        </w:rPr>
        <w:t xml:space="preserve">bocsátja </w:t>
      </w:r>
      <w:r w:rsidRPr="00337662">
        <w:rPr>
          <w:bCs/>
          <w:iCs/>
        </w:rPr>
        <w:t>rendelkezésre.</w:t>
      </w:r>
      <w:r w:rsidR="00C4130F">
        <w:rPr>
          <w:bCs/>
          <w:iCs/>
        </w:rPr>
        <w:t xml:space="preserve"> Szolgáltató tudomásul veszi, hogy </w:t>
      </w:r>
      <w:r w:rsidR="000D4E2C">
        <w:rPr>
          <w:bCs/>
          <w:iCs/>
        </w:rPr>
        <w:t>a leltár szerinti eszközök átadás-átvételét</w:t>
      </w:r>
      <w:r w:rsidR="00C4130F">
        <w:rPr>
          <w:bCs/>
          <w:iCs/>
        </w:rPr>
        <w:t xml:space="preserve"> követően a Megbízó további eszköz</w:t>
      </w:r>
      <w:r w:rsidR="000D4E2C">
        <w:rPr>
          <w:bCs/>
          <w:iCs/>
        </w:rPr>
        <w:t xml:space="preserve"> beszerzési, </w:t>
      </w:r>
      <w:r w:rsidR="006C28EC">
        <w:rPr>
          <w:bCs/>
          <w:iCs/>
        </w:rPr>
        <w:t xml:space="preserve">fenntartási, javítási, felújítási, karbantartási, </w:t>
      </w:r>
      <w:r w:rsidR="00C4130F">
        <w:rPr>
          <w:bCs/>
          <w:iCs/>
        </w:rPr>
        <w:t>pótlási és csere kötelezettsége</w:t>
      </w:r>
      <w:r w:rsidR="00D01F96" w:rsidRPr="00D01F96">
        <w:rPr>
          <w:bCs/>
          <w:iCs/>
        </w:rPr>
        <w:t xml:space="preserve"> </w:t>
      </w:r>
      <w:r w:rsidR="00D01F96">
        <w:rPr>
          <w:bCs/>
          <w:iCs/>
        </w:rPr>
        <w:t>megszűnt</w:t>
      </w:r>
      <w:r w:rsidR="00ED0924">
        <w:rPr>
          <w:bCs/>
          <w:iCs/>
        </w:rPr>
        <w:t>.</w:t>
      </w:r>
      <w:r w:rsidR="00C4130F">
        <w:rPr>
          <w:bCs/>
          <w:iCs/>
        </w:rPr>
        <w:t xml:space="preserve"> </w:t>
      </w:r>
      <w:proofErr w:type="spellStart"/>
      <w:r w:rsidR="00C4130F">
        <w:rPr>
          <w:bCs/>
          <w:iCs/>
        </w:rPr>
        <w:t>Mindezek</w:t>
      </w:r>
      <w:proofErr w:type="spellEnd"/>
      <w:r w:rsidR="00C4130F">
        <w:rPr>
          <w:bCs/>
          <w:iCs/>
        </w:rPr>
        <w:t xml:space="preserve"> a </w:t>
      </w:r>
      <w:r w:rsidR="000D4E2C">
        <w:rPr>
          <w:bCs/>
          <w:iCs/>
        </w:rPr>
        <w:t>költségek</w:t>
      </w:r>
      <w:r w:rsidR="00C4130F">
        <w:rPr>
          <w:bCs/>
          <w:iCs/>
        </w:rPr>
        <w:t xml:space="preserve"> </w:t>
      </w:r>
      <w:r w:rsidR="006C28EC">
        <w:t xml:space="preserve">– ideértve az értékcsökkenéssel kapcsolatos költségviselést – </w:t>
      </w:r>
      <w:r w:rsidR="00C4130F">
        <w:rPr>
          <w:bCs/>
          <w:iCs/>
        </w:rPr>
        <w:t xml:space="preserve">a </w:t>
      </w:r>
      <w:r w:rsidR="000D4E2C">
        <w:rPr>
          <w:bCs/>
          <w:iCs/>
        </w:rPr>
        <w:t>továbbiakban</w:t>
      </w:r>
      <w:r w:rsidR="00C4130F">
        <w:rPr>
          <w:bCs/>
          <w:iCs/>
        </w:rPr>
        <w:t xml:space="preserve"> </w:t>
      </w:r>
      <w:r w:rsidR="000D73E5">
        <w:rPr>
          <w:bCs/>
          <w:iCs/>
        </w:rPr>
        <w:t>a</w:t>
      </w:r>
      <w:r w:rsidR="00C4130F">
        <w:rPr>
          <w:bCs/>
          <w:iCs/>
        </w:rPr>
        <w:t xml:space="preserve"> Szolgáltatót terhelik.</w:t>
      </w:r>
    </w:p>
    <w:p w:rsidR="00071804" w:rsidRDefault="00071804" w:rsidP="00071804">
      <w:pPr>
        <w:pStyle w:val="Listaszerbekezds"/>
        <w:ind w:left="0"/>
        <w:rPr>
          <w:bCs/>
          <w:iCs/>
        </w:rPr>
      </w:pPr>
    </w:p>
    <w:p w:rsidR="00071804" w:rsidRPr="00071804" w:rsidRDefault="00071804" w:rsidP="00071804">
      <w:pPr>
        <w:keepNext/>
        <w:autoSpaceDE w:val="0"/>
        <w:autoSpaceDN w:val="0"/>
        <w:adjustRightInd w:val="0"/>
        <w:contextualSpacing/>
        <w:jc w:val="both"/>
        <w:outlineLvl w:val="0"/>
        <w:rPr>
          <w:bCs/>
          <w:iCs/>
        </w:rPr>
      </w:pPr>
    </w:p>
    <w:p w:rsidR="008104A7" w:rsidRPr="0063197B" w:rsidRDefault="00C06ACB" w:rsidP="006C28EC">
      <w:pPr>
        <w:keepNext/>
        <w:numPr>
          <w:ilvl w:val="1"/>
          <w:numId w:val="32"/>
        </w:numPr>
        <w:autoSpaceDE w:val="0"/>
        <w:autoSpaceDN w:val="0"/>
        <w:adjustRightInd w:val="0"/>
        <w:ind w:left="0" w:firstLine="0"/>
        <w:contextualSpacing/>
        <w:jc w:val="both"/>
        <w:outlineLvl w:val="0"/>
        <w:rPr>
          <w:bCs/>
          <w:iCs/>
        </w:rPr>
      </w:pPr>
      <w:r>
        <w:rPr>
          <w:bCs/>
          <w:iCs/>
        </w:rPr>
        <w:t>Szolgáltató</w:t>
      </w:r>
      <w:r w:rsidRPr="0063197B">
        <w:rPr>
          <w:bCs/>
          <w:iCs/>
        </w:rPr>
        <w:t xml:space="preserve"> </w:t>
      </w:r>
      <w:r w:rsidR="008104A7" w:rsidRPr="0063197B">
        <w:rPr>
          <w:bCs/>
          <w:iCs/>
        </w:rPr>
        <w:t xml:space="preserve">a </w:t>
      </w:r>
      <w:r w:rsidR="0039587E">
        <w:rPr>
          <w:bCs/>
          <w:iCs/>
        </w:rPr>
        <w:t xml:space="preserve">térítésmentesen </w:t>
      </w:r>
      <w:r w:rsidR="008104A7" w:rsidRPr="0063197B">
        <w:rPr>
          <w:bCs/>
          <w:iCs/>
        </w:rPr>
        <w:t xml:space="preserve">használatba adott orvosi helyiségeket, </w:t>
      </w:r>
      <w:r w:rsidR="00DE2855">
        <w:rPr>
          <w:bCs/>
          <w:iCs/>
        </w:rPr>
        <w:t xml:space="preserve">azok </w:t>
      </w:r>
      <w:r w:rsidR="008104A7" w:rsidRPr="0063197B">
        <w:rPr>
          <w:bCs/>
          <w:iCs/>
        </w:rPr>
        <w:t xml:space="preserve">berendezési tárgyait, felszerelés egységeit, műszereit kizárólag </w:t>
      </w:r>
      <w:r w:rsidR="000D4E2C">
        <w:rPr>
          <w:bCs/>
          <w:iCs/>
        </w:rPr>
        <w:t>jelen</w:t>
      </w:r>
      <w:r w:rsidR="000D4E2C" w:rsidRPr="0063197B">
        <w:rPr>
          <w:bCs/>
          <w:iCs/>
        </w:rPr>
        <w:t xml:space="preserve"> </w:t>
      </w:r>
      <w:r w:rsidR="008104A7" w:rsidRPr="0063197B">
        <w:rPr>
          <w:bCs/>
          <w:iCs/>
        </w:rPr>
        <w:t xml:space="preserve">feladat-ellátási szerződésben meghatározott </w:t>
      </w:r>
      <w:r w:rsidR="008104A7" w:rsidRPr="00FD2B04">
        <w:rPr>
          <w:b/>
          <w:bCs/>
          <w:iCs/>
          <w:highlight w:val="lightGray"/>
        </w:rPr>
        <w:t xml:space="preserve">háziorvosi / </w:t>
      </w:r>
      <w:r w:rsidR="00DE2855" w:rsidRPr="00FD2B04">
        <w:rPr>
          <w:b/>
          <w:bCs/>
          <w:iCs/>
          <w:highlight w:val="lightGray"/>
        </w:rPr>
        <w:t>házi gyermekorvosi</w:t>
      </w:r>
      <w:r w:rsidR="008104A7" w:rsidRPr="00FD2B04">
        <w:rPr>
          <w:b/>
          <w:bCs/>
          <w:iCs/>
          <w:highlight w:val="lightGray"/>
        </w:rPr>
        <w:t xml:space="preserve"> / fogorvosi</w:t>
      </w:r>
      <w:r w:rsidR="00D14978" w:rsidRPr="00FD2B04">
        <w:rPr>
          <w:b/>
          <w:bCs/>
          <w:iCs/>
          <w:highlight w:val="lightGray"/>
        </w:rPr>
        <w:t xml:space="preserve"> / egészséges tanácsadás</w:t>
      </w:r>
      <w:r w:rsidR="001E5463" w:rsidRPr="00FD2B04">
        <w:rPr>
          <w:rStyle w:val="Lbjegyzet-hivatkozs"/>
          <w:b/>
          <w:bCs/>
          <w:iCs/>
          <w:highlight w:val="lightGray"/>
        </w:rPr>
        <w:footnoteReference w:customMarkFollows="1" w:id="13"/>
        <w:sym w:font="Symbol" w:char="F02A"/>
      </w:r>
      <w:r w:rsidR="008104A7" w:rsidRPr="0063197B">
        <w:rPr>
          <w:bCs/>
          <w:iCs/>
        </w:rPr>
        <w:t xml:space="preserve"> feladatok ellátása céljaira használhatja, </w:t>
      </w:r>
      <w:r w:rsidR="00D01F96">
        <w:rPr>
          <w:bCs/>
          <w:iCs/>
        </w:rPr>
        <w:t xml:space="preserve">azok </w:t>
      </w:r>
      <w:r w:rsidR="008104A7" w:rsidRPr="0063197B">
        <w:rPr>
          <w:bCs/>
          <w:iCs/>
        </w:rPr>
        <w:t>más célra történő hasznosítás</w:t>
      </w:r>
      <w:r w:rsidR="00D01F96">
        <w:rPr>
          <w:bCs/>
          <w:iCs/>
        </w:rPr>
        <w:t>á</w:t>
      </w:r>
      <w:r w:rsidR="008104A7" w:rsidRPr="0063197B">
        <w:rPr>
          <w:bCs/>
          <w:iCs/>
        </w:rPr>
        <w:t xml:space="preserve">hoz, illetve </w:t>
      </w:r>
      <w:r w:rsidR="00D01F96">
        <w:rPr>
          <w:bCs/>
          <w:iCs/>
        </w:rPr>
        <w:t xml:space="preserve">azok </w:t>
      </w:r>
      <w:r w:rsidR="008104A7" w:rsidRPr="0063197B">
        <w:rPr>
          <w:bCs/>
          <w:iCs/>
        </w:rPr>
        <w:t xml:space="preserve">további használatba, bérletbe adásához </w:t>
      </w:r>
      <w:r w:rsidR="00D01F96">
        <w:rPr>
          <w:bCs/>
          <w:iCs/>
        </w:rPr>
        <w:t xml:space="preserve">a jelen </w:t>
      </w:r>
      <w:r w:rsidR="008104A7" w:rsidRPr="0063197B">
        <w:rPr>
          <w:bCs/>
          <w:iCs/>
        </w:rPr>
        <w:t xml:space="preserve">szerződés által nem szerez jogot. </w:t>
      </w:r>
      <w:r w:rsidR="00D01F96">
        <w:rPr>
          <w:bCs/>
          <w:iCs/>
        </w:rPr>
        <w:t xml:space="preserve">Ez alól kivételt képeznek </w:t>
      </w:r>
      <w:r w:rsidR="006C28EC" w:rsidRPr="0039587E">
        <w:t>a jelen szerződés szerinti megosztott használat, a helyettesí</w:t>
      </w:r>
      <w:r w:rsidR="006C28EC">
        <w:t>tés és a</w:t>
      </w:r>
      <w:r w:rsidR="00AA2BBA">
        <w:t>z</w:t>
      </w:r>
      <w:r w:rsidR="006C28EC">
        <w:t xml:space="preserve"> orvosképzés eset</w:t>
      </w:r>
      <w:r w:rsidR="00D01F96">
        <w:t>ei</w:t>
      </w:r>
      <w:r w:rsidR="006C28EC">
        <w:t>.</w:t>
      </w:r>
      <w:r w:rsidR="006C28EC" w:rsidRPr="0039587E">
        <w:t xml:space="preserve"> A Szolgáltató által használt orvosi rendelőben </w:t>
      </w:r>
      <w:r w:rsidR="00AA2BBA">
        <w:t>az</w:t>
      </w:r>
      <w:r w:rsidR="006C28EC" w:rsidRPr="0039587E">
        <w:t xml:space="preserve"> orvos </w:t>
      </w:r>
      <w:proofErr w:type="gramStart"/>
      <w:r w:rsidR="00AA2BBA">
        <w:t>egyetemista hallgatók</w:t>
      </w:r>
      <w:proofErr w:type="gramEnd"/>
      <w:r w:rsidR="006C28EC" w:rsidRPr="0039587E">
        <w:t xml:space="preserve"> </w:t>
      </w:r>
      <w:r w:rsidR="00AA2BBA">
        <w:t>gyakorlati i</w:t>
      </w:r>
      <w:r w:rsidR="00DC483F">
        <w:t>d</w:t>
      </w:r>
      <w:r w:rsidR="00AA2BBA">
        <w:t>ejük alatt, valamint a szakvizsgára készülő orvos</w:t>
      </w:r>
      <w:r w:rsidR="00D01F96">
        <w:t>ok</w:t>
      </w:r>
      <w:r w:rsidR="00AA2BBA">
        <w:t xml:space="preserve"> (rezidens</w:t>
      </w:r>
      <w:r w:rsidR="00D01F96">
        <w:t>ek</w:t>
      </w:r>
      <w:r w:rsidR="00AA2BBA">
        <w:t xml:space="preserve">) </w:t>
      </w:r>
      <w:r w:rsidR="006C28EC" w:rsidRPr="0039587E">
        <w:t>folytathat</w:t>
      </w:r>
      <w:r w:rsidR="00D01F96">
        <w:t>nak</w:t>
      </w:r>
      <w:r w:rsidR="006C28EC" w:rsidRPr="0039587E">
        <w:t xml:space="preserve"> jogszabályban meghatározott tevékenységet.</w:t>
      </w:r>
      <w:r w:rsidR="006C28EC">
        <w:t xml:space="preserve"> </w:t>
      </w:r>
      <w:r w:rsidR="008104A7" w:rsidRPr="0063197B">
        <w:rPr>
          <w:bCs/>
          <w:iCs/>
        </w:rPr>
        <w:t xml:space="preserve">Amennyiben a </w:t>
      </w:r>
      <w:r w:rsidR="00C77680">
        <w:rPr>
          <w:bCs/>
          <w:iCs/>
        </w:rPr>
        <w:t>Szolgáltató</w:t>
      </w:r>
      <w:r w:rsidR="008104A7" w:rsidRPr="0063197B">
        <w:rPr>
          <w:bCs/>
          <w:iCs/>
        </w:rPr>
        <w:t xml:space="preserve"> a </w:t>
      </w:r>
      <w:r w:rsidR="00D01F96">
        <w:rPr>
          <w:bCs/>
          <w:iCs/>
        </w:rPr>
        <w:t xml:space="preserve">jelen </w:t>
      </w:r>
      <w:r w:rsidR="008104A7" w:rsidRPr="0063197B">
        <w:rPr>
          <w:bCs/>
          <w:iCs/>
        </w:rPr>
        <w:t xml:space="preserve">szerződésben foglalt feladatokat egyéb szolgáltatásokkal kívánja kiegészíteni, ahhoz Megbízó, illetve </w:t>
      </w:r>
      <w:r w:rsidR="008104A7">
        <w:rPr>
          <w:bCs/>
          <w:iCs/>
        </w:rPr>
        <w:t xml:space="preserve">Humán Szolgáltató </w:t>
      </w:r>
      <w:r w:rsidR="008104A7" w:rsidRPr="0063197B">
        <w:rPr>
          <w:bCs/>
          <w:iCs/>
        </w:rPr>
        <w:t xml:space="preserve">előzetes </w:t>
      </w:r>
      <w:r w:rsidR="00D01F96">
        <w:rPr>
          <w:bCs/>
          <w:iCs/>
        </w:rPr>
        <w:t xml:space="preserve">írásbeli </w:t>
      </w:r>
      <w:r w:rsidR="008104A7" w:rsidRPr="0063197B">
        <w:rPr>
          <w:bCs/>
          <w:iCs/>
        </w:rPr>
        <w:t>hozzájárulás</w:t>
      </w:r>
      <w:r w:rsidR="00D01F96">
        <w:rPr>
          <w:bCs/>
          <w:iCs/>
        </w:rPr>
        <w:t>a szükséges</w:t>
      </w:r>
      <w:r w:rsidR="008104A7" w:rsidRPr="0063197B">
        <w:rPr>
          <w:bCs/>
          <w:iCs/>
        </w:rPr>
        <w:t xml:space="preserve">. </w:t>
      </w:r>
    </w:p>
    <w:p w:rsidR="008104A7" w:rsidRPr="00337662" w:rsidRDefault="008104A7" w:rsidP="008104A7">
      <w:pPr>
        <w:keepNext/>
        <w:autoSpaceDE w:val="0"/>
        <w:autoSpaceDN w:val="0"/>
        <w:adjustRightInd w:val="0"/>
        <w:jc w:val="both"/>
        <w:outlineLvl w:val="0"/>
        <w:rPr>
          <w:bCs/>
          <w:iCs/>
        </w:rPr>
      </w:pPr>
    </w:p>
    <w:p w:rsidR="00E54290" w:rsidRDefault="00C06ACB" w:rsidP="00C9738E">
      <w:pPr>
        <w:keepNext/>
        <w:numPr>
          <w:ilvl w:val="1"/>
          <w:numId w:val="32"/>
        </w:numPr>
        <w:autoSpaceDE w:val="0"/>
        <w:autoSpaceDN w:val="0"/>
        <w:adjustRightInd w:val="0"/>
        <w:ind w:left="0" w:firstLine="0"/>
        <w:jc w:val="both"/>
        <w:outlineLvl w:val="0"/>
        <w:rPr>
          <w:bCs/>
          <w:iCs/>
        </w:rPr>
      </w:pPr>
      <w:r>
        <w:rPr>
          <w:bCs/>
          <w:iCs/>
        </w:rPr>
        <w:t>Szolgáltató</w:t>
      </w:r>
      <w:r w:rsidRPr="00337662">
        <w:rPr>
          <w:bCs/>
          <w:iCs/>
        </w:rPr>
        <w:t xml:space="preserve"> </w:t>
      </w:r>
      <w:r w:rsidR="008104A7" w:rsidRPr="00337662">
        <w:rPr>
          <w:bCs/>
          <w:iCs/>
        </w:rPr>
        <w:t xml:space="preserve">a </w:t>
      </w:r>
      <w:r>
        <w:rPr>
          <w:bCs/>
          <w:iCs/>
        </w:rPr>
        <w:t xml:space="preserve">térítésmentes </w:t>
      </w:r>
      <w:r w:rsidR="008104A7" w:rsidRPr="00337662">
        <w:rPr>
          <w:bCs/>
          <w:iCs/>
        </w:rPr>
        <w:t xml:space="preserve">használatba átvett ingó és ingatlan vagyontárgyakat </w:t>
      </w:r>
      <w:r>
        <w:rPr>
          <w:bCs/>
          <w:iCs/>
        </w:rPr>
        <w:t>köteles a tőle elvárható gondossággal</w:t>
      </w:r>
      <w:r w:rsidR="00D01F96">
        <w:rPr>
          <w:bCs/>
          <w:iCs/>
        </w:rPr>
        <w:t>,</w:t>
      </w:r>
      <w:r>
        <w:rPr>
          <w:bCs/>
          <w:iCs/>
        </w:rPr>
        <w:t xml:space="preserve"> </w:t>
      </w:r>
      <w:r w:rsidR="008104A7" w:rsidRPr="00337662">
        <w:rPr>
          <w:bCs/>
          <w:iCs/>
        </w:rPr>
        <w:t>rendeltetésszerűen használni</w:t>
      </w:r>
      <w:r>
        <w:rPr>
          <w:bCs/>
          <w:iCs/>
        </w:rPr>
        <w:t>, azok állapotát megóvni.</w:t>
      </w:r>
      <w:r w:rsidR="008104A7" w:rsidRPr="00337662">
        <w:rPr>
          <w:bCs/>
          <w:iCs/>
        </w:rPr>
        <w:t xml:space="preserve"> A nem rendeltetésszerű használatból</w:t>
      </w:r>
      <w:r w:rsidR="003E4064">
        <w:rPr>
          <w:bCs/>
          <w:iCs/>
        </w:rPr>
        <w:t>, elvesztésből,</w:t>
      </w:r>
      <w:r w:rsidR="008104A7" w:rsidRPr="00337662">
        <w:rPr>
          <w:bCs/>
          <w:iCs/>
        </w:rPr>
        <w:t xml:space="preserve"> </w:t>
      </w:r>
      <w:r w:rsidR="003E4064">
        <w:t>szándékos vagy gondatlan magatartásból</w:t>
      </w:r>
      <w:r w:rsidR="003E4064" w:rsidRPr="00337662">
        <w:rPr>
          <w:bCs/>
          <w:iCs/>
        </w:rPr>
        <w:t xml:space="preserve"> </w:t>
      </w:r>
      <w:r w:rsidR="008104A7" w:rsidRPr="00337662">
        <w:rPr>
          <w:bCs/>
          <w:iCs/>
        </w:rPr>
        <w:t xml:space="preserve">eredő károkat </w:t>
      </w:r>
      <w:r>
        <w:rPr>
          <w:bCs/>
          <w:iCs/>
        </w:rPr>
        <w:t>Szolgáltató</w:t>
      </w:r>
      <w:r w:rsidRPr="00337662">
        <w:rPr>
          <w:bCs/>
          <w:iCs/>
        </w:rPr>
        <w:t xml:space="preserve"> </w:t>
      </w:r>
      <w:r w:rsidR="00D01F96">
        <w:rPr>
          <w:bCs/>
          <w:iCs/>
        </w:rPr>
        <w:t xml:space="preserve">köteles </w:t>
      </w:r>
      <w:r w:rsidR="008104A7" w:rsidRPr="00337662">
        <w:rPr>
          <w:bCs/>
          <w:iCs/>
        </w:rPr>
        <w:t>meg</w:t>
      </w:r>
      <w:r w:rsidR="00D01F96">
        <w:rPr>
          <w:bCs/>
          <w:iCs/>
        </w:rPr>
        <w:t>téríteni</w:t>
      </w:r>
      <w:r w:rsidR="00E54290">
        <w:rPr>
          <w:bCs/>
          <w:iCs/>
        </w:rPr>
        <w:t>.</w:t>
      </w:r>
    </w:p>
    <w:p w:rsidR="00E54290" w:rsidRDefault="00E54290" w:rsidP="00071804">
      <w:pPr>
        <w:pStyle w:val="Listaszerbekezds"/>
        <w:ind w:left="0"/>
        <w:rPr>
          <w:bCs/>
          <w:iCs/>
        </w:rPr>
      </w:pPr>
    </w:p>
    <w:p w:rsidR="008104A7" w:rsidRDefault="00FE4521" w:rsidP="00FE4521">
      <w:pPr>
        <w:keepNext/>
        <w:autoSpaceDE w:val="0"/>
        <w:autoSpaceDN w:val="0"/>
        <w:adjustRightInd w:val="0"/>
        <w:jc w:val="both"/>
        <w:outlineLvl w:val="0"/>
        <w:rPr>
          <w:bCs/>
          <w:iCs/>
        </w:rPr>
      </w:pPr>
      <w:r>
        <w:rPr>
          <w:bCs/>
          <w:iCs/>
        </w:rPr>
        <w:lastRenderedPageBreak/>
        <w:t xml:space="preserve">5.6. </w:t>
      </w:r>
      <w:r w:rsidR="00C06ACB">
        <w:rPr>
          <w:bCs/>
          <w:iCs/>
        </w:rPr>
        <w:t>Szolgáltató</w:t>
      </w:r>
      <w:r w:rsidR="00C06ACB" w:rsidRPr="00337662">
        <w:rPr>
          <w:bCs/>
          <w:iCs/>
        </w:rPr>
        <w:t xml:space="preserve"> </w:t>
      </w:r>
      <w:r w:rsidR="008104A7" w:rsidRPr="00337662">
        <w:rPr>
          <w:bCs/>
          <w:iCs/>
        </w:rPr>
        <w:t xml:space="preserve">köteles a mindenkori minimumfeltételek által előírt </w:t>
      </w:r>
      <w:r w:rsidR="00BE0DC9">
        <w:rPr>
          <w:bCs/>
          <w:iCs/>
        </w:rPr>
        <w:t xml:space="preserve">gépeket, </w:t>
      </w:r>
      <w:r w:rsidR="008104A7" w:rsidRPr="00337662">
        <w:rPr>
          <w:bCs/>
          <w:iCs/>
        </w:rPr>
        <w:t xml:space="preserve">műszereket, eszközöket </w:t>
      </w:r>
      <w:r w:rsidR="00AA2BBA">
        <w:rPr>
          <w:bCs/>
          <w:iCs/>
        </w:rPr>
        <w:t xml:space="preserve">megfelelő </w:t>
      </w:r>
      <w:r w:rsidR="008104A7" w:rsidRPr="00337662">
        <w:rPr>
          <w:bCs/>
          <w:iCs/>
        </w:rPr>
        <w:t>üzemb</w:t>
      </w:r>
      <w:r w:rsidR="00AA2BBA">
        <w:rPr>
          <w:bCs/>
          <w:iCs/>
        </w:rPr>
        <w:t>iztos állapotba</w:t>
      </w:r>
      <w:r w:rsidR="008104A7" w:rsidRPr="00337662">
        <w:rPr>
          <w:bCs/>
          <w:iCs/>
        </w:rPr>
        <w:t>n tartani, használatukat megtanulni,</w:t>
      </w:r>
      <w:r w:rsidR="008104A7">
        <w:rPr>
          <w:bCs/>
          <w:iCs/>
        </w:rPr>
        <w:t xml:space="preserve"> pótlásukról gondoskodni</w:t>
      </w:r>
      <w:r w:rsidR="008104A7" w:rsidRPr="00337662">
        <w:rPr>
          <w:bCs/>
          <w:iCs/>
        </w:rPr>
        <w:t xml:space="preserve"> és </w:t>
      </w:r>
      <w:r w:rsidR="00D01F96">
        <w:rPr>
          <w:bCs/>
          <w:iCs/>
        </w:rPr>
        <w:t xml:space="preserve">azokat </w:t>
      </w:r>
      <w:r w:rsidR="008104A7" w:rsidRPr="00337662">
        <w:rPr>
          <w:bCs/>
          <w:iCs/>
        </w:rPr>
        <w:t xml:space="preserve">a betegek </w:t>
      </w:r>
      <w:r w:rsidR="008104A7">
        <w:rPr>
          <w:bCs/>
          <w:iCs/>
        </w:rPr>
        <w:t xml:space="preserve">ellátása </w:t>
      </w:r>
      <w:r w:rsidR="008104A7" w:rsidRPr="00337662">
        <w:rPr>
          <w:bCs/>
          <w:iCs/>
        </w:rPr>
        <w:t>érdekében használni</w:t>
      </w:r>
      <w:r w:rsidR="008104A7">
        <w:rPr>
          <w:bCs/>
          <w:iCs/>
        </w:rPr>
        <w:t>.</w:t>
      </w:r>
    </w:p>
    <w:p w:rsidR="00B070F1" w:rsidRPr="00337662" w:rsidRDefault="00B070F1" w:rsidP="00FE4521">
      <w:pPr>
        <w:keepNext/>
        <w:autoSpaceDE w:val="0"/>
        <w:autoSpaceDN w:val="0"/>
        <w:adjustRightInd w:val="0"/>
        <w:jc w:val="both"/>
        <w:outlineLvl w:val="0"/>
        <w:rPr>
          <w:bCs/>
          <w:iCs/>
        </w:rPr>
      </w:pPr>
    </w:p>
    <w:p w:rsidR="008104A7" w:rsidRPr="005F163D" w:rsidRDefault="00FE4521" w:rsidP="00FE4521">
      <w:pPr>
        <w:keepNext/>
        <w:autoSpaceDE w:val="0"/>
        <w:autoSpaceDN w:val="0"/>
        <w:adjustRightInd w:val="0"/>
        <w:jc w:val="both"/>
        <w:outlineLvl w:val="0"/>
        <w:rPr>
          <w:b/>
          <w:bCs/>
          <w:i/>
          <w:iCs/>
        </w:rPr>
      </w:pPr>
      <w:r>
        <w:rPr>
          <w:bCs/>
          <w:iCs/>
        </w:rPr>
        <w:t xml:space="preserve">5.7. </w:t>
      </w:r>
      <w:r w:rsidR="00C06ACB">
        <w:rPr>
          <w:bCs/>
          <w:iCs/>
        </w:rPr>
        <w:t>Szolgáltató</w:t>
      </w:r>
      <w:r w:rsidR="00C06ACB" w:rsidRPr="005F163D">
        <w:rPr>
          <w:bCs/>
          <w:iCs/>
        </w:rPr>
        <w:t xml:space="preserve"> </w:t>
      </w:r>
      <w:r w:rsidR="0086758B">
        <w:rPr>
          <w:bCs/>
          <w:iCs/>
        </w:rPr>
        <w:t xml:space="preserve">köteles </w:t>
      </w:r>
      <w:r w:rsidR="0086758B" w:rsidRPr="005F163D">
        <w:rPr>
          <w:bCs/>
          <w:iCs/>
        </w:rPr>
        <w:t>gondoskodn</w:t>
      </w:r>
      <w:r w:rsidR="0086758B">
        <w:rPr>
          <w:bCs/>
          <w:iCs/>
        </w:rPr>
        <w:t xml:space="preserve">i - </w:t>
      </w:r>
      <w:r w:rsidR="008104A7" w:rsidRPr="005F163D">
        <w:rPr>
          <w:bCs/>
          <w:iCs/>
        </w:rPr>
        <w:t>a Finanszírozó által a működtetés</w:t>
      </w:r>
      <w:r w:rsidR="008104A7">
        <w:rPr>
          <w:bCs/>
          <w:iCs/>
        </w:rPr>
        <w:t>re</w:t>
      </w:r>
      <w:r w:rsidR="008104A7" w:rsidRPr="005F163D">
        <w:rPr>
          <w:bCs/>
          <w:iCs/>
        </w:rPr>
        <w:t xml:space="preserve"> biztosított összegből </w:t>
      </w:r>
      <w:r w:rsidR="0086758B">
        <w:rPr>
          <w:bCs/>
          <w:iCs/>
        </w:rPr>
        <w:t xml:space="preserve">- </w:t>
      </w:r>
      <w:r w:rsidR="008104A7" w:rsidRPr="005F163D">
        <w:rPr>
          <w:bCs/>
          <w:iCs/>
        </w:rPr>
        <w:t>a működést szolgáló</w:t>
      </w:r>
      <w:r w:rsidR="00AA2BBA">
        <w:rPr>
          <w:bCs/>
          <w:iCs/>
        </w:rPr>
        <w:t xml:space="preserve"> valamennyi</w:t>
      </w:r>
      <w:r w:rsidR="008104A7" w:rsidRPr="005F163D">
        <w:rPr>
          <w:bCs/>
          <w:iCs/>
        </w:rPr>
        <w:t xml:space="preserve"> fogyóeszköz</w:t>
      </w:r>
      <w:r w:rsidR="00AA2BBA">
        <w:rPr>
          <w:bCs/>
          <w:iCs/>
        </w:rPr>
        <w:t xml:space="preserve"> biztosításáról</w:t>
      </w:r>
      <w:r w:rsidR="008104A7" w:rsidRPr="005F163D">
        <w:rPr>
          <w:bCs/>
          <w:iCs/>
        </w:rPr>
        <w:t>.</w:t>
      </w:r>
    </w:p>
    <w:p w:rsidR="008104A7" w:rsidRPr="00FE4521" w:rsidRDefault="008104A7" w:rsidP="008104A7">
      <w:pPr>
        <w:spacing w:line="256" w:lineRule="auto"/>
        <w:contextualSpacing/>
        <w:rPr>
          <w:bCs/>
          <w:iCs/>
        </w:rPr>
      </w:pPr>
    </w:p>
    <w:p w:rsidR="008104A7" w:rsidRPr="00337662" w:rsidRDefault="00FE4521" w:rsidP="00FE4521">
      <w:pPr>
        <w:keepNext/>
        <w:autoSpaceDE w:val="0"/>
        <w:autoSpaceDN w:val="0"/>
        <w:adjustRightInd w:val="0"/>
        <w:jc w:val="both"/>
        <w:outlineLvl w:val="0"/>
        <w:rPr>
          <w:bCs/>
          <w:iCs/>
        </w:rPr>
      </w:pPr>
      <w:r>
        <w:rPr>
          <w:bCs/>
          <w:iCs/>
        </w:rPr>
        <w:t xml:space="preserve">5.8. </w:t>
      </w:r>
      <w:r w:rsidR="008104A7">
        <w:rPr>
          <w:bCs/>
          <w:iCs/>
        </w:rPr>
        <w:t>Megbízó</w:t>
      </w:r>
      <w:r w:rsidR="00994C8A">
        <w:rPr>
          <w:bCs/>
          <w:iCs/>
        </w:rPr>
        <w:t>,</w:t>
      </w:r>
      <w:r w:rsidR="008104A7">
        <w:rPr>
          <w:bCs/>
          <w:iCs/>
        </w:rPr>
        <w:t xml:space="preserve"> </w:t>
      </w:r>
      <w:r w:rsidR="008104A7" w:rsidRPr="00337662">
        <w:rPr>
          <w:bCs/>
          <w:iCs/>
        </w:rPr>
        <w:t>mint tulajdonos</w:t>
      </w:r>
      <w:r w:rsidR="008104A7">
        <w:rPr>
          <w:bCs/>
          <w:iCs/>
        </w:rPr>
        <w:t xml:space="preserve"> </w:t>
      </w:r>
      <w:r w:rsidR="00994C8A">
        <w:rPr>
          <w:bCs/>
          <w:iCs/>
        </w:rPr>
        <w:t xml:space="preserve">viseli </w:t>
      </w:r>
      <w:proofErr w:type="gramStart"/>
      <w:r w:rsidR="00994C8A">
        <w:rPr>
          <w:bCs/>
          <w:iCs/>
        </w:rPr>
        <w:t>a</w:t>
      </w:r>
      <w:proofErr w:type="gramEnd"/>
      <w:r w:rsidR="00994C8A">
        <w:rPr>
          <w:bCs/>
          <w:iCs/>
        </w:rPr>
        <w:t xml:space="preserve"> 5</w:t>
      </w:r>
      <w:r w:rsidR="008104A7" w:rsidRPr="00337662">
        <w:rPr>
          <w:bCs/>
          <w:iCs/>
        </w:rPr>
        <w:t xml:space="preserve">.1. pontban megjelölt helyiségek </w:t>
      </w:r>
      <w:r w:rsidR="0066276A">
        <w:rPr>
          <w:bCs/>
          <w:iCs/>
        </w:rPr>
        <w:t>–</w:t>
      </w:r>
      <w:r>
        <w:rPr>
          <w:bCs/>
          <w:iCs/>
        </w:rPr>
        <w:t xml:space="preserve"> </w:t>
      </w:r>
      <w:r w:rsidR="008104A7" w:rsidRPr="00B20772">
        <w:rPr>
          <w:bCs/>
          <w:iCs/>
        </w:rPr>
        <w:t>a rendes gazdálkodás körét meg nem</w:t>
      </w:r>
      <w:r w:rsidR="008104A7" w:rsidRPr="00337662">
        <w:rPr>
          <w:bCs/>
          <w:iCs/>
        </w:rPr>
        <w:t xml:space="preserve"> haladó</w:t>
      </w:r>
      <w:r>
        <w:rPr>
          <w:bCs/>
          <w:iCs/>
        </w:rPr>
        <w:t xml:space="preserve"> </w:t>
      </w:r>
      <w:r w:rsidR="0066276A">
        <w:rPr>
          <w:bCs/>
          <w:iCs/>
        </w:rPr>
        <w:t>–</w:t>
      </w:r>
      <w:r w:rsidR="008104A7" w:rsidRPr="00337662">
        <w:rPr>
          <w:bCs/>
          <w:iCs/>
        </w:rPr>
        <w:t xml:space="preserve"> beruházási és a szükséges felújítási</w:t>
      </w:r>
      <w:r w:rsidR="00AA2BBA">
        <w:rPr>
          <w:bCs/>
          <w:iCs/>
        </w:rPr>
        <w:t>, karbantartási</w:t>
      </w:r>
      <w:r w:rsidR="008104A7" w:rsidRPr="00337662">
        <w:rPr>
          <w:bCs/>
          <w:iCs/>
        </w:rPr>
        <w:t xml:space="preserve"> kötelezettségeit, melyet költségvetési évenként készített gazdálkodási terve alapján az erre elkülönített előirányzat keretei között végez. </w:t>
      </w:r>
      <w:r w:rsidR="00884B34">
        <w:rPr>
          <w:bCs/>
          <w:iCs/>
        </w:rPr>
        <w:t>Szolgáltató</w:t>
      </w:r>
      <w:r w:rsidR="00884B34" w:rsidRPr="00337662">
        <w:rPr>
          <w:bCs/>
          <w:iCs/>
        </w:rPr>
        <w:t xml:space="preserve"> </w:t>
      </w:r>
      <w:r w:rsidR="008104A7" w:rsidRPr="00337662">
        <w:rPr>
          <w:bCs/>
          <w:iCs/>
        </w:rPr>
        <w:t xml:space="preserve">értéknövelő beruházásokat </w:t>
      </w:r>
      <w:r w:rsidR="0086758B">
        <w:rPr>
          <w:bCs/>
          <w:iCs/>
        </w:rPr>
        <w:t xml:space="preserve">kizárólag </w:t>
      </w:r>
      <w:r w:rsidR="008104A7" w:rsidRPr="00337662">
        <w:rPr>
          <w:bCs/>
          <w:iCs/>
        </w:rPr>
        <w:t xml:space="preserve">csak a tulajdonos </w:t>
      </w:r>
      <w:r w:rsidR="0086758B">
        <w:rPr>
          <w:bCs/>
          <w:iCs/>
        </w:rPr>
        <w:t xml:space="preserve">előzetes írásbeli </w:t>
      </w:r>
      <w:r w:rsidR="008104A7" w:rsidRPr="00337662">
        <w:rPr>
          <w:bCs/>
          <w:iCs/>
        </w:rPr>
        <w:t>engedélyével végezhet.</w:t>
      </w:r>
    </w:p>
    <w:p w:rsidR="008104A7" w:rsidRPr="00337662" w:rsidRDefault="008104A7" w:rsidP="008104A7">
      <w:pPr>
        <w:spacing w:line="256" w:lineRule="auto"/>
        <w:contextualSpacing/>
        <w:rPr>
          <w:bCs/>
          <w:iCs/>
        </w:rPr>
      </w:pPr>
    </w:p>
    <w:p w:rsidR="00452157" w:rsidRDefault="00FF3B12" w:rsidP="00C9738E">
      <w:pPr>
        <w:jc w:val="both"/>
        <w:rPr>
          <w:bCs/>
          <w:iCs/>
        </w:rPr>
      </w:pPr>
      <w:r>
        <w:rPr>
          <w:bCs/>
          <w:iCs/>
        </w:rPr>
        <w:t>5.</w:t>
      </w:r>
      <w:r w:rsidR="00F22F54">
        <w:rPr>
          <w:bCs/>
          <w:iCs/>
        </w:rPr>
        <w:t>9</w:t>
      </w:r>
      <w:r>
        <w:rPr>
          <w:bCs/>
          <w:iCs/>
        </w:rPr>
        <w:t xml:space="preserve">. </w:t>
      </w:r>
      <w:r w:rsidR="008104A7" w:rsidRPr="00337662">
        <w:rPr>
          <w:bCs/>
          <w:iCs/>
        </w:rPr>
        <w:t xml:space="preserve">Szerződő felek megállapodnak abban, hogy az üzemeltetés, karbantartás, felújítás, rendes gazdálkodás körét meghaladó kiadások tartalmi meghatározására irányadónak tekinti a társasházakról szóló </w:t>
      </w:r>
      <w:r w:rsidR="008104A7" w:rsidRPr="000D59D5">
        <w:rPr>
          <w:bCs/>
          <w:iCs/>
        </w:rPr>
        <w:t>2003. évi CXXXIII. törvény 56.</w:t>
      </w:r>
      <w:r w:rsidR="00994C8A" w:rsidRPr="000D59D5">
        <w:rPr>
          <w:bCs/>
          <w:iCs/>
        </w:rPr>
        <w:t xml:space="preserve"> </w:t>
      </w:r>
      <w:r w:rsidR="008104A7" w:rsidRPr="000D59D5">
        <w:rPr>
          <w:bCs/>
          <w:iCs/>
        </w:rPr>
        <w:t>§ 2-3. pontjában</w:t>
      </w:r>
      <w:r w:rsidR="008104A7" w:rsidRPr="00337662">
        <w:rPr>
          <w:bCs/>
          <w:iCs/>
        </w:rPr>
        <w:t xml:space="preserve"> foglaltakat.</w:t>
      </w:r>
    </w:p>
    <w:p w:rsidR="00994C8A" w:rsidRDefault="00994C8A" w:rsidP="00C9738E">
      <w:pPr>
        <w:jc w:val="both"/>
      </w:pPr>
    </w:p>
    <w:p w:rsidR="00884B34" w:rsidRDefault="00F22F54" w:rsidP="004D06F3">
      <w:pPr>
        <w:tabs>
          <w:tab w:val="left" w:pos="0"/>
        </w:tabs>
        <w:jc w:val="both"/>
      </w:pPr>
      <w:r>
        <w:t>5.10</w:t>
      </w:r>
      <w:r w:rsidR="00884B34">
        <w:t xml:space="preserve">. </w:t>
      </w:r>
      <w:r w:rsidR="00583F9E">
        <w:t>Humán Szolgáltató</w:t>
      </w:r>
      <w:r w:rsidR="00884B34">
        <w:t xml:space="preserve"> köteles gondoskodni a használatra átadott helyiségek </w:t>
      </w:r>
      <w:r w:rsidR="0086758B">
        <w:t xml:space="preserve">folyamatos </w:t>
      </w:r>
      <w:r w:rsidR="00884B34">
        <w:t>fenntartásáról, ennek keretében</w:t>
      </w:r>
      <w:r w:rsidR="0086758B">
        <w:t xml:space="preserve"> az</w:t>
      </w:r>
      <w:r w:rsidR="00884B34">
        <w:t xml:space="preserve"> állagmegóvásról, </w:t>
      </w:r>
      <w:r w:rsidR="00A56F76">
        <w:t xml:space="preserve">a </w:t>
      </w:r>
      <w:r w:rsidR="00884B34">
        <w:t>szükséges karbantartásról és felújításról</w:t>
      </w:r>
      <w:r w:rsidR="00A56F76">
        <w:t>, mely magában foglalja</w:t>
      </w:r>
      <w:r w:rsidR="00884B34">
        <w:t>:</w:t>
      </w:r>
    </w:p>
    <w:p w:rsidR="00884B34" w:rsidRDefault="00ED0924" w:rsidP="004D06F3">
      <w:pPr>
        <w:ind w:left="567" w:hanging="567"/>
        <w:jc w:val="both"/>
      </w:pPr>
      <w:r>
        <w:t xml:space="preserve">5.10.1. </w:t>
      </w:r>
      <w:r w:rsidR="00A56F76">
        <w:t xml:space="preserve">a </w:t>
      </w:r>
      <w:r w:rsidR="000177A0">
        <w:t>f</w:t>
      </w:r>
      <w:r w:rsidR="00884B34">
        <w:t>olyamatos karbantartás</w:t>
      </w:r>
      <w:r w:rsidR="00A56F76">
        <w:t>t</w:t>
      </w:r>
      <w:r w:rsidR="00884B34">
        <w:t>;</w:t>
      </w:r>
    </w:p>
    <w:p w:rsidR="00884B34" w:rsidRDefault="00ED0924" w:rsidP="004D06F3">
      <w:pPr>
        <w:ind w:left="567" w:hanging="567"/>
        <w:jc w:val="both"/>
      </w:pPr>
      <w:r>
        <w:t xml:space="preserve">5.10.2. </w:t>
      </w:r>
      <w:r w:rsidR="000177A0">
        <w:t>m</w:t>
      </w:r>
      <w:r w:rsidR="00884B34">
        <w:t xml:space="preserve">inimum </w:t>
      </w:r>
      <w:r w:rsidR="00A56F76">
        <w:t>3 (</w:t>
      </w:r>
      <w:r w:rsidR="00884B34">
        <w:t>három</w:t>
      </w:r>
      <w:r w:rsidR="00A56F76">
        <w:t>)</w:t>
      </w:r>
      <w:r w:rsidR="00884B34">
        <w:t xml:space="preserve"> évente </w:t>
      </w:r>
      <w:r w:rsidR="00A56F76">
        <w:t xml:space="preserve">a </w:t>
      </w:r>
      <w:r w:rsidR="00884B34">
        <w:t>tisztasági festés</w:t>
      </w:r>
      <w:r w:rsidR="00A56F76">
        <w:t>t</w:t>
      </w:r>
      <w:r w:rsidR="00884B34">
        <w:t>;</w:t>
      </w:r>
    </w:p>
    <w:p w:rsidR="00884B34" w:rsidRDefault="00ED0924" w:rsidP="00100608">
      <w:pPr>
        <w:jc w:val="both"/>
      </w:pPr>
      <w:r>
        <w:t xml:space="preserve">5.10.3. </w:t>
      </w:r>
      <w:r w:rsidR="000177A0">
        <w:t>m</w:t>
      </w:r>
      <w:r w:rsidR="00884B34">
        <w:t>ellékhelyiségek és betegforgalmi területen történő meghibásodás azonnali elhárítás</w:t>
      </w:r>
      <w:r w:rsidR="00A56F76">
        <w:t>át</w:t>
      </w:r>
      <w:r w:rsidR="0066276A">
        <w:t>;</w:t>
      </w:r>
    </w:p>
    <w:p w:rsidR="00884B34" w:rsidRDefault="00ED0924" w:rsidP="00100608">
      <w:pPr>
        <w:tabs>
          <w:tab w:val="num" w:pos="1260"/>
        </w:tabs>
        <w:jc w:val="both"/>
      </w:pPr>
      <w:r>
        <w:t xml:space="preserve">5.10.4. </w:t>
      </w:r>
      <w:r w:rsidR="000177A0">
        <w:t>a</w:t>
      </w:r>
      <w:r w:rsidR="00884B34">
        <w:t>z épület és tartozékai teljes körű biztosítás</w:t>
      </w:r>
      <w:r w:rsidR="00A56F76">
        <w:t>át</w:t>
      </w:r>
      <w:r w:rsidR="00884B34">
        <w:t>.</w:t>
      </w:r>
    </w:p>
    <w:p w:rsidR="00A56F76" w:rsidRDefault="00A56F76" w:rsidP="00D6123B">
      <w:pPr>
        <w:jc w:val="both"/>
      </w:pPr>
    </w:p>
    <w:p w:rsidR="00100608" w:rsidRDefault="00F22F54" w:rsidP="00D6123B">
      <w:pPr>
        <w:jc w:val="both"/>
      </w:pPr>
      <w:r>
        <w:t>5.11</w:t>
      </w:r>
      <w:r w:rsidR="00884B34">
        <w:t xml:space="preserve">. </w:t>
      </w:r>
      <w:r w:rsidR="00A56F76">
        <w:t xml:space="preserve">Szolgáltató - </w:t>
      </w:r>
      <w:r w:rsidR="00A56F76" w:rsidRPr="00CD14C0">
        <w:t xml:space="preserve">a Humán Szolgáltató </w:t>
      </w:r>
      <w:r w:rsidR="00A56F76">
        <w:t>á</w:t>
      </w:r>
      <w:r w:rsidR="002C4273" w:rsidRPr="00CD14C0">
        <w:t>llagmegóvási kötelezettség</w:t>
      </w:r>
      <w:r w:rsidR="00A56F76">
        <w:t>ének</w:t>
      </w:r>
      <w:r w:rsidR="002C4273" w:rsidRPr="00CD14C0">
        <w:t xml:space="preserve"> teljesítése</w:t>
      </w:r>
      <w:r w:rsidR="00A56F76">
        <w:t xml:space="preserve"> érdekében</w:t>
      </w:r>
      <w:r w:rsidR="002C4273" w:rsidRPr="00CD14C0">
        <w:t xml:space="preserve"> </w:t>
      </w:r>
      <w:r w:rsidR="00A56F76">
        <w:t xml:space="preserve">- a Humán Szolgáltató </w:t>
      </w:r>
      <w:hyperlink r:id="rId10" w:history="1">
        <w:r w:rsidR="00235138" w:rsidRPr="00120B46">
          <w:rPr>
            <w:rStyle w:val="Hiperhivatkozs"/>
          </w:rPr>
          <w:t>eu@bjhuman.hu</w:t>
        </w:r>
      </w:hyperlink>
      <w:r w:rsidR="00235138">
        <w:t xml:space="preserve"> </w:t>
      </w:r>
      <w:r w:rsidR="002C4273" w:rsidRPr="00CD14C0">
        <w:t>e-mail cím</w:t>
      </w:r>
      <w:r w:rsidR="00A56F76">
        <w:t>é</w:t>
      </w:r>
      <w:r w:rsidR="002C4273" w:rsidRPr="00CD14C0">
        <w:t>re írt levél</w:t>
      </w:r>
      <w:r w:rsidR="00A56F76">
        <w:t>é</w:t>
      </w:r>
      <w:r w:rsidR="002C4273" w:rsidRPr="00CD14C0">
        <w:t>ben kezdeményezheti a meghibásodott épület</w:t>
      </w:r>
      <w:r w:rsidR="00A56F76">
        <w:t>/helyiségek,</w:t>
      </w:r>
      <w:r w:rsidR="002C4273" w:rsidRPr="00CD14C0">
        <w:t xml:space="preserve"> tartozékok javítását, pótlását.</w:t>
      </w:r>
    </w:p>
    <w:p w:rsidR="00FE4521" w:rsidRDefault="00FE4521" w:rsidP="00D6123B">
      <w:pPr>
        <w:jc w:val="both"/>
      </w:pPr>
    </w:p>
    <w:p w:rsidR="00884B34" w:rsidRDefault="00884B34" w:rsidP="004D06F3">
      <w:pPr>
        <w:numPr>
          <w:ilvl w:val="1"/>
          <w:numId w:val="46"/>
        </w:numPr>
        <w:tabs>
          <w:tab w:val="left" w:pos="0"/>
        </w:tabs>
        <w:ind w:left="0" w:firstLine="0"/>
        <w:jc w:val="both"/>
      </w:pPr>
      <w:r>
        <w:t>A Szolgáltató praxishoz tartozó működési és üzemeltetési költségek a Szolgáltatót terhelik az alábbiak szerint:</w:t>
      </w:r>
    </w:p>
    <w:p w:rsidR="00884B34" w:rsidRDefault="00884B34" w:rsidP="00884B34">
      <w:pPr>
        <w:jc w:val="both"/>
      </w:pPr>
    </w:p>
    <w:p w:rsidR="00884B34" w:rsidRDefault="00884B34" w:rsidP="00E44B7E">
      <w:pPr>
        <w:numPr>
          <w:ilvl w:val="0"/>
          <w:numId w:val="51"/>
        </w:numPr>
        <w:jc w:val="both"/>
      </w:pPr>
      <w:r>
        <w:t>vagyonvédelmi, biztonsági rendszer költsége</w:t>
      </w:r>
      <w:r w:rsidR="00100608">
        <w:t>;</w:t>
      </w:r>
    </w:p>
    <w:p w:rsidR="00884B34" w:rsidRDefault="00884B34" w:rsidP="00E44B7E">
      <w:pPr>
        <w:numPr>
          <w:ilvl w:val="0"/>
          <w:numId w:val="51"/>
        </w:numPr>
        <w:jc w:val="both"/>
      </w:pPr>
      <w:r>
        <w:t>villamos-energiafogyasztás költsége;</w:t>
      </w:r>
    </w:p>
    <w:p w:rsidR="00884B34" w:rsidRDefault="00884B34" w:rsidP="00E44B7E">
      <w:pPr>
        <w:numPr>
          <w:ilvl w:val="0"/>
          <w:numId w:val="51"/>
        </w:numPr>
        <w:jc w:val="both"/>
      </w:pPr>
      <w:r>
        <w:t>gázfogyasztás díja;</w:t>
      </w:r>
    </w:p>
    <w:p w:rsidR="00884B34" w:rsidRDefault="00884B34" w:rsidP="00E44B7E">
      <w:pPr>
        <w:numPr>
          <w:ilvl w:val="0"/>
          <w:numId w:val="51"/>
        </w:numPr>
        <w:jc w:val="both"/>
      </w:pPr>
      <w:r>
        <w:t>víz- és csatornadíj;</w:t>
      </w:r>
    </w:p>
    <w:p w:rsidR="00884B34" w:rsidRDefault="00884B34" w:rsidP="00E44B7E">
      <w:pPr>
        <w:numPr>
          <w:ilvl w:val="0"/>
          <w:numId w:val="51"/>
        </w:numPr>
        <w:jc w:val="both"/>
      </w:pPr>
      <w:r>
        <w:t>szemétszállítás költsége;</w:t>
      </w:r>
    </w:p>
    <w:p w:rsidR="00884B34" w:rsidRDefault="00884B34" w:rsidP="00E44B7E">
      <w:pPr>
        <w:numPr>
          <w:ilvl w:val="0"/>
          <w:numId w:val="51"/>
        </w:numPr>
        <w:jc w:val="both"/>
      </w:pPr>
      <w:r>
        <w:t>veszélyes hulladék szállításának költsége;</w:t>
      </w:r>
    </w:p>
    <w:p w:rsidR="00884B34" w:rsidRDefault="00884B34" w:rsidP="00E44B7E">
      <w:pPr>
        <w:numPr>
          <w:ilvl w:val="0"/>
          <w:numId w:val="51"/>
        </w:numPr>
        <w:jc w:val="both"/>
      </w:pPr>
      <w:r>
        <w:t>sterilizáló eszköz működtetési és ellenőrzési költségei;</w:t>
      </w:r>
    </w:p>
    <w:p w:rsidR="00884B34" w:rsidRDefault="00884B34" w:rsidP="00E44B7E">
      <w:pPr>
        <w:numPr>
          <w:ilvl w:val="0"/>
          <w:numId w:val="51"/>
        </w:numPr>
        <w:jc w:val="both"/>
      </w:pPr>
      <w:proofErr w:type="gramStart"/>
      <w:r>
        <w:t>textíliák</w:t>
      </w:r>
      <w:proofErr w:type="gramEnd"/>
      <w:r>
        <w:t xml:space="preserve"> </w:t>
      </w:r>
      <w:proofErr w:type="spellStart"/>
      <w:r>
        <w:t>mosatási</w:t>
      </w:r>
      <w:proofErr w:type="spellEnd"/>
      <w:r>
        <w:t xml:space="preserve"> költsége;</w:t>
      </w:r>
    </w:p>
    <w:p w:rsidR="00884B34" w:rsidRDefault="00884B34" w:rsidP="00E44B7E">
      <w:pPr>
        <w:numPr>
          <w:ilvl w:val="0"/>
          <w:numId w:val="51"/>
        </w:numPr>
        <w:jc w:val="both"/>
      </w:pPr>
      <w:r>
        <w:t>takarítási költségek;</w:t>
      </w:r>
    </w:p>
    <w:p w:rsidR="00884B34" w:rsidRDefault="00884B34" w:rsidP="00E44B7E">
      <w:pPr>
        <w:numPr>
          <w:ilvl w:val="0"/>
          <w:numId w:val="51"/>
        </w:numPr>
        <w:jc w:val="both"/>
      </w:pPr>
      <w:r>
        <w:t>a helyiség, illetve a használatba adott tárgyi eszközök rendeltetés-ellenes használatából eredő javítási, pótlási költségek;</w:t>
      </w:r>
    </w:p>
    <w:p w:rsidR="00884B34" w:rsidRDefault="00884B34" w:rsidP="00E44B7E">
      <w:pPr>
        <w:numPr>
          <w:ilvl w:val="0"/>
          <w:numId w:val="51"/>
        </w:numPr>
        <w:jc w:val="both"/>
      </w:pPr>
      <w:r>
        <w:t>telefonköltségek (ide értve az alapdíjat is);</w:t>
      </w:r>
    </w:p>
    <w:p w:rsidR="00884B34" w:rsidRDefault="00884B34" w:rsidP="00E44B7E">
      <w:pPr>
        <w:numPr>
          <w:ilvl w:val="0"/>
          <w:numId w:val="51"/>
        </w:numPr>
        <w:jc w:val="both"/>
      </w:pPr>
      <w:r>
        <w:t>anyagköltségek (szakmai anyag, kötszer, gyógyszer, vegyszer, tű, fecskendő, papír, írószer, nyomtatvány stb.);</w:t>
      </w:r>
    </w:p>
    <w:p w:rsidR="00884B34" w:rsidRDefault="00884B34" w:rsidP="00E44B7E">
      <w:pPr>
        <w:numPr>
          <w:ilvl w:val="0"/>
          <w:numId w:val="51"/>
        </w:numPr>
        <w:jc w:val="both"/>
      </w:pPr>
      <w:r>
        <w:lastRenderedPageBreak/>
        <w:t>a szolgáltató praxisához tartozó egészségügyi szakszemélyzet illetve egyéb foglalkoztatottak költségei;</w:t>
      </w:r>
    </w:p>
    <w:p w:rsidR="00884B34" w:rsidRDefault="00100608" w:rsidP="00E44B7E">
      <w:pPr>
        <w:numPr>
          <w:ilvl w:val="0"/>
          <w:numId w:val="51"/>
        </w:numPr>
        <w:jc w:val="both"/>
      </w:pPr>
      <w:r>
        <w:t>a</w:t>
      </w:r>
      <w:r w:rsidR="00884B34">
        <w:rPr>
          <w:iCs/>
        </w:rPr>
        <w:t xml:space="preserve">z egészségügyi szolgáltatások nyújtásához szükséges szakmai minimumfeltételekről szóló 60/2003. (X. 20.) sz. </w:t>
      </w:r>
      <w:proofErr w:type="spellStart"/>
      <w:r w:rsidR="00884B34">
        <w:rPr>
          <w:iCs/>
        </w:rPr>
        <w:t>ESzCsM</w:t>
      </w:r>
      <w:proofErr w:type="spellEnd"/>
      <w:r w:rsidR="00884B34">
        <w:rPr>
          <w:iCs/>
        </w:rPr>
        <w:t xml:space="preserve"> rendelet 1. és 2. számú mellékleteiben meghatározott szakmai minimumfeltételek közé tartozó gép, műszer, berendezés, valamint távoli hálózati hozzáférésre alkalmas személyi számítógép és kulturált betegfogadást szolgáló berendezési tárgyak fenntartásának, javításának, felújításának és szükséges pótlásának költségei</w:t>
      </w:r>
      <w:r>
        <w:rPr>
          <w:iCs/>
        </w:rPr>
        <w:t>.</w:t>
      </w:r>
    </w:p>
    <w:p w:rsidR="00884B34" w:rsidRPr="00C06D7B" w:rsidRDefault="00884B34" w:rsidP="00884B34">
      <w:pPr>
        <w:jc w:val="both"/>
        <w:rPr>
          <w:sz w:val="10"/>
          <w:szCs w:val="10"/>
        </w:rPr>
      </w:pPr>
    </w:p>
    <w:p w:rsidR="00994C8A" w:rsidRDefault="00760E06" w:rsidP="004D06F3">
      <w:pPr>
        <w:numPr>
          <w:ilvl w:val="1"/>
          <w:numId w:val="46"/>
        </w:numPr>
        <w:ind w:left="0" w:firstLine="0"/>
        <w:jc w:val="both"/>
      </w:pPr>
      <w:r>
        <w:t xml:space="preserve">Szolgáltatót terhelő működési, üzemeltetési </w:t>
      </w:r>
      <w:r w:rsidR="001D563E">
        <w:t>költségek</w:t>
      </w:r>
      <w:r>
        <w:t xml:space="preserve"> számításának, elszámolásának szabályai:</w:t>
      </w:r>
    </w:p>
    <w:p w:rsidR="00760E06" w:rsidRDefault="00760E06" w:rsidP="00C9738E">
      <w:pPr>
        <w:jc w:val="both"/>
      </w:pPr>
    </w:p>
    <w:p w:rsidR="00760E06" w:rsidRDefault="00760E06" w:rsidP="004D06F3">
      <w:pPr>
        <w:numPr>
          <w:ilvl w:val="2"/>
          <w:numId w:val="46"/>
        </w:numPr>
        <w:ind w:left="0" w:firstLine="0"/>
        <w:jc w:val="both"/>
      </w:pPr>
      <w:r>
        <w:t xml:space="preserve">A közüzemi költségek számításának alapja </w:t>
      </w:r>
      <w:r w:rsidR="00A56F76">
        <w:t xml:space="preserve">- </w:t>
      </w:r>
      <w:r>
        <w:t xml:space="preserve">a földgáz fogyasztás kivételével </w:t>
      </w:r>
      <w:r w:rsidR="00A56F76">
        <w:t xml:space="preserve">- </w:t>
      </w:r>
      <w:r>
        <w:t xml:space="preserve">a rendelőnek helyt adó épület összes alapterülete, mely az </w:t>
      </w:r>
      <w:proofErr w:type="spellStart"/>
      <w:r>
        <w:t>igénybevevő</w:t>
      </w:r>
      <w:proofErr w:type="spellEnd"/>
      <w:r>
        <w:t xml:space="preserve"> praxisok száma szerint kerül megosztásra. A földgázfogyasztás költsége hasonló elven, de a használt, fűthető légtér m3 alapján kerül megosztásra.</w:t>
      </w:r>
    </w:p>
    <w:p w:rsidR="00760E06" w:rsidRDefault="00760E06" w:rsidP="00C9738E">
      <w:pPr>
        <w:jc w:val="both"/>
      </w:pPr>
    </w:p>
    <w:p w:rsidR="00760E06" w:rsidRDefault="001D563E" w:rsidP="004D06F3">
      <w:pPr>
        <w:numPr>
          <w:ilvl w:val="2"/>
          <w:numId w:val="46"/>
        </w:numPr>
        <w:ind w:left="0" w:firstLine="0"/>
        <w:jc w:val="both"/>
      </w:pPr>
      <w:r>
        <w:t xml:space="preserve">Az egyéb szolgáltatások (hulladék és veszélyes </w:t>
      </w:r>
      <w:proofErr w:type="gramStart"/>
      <w:r>
        <w:t>hulladék szállítás</w:t>
      </w:r>
      <w:proofErr w:type="gramEnd"/>
      <w:r>
        <w:t xml:space="preserve">, sterilizáló eszköz működtetése, ellenőrzése, </w:t>
      </w:r>
      <w:proofErr w:type="spellStart"/>
      <w:r>
        <w:t>mosatás</w:t>
      </w:r>
      <w:proofErr w:type="spellEnd"/>
      <w:r>
        <w:t>, takarítás</w:t>
      </w:r>
      <w:r w:rsidR="00E62B3F">
        <w:t xml:space="preserve">, </w:t>
      </w:r>
      <w:r w:rsidR="00E62B3F" w:rsidRPr="009E058E">
        <w:t>vagyonvédelmi- és biztonsági rendsze</w:t>
      </w:r>
      <w:r w:rsidR="00E62B3F">
        <w:t>r</w:t>
      </w:r>
      <w:r>
        <w:t xml:space="preserve">) költségszámításnak alapja az </w:t>
      </w:r>
      <w:proofErr w:type="spellStart"/>
      <w:r>
        <w:t>igénybevevők</w:t>
      </w:r>
      <w:proofErr w:type="spellEnd"/>
      <w:r>
        <w:t xml:space="preserve"> száma.</w:t>
      </w:r>
    </w:p>
    <w:p w:rsidR="001D563E" w:rsidRDefault="001D563E" w:rsidP="00C9738E">
      <w:pPr>
        <w:jc w:val="both"/>
      </w:pPr>
    </w:p>
    <w:p w:rsidR="001D563E" w:rsidRDefault="001D563E" w:rsidP="004D06F3">
      <w:pPr>
        <w:numPr>
          <w:ilvl w:val="2"/>
          <w:numId w:val="46"/>
        </w:numPr>
        <w:ind w:left="0" w:firstLine="0"/>
        <w:jc w:val="both"/>
      </w:pPr>
      <w:r>
        <w:t>Telefon</w:t>
      </w:r>
      <w:r w:rsidR="004D06F3">
        <w:t xml:space="preserve"> és internet </w:t>
      </w:r>
      <w:r>
        <w:t>költség</w:t>
      </w:r>
      <w:r w:rsidR="004D06F3">
        <w:t>e</w:t>
      </w:r>
      <w:r>
        <w:t xml:space="preserve">: </w:t>
      </w:r>
      <w:r w:rsidR="004D06F3">
        <w:t xml:space="preserve">Saját vonal esetén annak alap és forgalmi díja kerül </w:t>
      </w:r>
      <w:proofErr w:type="spellStart"/>
      <w:r w:rsidR="004D06F3">
        <w:t>továbbszámlázásra</w:t>
      </w:r>
      <w:proofErr w:type="spellEnd"/>
      <w:r w:rsidR="004D06F3">
        <w:t xml:space="preserve">. Osztott vonal használata esetén alapelv az </w:t>
      </w:r>
      <w:proofErr w:type="spellStart"/>
      <w:r w:rsidR="004D06F3">
        <w:t>igénybevevők</w:t>
      </w:r>
      <w:proofErr w:type="spellEnd"/>
      <w:r w:rsidR="004D06F3">
        <w:t xml:space="preserve"> száma szerinti költségmegosztás, külön írásbeli kérésre tételes elszámolás is alkalmazható, melynek költs</w:t>
      </w:r>
      <w:r w:rsidR="00100608">
        <w:t>é</w:t>
      </w:r>
      <w:r w:rsidR="004D06F3">
        <w:t>gei a Szolgáltatókat terhelik.</w:t>
      </w:r>
    </w:p>
    <w:p w:rsidR="00DC483F" w:rsidRDefault="00DC483F" w:rsidP="00FB4438">
      <w:pPr>
        <w:jc w:val="both"/>
      </w:pPr>
    </w:p>
    <w:p w:rsidR="00760E06" w:rsidRDefault="0043405D" w:rsidP="004D06F3">
      <w:pPr>
        <w:numPr>
          <w:ilvl w:val="1"/>
          <w:numId w:val="46"/>
        </w:numPr>
        <w:ind w:left="0" w:firstLine="0"/>
        <w:jc w:val="both"/>
      </w:pPr>
      <w:r>
        <w:t xml:space="preserve">A Humán Szolgáltató a közüzemi szolgáltató által megküldött közüzemi díjat tartalmazó fizetési értesítő megérkezését követően a közüzemi díjak megosztását </w:t>
      </w:r>
      <w:r w:rsidR="00E62B3F">
        <w:t>az 5.13.1</w:t>
      </w:r>
      <w:r w:rsidR="000177A0">
        <w:t>-</w:t>
      </w:r>
      <w:r w:rsidR="00E62B3F">
        <w:t xml:space="preserve"> 5.13.3 pontokban foglaltak szerint </w:t>
      </w:r>
      <w:r>
        <w:t>elvégzi</w:t>
      </w:r>
      <w:r w:rsidR="00E62B3F">
        <w:t xml:space="preserve">. Az így megosztott összeget a többi </w:t>
      </w:r>
      <w:r w:rsidR="000177A0">
        <w:t>–</w:t>
      </w:r>
      <w:r w:rsidR="00E62B3F">
        <w:t xml:space="preserve"> Szolgáltatót terhelő – számlával együtt egy közös részletező számlán Szolgáltató részére </w:t>
      </w:r>
      <w:proofErr w:type="spellStart"/>
      <w:r w:rsidR="00E62B3F">
        <w:t>továbbszámlázza</w:t>
      </w:r>
      <w:proofErr w:type="spellEnd"/>
      <w:r w:rsidR="00E62B3F">
        <w:t>.</w:t>
      </w:r>
    </w:p>
    <w:p w:rsidR="001D563E" w:rsidRDefault="001D563E" w:rsidP="00C9738E">
      <w:pPr>
        <w:jc w:val="both"/>
      </w:pPr>
    </w:p>
    <w:p w:rsidR="001D563E" w:rsidRDefault="001D563E" w:rsidP="00C9738E">
      <w:pPr>
        <w:jc w:val="both"/>
      </w:pPr>
      <w:r>
        <w:t>Szolgáltató köteles a Humán Szol</w:t>
      </w:r>
      <w:r w:rsidR="0043405D">
        <w:t xml:space="preserve">gáltató által megküldött számlán szereplő összeget a számla </w:t>
      </w:r>
      <w:r>
        <w:t>kézhezvételét</w:t>
      </w:r>
      <w:r w:rsidR="0043405D">
        <w:t xml:space="preserve"> követő</w:t>
      </w:r>
      <w:r>
        <w:t xml:space="preserve"> </w:t>
      </w:r>
      <w:r w:rsidR="00AA2BBA">
        <w:t>10</w:t>
      </w:r>
      <w:r>
        <w:t xml:space="preserve"> </w:t>
      </w:r>
      <w:r w:rsidR="00C540FE">
        <w:t xml:space="preserve">(tíz) </w:t>
      </w:r>
      <w:r w:rsidR="0043405D">
        <w:t>munka</w:t>
      </w:r>
      <w:r>
        <w:t xml:space="preserve">napon belül a Humán Szolgáltató </w:t>
      </w:r>
      <w:r w:rsidR="00E62B3F">
        <w:t>K&amp;H</w:t>
      </w:r>
      <w:r>
        <w:t xml:space="preserve"> Bank </w:t>
      </w:r>
      <w:proofErr w:type="spellStart"/>
      <w:r>
        <w:t>Zrt-nél</w:t>
      </w:r>
      <w:proofErr w:type="spellEnd"/>
      <w:r>
        <w:t xml:space="preserve"> vezetett </w:t>
      </w:r>
      <w:r w:rsidR="00E62B3F">
        <w:t>10403239-00033073-00000006</w:t>
      </w:r>
      <w:r>
        <w:t xml:space="preserve"> számú bankszámlájára átutalással teljesíteni. </w:t>
      </w:r>
    </w:p>
    <w:p w:rsidR="00452157" w:rsidRDefault="005078E9" w:rsidP="004B6BD4">
      <w:pPr>
        <w:tabs>
          <w:tab w:val="left" w:pos="1275"/>
        </w:tabs>
        <w:jc w:val="both"/>
      </w:pPr>
      <w:r>
        <w:tab/>
      </w:r>
    </w:p>
    <w:p w:rsidR="00071804" w:rsidRDefault="00071804" w:rsidP="004B6BD4">
      <w:pPr>
        <w:tabs>
          <w:tab w:val="left" w:pos="1275"/>
        </w:tabs>
        <w:jc w:val="both"/>
      </w:pPr>
    </w:p>
    <w:p w:rsidR="00071804" w:rsidRPr="00452157" w:rsidRDefault="00071804" w:rsidP="004B6BD4">
      <w:pPr>
        <w:tabs>
          <w:tab w:val="left" w:pos="1275"/>
        </w:tabs>
        <w:jc w:val="both"/>
      </w:pPr>
    </w:p>
    <w:p w:rsidR="00452157" w:rsidRPr="00C9738E" w:rsidRDefault="008B6EAC" w:rsidP="004D06F3">
      <w:pPr>
        <w:jc w:val="center"/>
        <w:rPr>
          <w:b/>
        </w:rPr>
      </w:pPr>
      <w:r>
        <w:rPr>
          <w:b/>
        </w:rPr>
        <w:t xml:space="preserve">6. </w:t>
      </w:r>
      <w:r w:rsidR="00452157" w:rsidRPr="00C9738E">
        <w:rPr>
          <w:b/>
        </w:rPr>
        <w:t xml:space="preserve">A szerződés </w:t>
      </w:r>
      <w:r w:rsidR="00A56F76">
        <w:rPr>
          <w:b/>
        </w:rPr>
        <w:t xml:space="preserve">időtartama, </w:t>
      </w:r>
      <w:r w:rsidR="00452157" w:rsidRPr="00C9738E">
        <w:rPr>
          <w:b/>
        </w:rPr>
        <w:t>megszűnése, megszüntetése, szerződésszegés és jogkövetkezményei</w:t>
      </w:r>
    </w:p>
    <w:p w:rsidR="00C8399F" w:rsidRPr="00337662" w:rsidRDefault="00C8399F" w:rsidP="00C8399F">
      <w:pPr>
        <w:keepNext/>
        <w:autoSpaceDE w:val="0"/>
        <w:autoSpaceDN w:val="0"/>
        <w:adjustRightInd w:val="0"/>
        <w:ind w:left="360"/>
        <w:jc w:val="both"/>
        <w:outlineLvl w:val="0"/>
      </w:pPr>
    </w:p>
    <w:p w:rsidR="00C8399F" w:rsidRDefault="00C8399F" w:rsidP="00C8399F">
      <w:pPr>
        <w:keepNext/>
        <w:autoSpaceDE w:val="0"/>
        <w:autoSpaceDN w:val="0"/>
        <w:adjustRightInd w:val="0"/>
        <w:jc w:val="both"/>
        <w:outlineLvl w:val="0"/>
      </w:pPr>
      <w:r w:rsidRPr="00337662">
        <w:t>6.1</w:t>
      </w:r>
      <w:r w:rsidR="00FF3B12">
        <w:t>.</w:t>
      </w:r>
      <w:r w:rsidRPr="00337662">
        <w:t xml:space="preserve"> Jelen szerződés megszűnik:</w:t>
      </w:r>
    </w:p>
    <w:p w:rsidR="00C8399F" w:rsidRPr="00337662" w:rsidRDefault="00C8399F" w:rsidP="00C8399F">
      <w:pPr>
        <w:keepNext/>
        <w:autoSpaceDE w:val="0"/>
        <w:autoSpaceDN w:val="0"/>
        <w:adjustRightInd w:val="0"/>
        <w:jc w:val="both"/>
        <w:outlineLvl w:val="0"/>
      </w:pPr>
    </w:p>
    <w:p w:rsidR="00C8399F" w:rsidRPr="00337662" w:rsidRDefault="0043405D" w:rsidP="00C8399F">
      <w:pPr>
        <w:numPr>
          <w:ilvl w:val="0"/>
          <w:numId w:val="27"/>
        </w:numPr>
        <w:autoSpaceDE w:val="0"/>
        <w:autoSpaceDN w:val="0"/>
        <w:adjustRightInd w:val="0"/>
        <w:jc w:val="both"/>
      </w:pPr>
      <w:r>
        <w:t>Szolgáltató</w:t>
      </w:r>
      <w:r w:rsidRPr="00337662">
        <w:t xml:space="preserve"> </w:t>
      </w:r>
      <w:r w:rsidR="00C8399F" w:rsidRPr="00337662">
        <w:t>jogutód nélküli megszűnésével</w:t>
      </w:r>
      <w:r w:rsidR="000177A0">
        <w:t>;</w:t>
      </w:r>
    </w:p>
    <w:p w:rsidR="00C8399F" w:rsidRPr="00337662" w:rsidRDefault="00C8399F" w:rsidP="00C8399F">
      <w:pPr>
        <w:numPr>
          <w:ilvl w:val="0"/>
          <w:numId w:val="27"/>
        </w:numPr>
        <w:autoSpaceDE w:val="0"/>
        <w:autoSpaceDN w:val="0"/>
        <w:adjustRightInd w:val="0"/>
        <w:jc w:val="both"/>
      </w:pPr>
      <w:proofErr w:type="gramStart"/>
      <w:r w:rsidRPr="00337662">
        <w:t>finanszírozási</w:t>
      </w:r>
      <w:proofErr w:type="gramEnd"/>
      <w:r w:rsidRPr="00337662">
        <w:t xml:space="preserve"> szerződés jogerős megszűnésével</w:t>
      </w:r>
      <w:r w:rsidR="000177A0">
        <w:t>;</w:t>
      </w:r>
    </w:p>
    <w:p w:rsidR="00C8399F" w:rsidRPr="00337662" w:rsidRDefault="00C8399F" w:rsidP="00C8399F">
      <w:pPr>
        <w:numPr>
          <w:ilvl w:val="0"/>
          <w:numId w:val="27"/>
        </w:numPr>
        <w:autoSpaceDE w:val="0"/>
        <w:autoSpaceDN w:val="0"/>
        <w:adjustRightInd w:val="0"/>
        <w:jc w:val="both"/>
      </w:pPr>
      <w:r w:rsidRPr="00337662">
        <w:t>egyéb</w:t>
      </w:r>
      <w:r w:rsidR="00AB28F9">
        <w:t>,</w:t>
      </w:r>
      <w:r w:rsidRPr="00337662">
        <w:t xml:space="preserve"> jogszabályban meghatározott esetekben</w:t>
      </w:r>
      <w:r w:rsidR="00A449C9">
        <w:t>.</w:t>
      </w:r>
    </w:p>
    <w:p w:rsidR="00C8399F" w:rsidRPr="00337662" w:rsidRDefault="00C8399F" w:rsidP="00C8399F">
      <w:pPr>
        <w:autoSpaceDE w:val="0"/>
        <w:autoSpaceDN w:val="0"/>
        <w:adjustRightInd w:val="0"/>
        <w:jc w:val="both"/>
      </w:pPr>
    </w:p>
    <w:p w:rsidR="00C8399F" w:rsidRDefault="00C8399F" w:rsidP="00C8399F">
      <w:pPr>
        <w:keepNext/>
        <w:autoSpaceDE w:val="0"/>
        <w:autoSpaceDN w:val="0"/>
        <w:adjustRightInd w:val="0"/>
        <w:jc w:val="both"/>
        <w:outlineLvl w:val="0"/>
      </w:pPr>
      <w:r w:rsidRPr="00337662">
        <w:lastRenderedPageBreak/>
        <w:t>6.2</w:t>
      </w:r>
      <w:r w:rsidR="00FF3B12">
        <w:t>.</w:t>
      </w:r>
      <w:r w:rsidRPr="00337662">
        <w:t xml:space="preserve"> Szerződő Felek kijelentik, h</w:t>
      </w:r>
      <w:r>
        <w:t xml:space="preserve">ogy a </w:t>
      </w:r>
      <w:r w:rsidR="002D7A5C">
        <w:t xml:space="preserve">jelen </w:t>
      </w:r>
      <w:r>
        <w:t>szerződés megszüntethető:</w:t>
      </w:r>
    </w:p>
    <w:p w:rsidR="00C8399F" w:rsidRPr="00337662" w:rsidRDefault="00C8399F" w:rsidP="00C8399F">
      <w:pPr>
        <w:keepNext/>
        <w:autoSpaceDE w:val="0"/>
        <w:autoSpaceDN w:val="0"/>
        <w:adjustRightInd w:val="0"/>
        <w:jc w:val="both"/>
        <w:outlineLvl w:val="0"/>
      </w:pPr>
    </w:p>
    <w:p w:rsidR="00C8399F" w:rsidRPr="00337662" w:rsidRDefault="00C8399F" w:rsidP="00C8399F">
      <w:pPr>
        <w:numPr>
          <w:ilvl w:val="0"/>
          <w:numId w:val="28"/>
        </w:numPr>
        <w:autoSpaceDE w:val="0"/>
        <w:autoSpaceDN w:val="0"/>
        <w:adjustRightInd w:val="0"/>
        <w:jc w:val="both"/>
      </w:pPr>
      <w:r w:rsidRPr="00337662">
        <w:t>közös megegyezéssel</w:t>
      </w:r>
      <w:r w:rsidR="000177A0">
        <w:t>;</w:t>
      </w:r>
    </w:p>
    <w:p w:rsidR="00C8399F" w:rsidRPr="00337662" w:rsidRDefault="00C8399F" w:rsidP="00C8399F">
      <w:pPr>
        <w:numPr>
          <w:ilvl w:val="0"/>
          <w:numId w:val="28"/>
        </w:numPr>
        <w:autoSpaceDE w:val="0"/>
        <w:autoSpaceDN w:val="0"/>
        <w:adjustRightInd w:val="0"/>
        <w:jc w:val="both"/>
      </w:pPr>
      <w:r w:rsidRPr="00337662">
        <w:t xml:space="preserve">mindkét fél részéről </w:t>
      </w:r>
      <w:r>
        <w:t xml:space="preserve">írásban </w:t>
      </w:r>
      <w:r w:rsidRPr="00337662">
        <w:t>közölt felmondás útján</w:t>
      </w:r>
      <w:r w:rsidR="002E6C6D">
        <w:t xml:space="preserve">, </w:t>
      </w:r>
      <w:r w:rsidR="002D7A5C">
        <w:t>6 (</w:t>
      </w:r>
      <w:r w:rsidR="002E6C6D">
        <w:t>hat</w:t>
      </w:r>
      <w:r w:rsidR="002D7A5C">
        <w:t>)</w:t>
      </w:r>
      <w:r w:rsidR="002E6C6D">
        <w:t xml:space="preserve"> havi felmondási idővel</w:t>
      </w:r>
      <w:r w:rsidR="000177A0">
        <w:t>;</w:t>
      </w:r>
    </w:p>
    <w:p w:rsidR="00D858A5" w:rsidRDefault="00C8399F" w:rsidP="00D858A5">
      <w:pPr>
        <w:numPr>
          <w:ilvl w:val="0"/>
          <w:numId w:val="28"/>
        </w:numPr>
        <w:autoSpaceDE w:val="0"/>
        <w:autoSpaceDN w:val="0"/>
        <w:adjustRightInd w:val="0"/>
        <w:jc w:val="both"/>
      </w:pPr>
      <w:r w:rsidRPr="00337662">
        <w:t xml:space="preserve">Megbízó részéről írásban közölt azonnali hatályú felmondással, amennyiben a </w:t>
      </w:r>
      <w:r w:rsidR="0043405D">
        <w:t>Szolgáltató</w:t>
      </w:r>
      <w:r w:rsidRPr="00337662">
        <w:t xml:space="preserve"> </w:t>
      </w:r>
      <w:r w:rsidR="007B269B">
        <w:t xml:space="preserve">vagy a személyes ellátásra kötelezett orvos </w:t>
      </w:r>
      <w:r w:rsidRPr="00337662">
        <w:t xml:space="preserve">ellen szakmai, </w:t>
      </w:r>
      <w:proofErr w:type="gramStart"/>
      <w:r w:rsidRPr="00337662">
        <w:t>etikai</w:t>
      </w:r>
      <w:proofErr w:type="gramEnd"/>
      <w:r w:rsidRPr="00337662">
        <w:t xml:space="preserve"> vagy büntetőjogi eljárás során jogerős elmarasztaló döntés született</w:t>
      </w:r>
      <w:r w:rsidR="00A449C9">
        <w:t>.</w:t>
      </w:r>
    </w:p>
    <w:p w:rsidR="00D858A5" w:rsidRDefault="00D858A5" w:rsidP="00C8399F">
      <w:pPr>
        <w:autoSpaceDE w:val="0"/>
        <w:autoSpaceDN w:val="0"/>
        <w:adjustRightInd w:val="0"/>
        <w:jc w:val="both"/>
        <w:rPr>
          <w:color w:val="000000"/>
        </w:rPr>
      </w:pPr>
    </w:p>
    <w:p w:rsidR="00C8399F" w:rsidRPr="00337662" w:rsidRDefault="00C8399F" w:rsidP="00C8399F">
      <w:pPr>
        <w:autoSpaceDE w:val="0"/>
        <w:autoSpaceDN w:val="0"/>
        <w:adjustRightInd w:val="0"/>
        <w:jc w:val="both"/>
      </w:pPr>
      <w:r w:rsidRPr="00337662">
        <w:rPr>
          <w:color w:val="000000"/>
        </w:rPr>
        <w:t>6.3</w:t>
      </w:r>
      <w:r w:rsidR="00FF3B12">
        <w:rPr>
          <w:color w:val="000000"/>
        </w:rPr>
        <w:t>.</w:t>
      </w:r>
      <w:r w:rsidRPr="00337662">
        <w:rPr>
          <w:color w:val="000000"/>
        </w:rPr>
        <w:t xml:space="preserve"> Megbízó a 6 </w:t>
      </w:r>
      <w:r w:rsidR="00E55CBB">
        <w:rPr>
          <w:color w:val="000000"/>
        </w:rPr>
        <w:t xml:space="preserve">(hat) </w:t>
      </w:r>
      <w:r w:rsidRPr="00337662">
        <w:rPr>
          <w:color w:val="000000"/>
        </w:rPr>
        <w:t xml:space="preserve">hónapos felmondási idő biztosításával csak abban az esetben mondhatja fel a szerződést, ha a </w:t>
      </w:r>
      <w:r>
        <w:rPr>
          <w:color w:val="000000"/>
        </w:rPr>
        <w:t>háziorvos</w:t>
      </w:r>
      <w:r w:rsidRPr="00337662">
        <w:rPr>
          <w:color w:val="000000"/>
        </w:rPr>
        <w:t xml:space="preserve"> a feladat-ellátási szerződésben vállalt kötelezettségeit írásbeli felszólítás ellenére sem teljesíti, vagy folytatólagosan megszegi a </w:t>
      </w:r>
      <w:r w:rsidR="00E55CBB">
        <w:rPr>
          <w:color w:val="000000"/>
        </w:rPr>
        <w:t xml:space="preserve">hatályos </w:t>
      </w:r>
      <w:r w:rsidRPr="00337662">
        <w:rPr>
          <w:color w:val="000000"/>
        </w:rPr>
        <w:t xml:space="preserve">jogszabályban foglalt működésre vonatkozó előírásokat. </w:t>
      </w:r>
    </w:p>
    <w:p w:rsidR="00C8399F" w:rsidRPr="00337662" w:rsidRDefault="00C8399F" w:rsidP="00C8399F">
      <w:pPr>
        <w:autoSpaceDE w:val="0"/>
        <w:autoSpaceDN w:val="0"/>
        <w:adjustRightInd w:val="0"/>
        <w:jc w:val="both"/>
      </w:pPr>
    </w:p>
    <w:p w:rsidR="00C8399F" w:rsidRPr="00337662" w:rsidRDefault="00C8399F" w:rsidP="00C8399F">
      <w:pPr>
        <w:autoSpaceDE w:val="0"/>
        <w:autoSpaceDN w:val="0"/>
        <w:adjustRightInd w:val="0"/>
        <w:jc w:val="both"/>
      </w:pPr>
      <w:r w:rsidRPr="00337662">
        <w:t>6.4</w:t>
      </w:r>
      <w:r w:rsidR="00FF3B12">
        <w:t>.</w:t>
      </w:r>
      <w:r w:rsidRPr="00337662">
        <w:t xml:space="preserve"> Jelen szerződés megszűnik Megbízó részéről írásban közölt azonnali hatályú felmondással, amennyiben a felmondás közlését megelőzően, az annak alapjául szolgáló körülmény kiküszöbölésére a </w:t>
      </w:r>
      <w:r w:rsidR="0043405D">
        <w:t>Szolgáltató</w:t>
      </w:r>
      <w:r w:rsidR="0043405D" w:rsidRPr="00337662">
        <w:t xml:space="preserve"> </w:t>
      </w:r>
      <w:r w:rsidRPr="00337662">
        <w:t xml:space="preserve">részére írásban biztosított 30 </w:t>
      </w:r>
      <w:r w:rsidR="00E55CBB">
        <w:t xml:space="preserve">(harminc) </w:t>
      </w:r>
      <w:r w:rsidRPr="00337662">
        <w:t>napos határidő ere</w:t>
      </w:r>
      <w:r>
        <w:t xml:space="preserve">dménytelenül letelik és </w:t>
      </w:r>
    </w:p>
    <w:p w:rsidR="00071804" w:rsidRDefault="00071804" w:rsidP="00994C8A">
      <w:pPr>
        <w:autoSpaceDE w:val="0"/>
        <w:autoSpaceDN w:val="0"/>
        <w:adjustRightInd w:val="0"/>
        <w:jc w:val="both"/>
      </w:pPr>
    </w:p>
    <w:p w:rsidR="00C8399F" w:rsidRDefault="00994C8A" w:rsidP="00994C8A">
      <w:pPr>
        <w:autoSpaceDE w:val="0"/>
        <w:autoSpaceDN w:val="0"/>
        <w:adjustRightInd w:val="0"/>
        <w:jc w:val="both"/>
      </w:pPr>
      <w:r>
        <w:t>6.4.1.</w:t>
      </w:r>
      <w:r w:rsidR="000177A0">
        <w:tab/>
      </w:r>
      <w:r w:rsidR="00E55CBB">
        <w:t>Szolgáltató</w:t>
      </w:r>
      <w:r w:rsidR="00E55CBB" w:rsidRPr="00337662">
        <w:t xml:space="preserve"> </w:t>
      </w:r>
      <w:r w:rsidR="00E55CBB">
        <w:t xml:space="preserve">a </w:t>
      </w:r>
      <w:r w:rsidR="00C8399F" w:rsidRPr="00337662">
        <w:t>területi el</w:t>
      </w:r>
      <w:r>
        <w:t>látási kötelezettségét megszegi;</w:t>
      </w:r>
    </w:p>
    <w:p w:rsidR="00C8399F" w:rsidRDefault="00E55CBB" w:rsidP="00994C8A">
      <w:pPr>
        <w:numPr>
          <w:ilvl w:val="2"/>
          <w:numId w:val="36"/>
        </w:numPr>
        <w:autoSpaceDE w:val="0"/>
        <w:autoSpaceDN w:val="0"/>
        <w:adjustRightInd w:val="0"/>
        <w:jc w:val="both"/>
      </w:pPr>
      <w:r>
        <w:t xml:space="preserve">Szolgáltató </w:t>
      </w:r>
      <w:r w:rsidR="00C8399F" w:rsidRPr="00337662">
        <w:t xml:space="preserve">a </w:t>
      </w:r>
      <w:r>
        <w:t xml:space="preserve">hatályos </w:t>
      </w:r>
      <w:r w:rsidR="00C8399F" w:rsidRPr="00337662">
        <w:t>jogszabályban foglalt személyi és tárgyi feltételeket tartósan nem telje</w:t>
      </w:r>
      <w:r w:rsidR="00994C8A">
        <w:t xml:space="preserve">síti, </w:t>
      </w:r>
      <w:r>
        <w:t xml:space="preserve">a </w:t>
      </w:r>
      <w:r w:rsidR="00994C8A">
        <w:t>jelen szerződés</w:t>
      </w:r>
      <w:r>
        <w:t xml:space="preserve"> rendelkezéseit</w:t>
      </w:r>
      <w:r w:rsidR="00994C8A">
        <w:t xml:space="preserve"> megszegi;</w:t>
      </w:r>
    </w:p>
    <w:p w:rsidR="00C8399F" w:rsidRDefault="00C8399F" w:rsidP="00FE4521">
      <w:pPr>
        <w:numPr>
          <w:ilvl w:val="2"/>
          <w:numId w:val="37"/>
        </w:numPr>
        <w:autoSpaceDE w:val="0"/>
        <w:autoSpaceDN w:val="0"/>
        <w:adjustRightInd w:val="0"/>
        <w:jc w:val="both"/>
      </w:pPr>
      <w:r>
        <w:t>megállapítható, hogy az egészségügyi szolgáltatás szakmai színvonala csökkent, és e csökkenést az egészségügyi hatóság célellenőrzése is igazolja</w:t>
      </w:r>
      <w:r w:rsidR="00E55CBB">
        <w:t>/alátámasztja/bizonyítja</w:t>
      </w:r>
      <w:r>
        <w:t>;</w:t>
      </w:r>
    </w:p>
    <w:p w:rsidR="00C8399F" w:rsidRDefault="00994C8A" w:rsidP="005D3712">
      <w:pPr>
        <w:tabs>
          <w:tab w:val="left" w:pos="709"/>
        </w:tabs>
        <w:autoSpaceDE w:val="0"/>
        <w:autoSpaceDN w:val="0"/>
        <w:adjustRightInd w:val="0"/>
        <w:ind w:left="709" w:hanging="709"/>
        <w:jc w:val="both"/>
      </w:pPr>
      <w:r>
        <w:t>6.4.</w:t>
      </w:r>
      <w:r w:rsidR="00E17BD6">
        <w:t xml:space="preserve">3. </w:t>
      </w:r>
      <w:r w:rsidR="00E55CBB">
        <w:t xml:space="preserve">a Szolgáltató </w:t>
      </w:r>
      <w:r w:rsidR="00C8399F">
        <w:t>lejárt adósságának mértéke eléri az éves bevételének 6%-át, vagy a biztonságos szolgáltatás helyreállítására tett intézkedések nem vezettek eredményre;</w:t>
      </w:r>
    </w:p>
    <w:p w:rsidR="00C8399F" w:rsidRPr="00337662" w:rsidRDefault="00E17BD6" w:rsidP="005D3712">
      <w:pPr>
        <w:autoSpaceDE w:val="0"/>
        <w:autoSpaceDN w:val="0"/>
        <w:adjustRightInd w:val="0"/>
        <w:ind w:left="709" w:hanging="709"/>
        <w:jc w:val="both"/>
      </w:pPr>
      <w:r>
        <w:t xml:space="preserve">6.4.4. </w:t>
      </w:r>
      <w:r w:rsidR="000177A0">
        <w:tab/>
      </w:r>
      <w:r w:rsidR="00E55CBB">
        <w:t xml:space="preserve">Szolgáltató </w:t>
      </w:r>
      <w:r w:rsidR="00C8399F">
        <w:t xml:space="preserve">súlyosan megszegte a közszolgáltatás </w:t>
      </w:r>
      <w:proofErr w:type="gramStart"/>
      <w:r w:rsidR="00C8399F">
        <w:t>finanszírozására</w:t>
      </w:r>
      <w:proofErr w:type="gramEnd"/>
      <w:r w:rsidR="00C8399F">
        <w:t xml:space="preserve"> vonatkozó szerződést, és emiatt fennáll a finanszírozási szerződés azonnali hatályú felmondásának veszélye, vagy emiatt finanszírozási szerződését felmondták;</w:t>
      </w:r>
    </w:p>
    <w:p w:rsidR="00C8399F" w:rsidRPr="00337662" w:rsidRDefault="00E55CBB" w:rsidP="00E17BD6">
      <w:pPr>
        <w:numPr>
          <w:ilvl w:val="2"/>
          <w:numId w:val="38"/>
        </w:numPr>
        <w:autoSpaceDE w:val="0"/>
        <w:autoSpaceDN w:val="0"/>
        <w:adjustRightInd w:val="0"/>
        <w:jc w:val="both"/>
      </w:pPr>
      <w:r>
        <w:t>Szolgáltató</w:t>
      </w:r>
      <w:r w:rsidRPr="00337662">
        <w:t xml:space="preserve"> </w:t>
      </w:r>
      <w:r w:rsidR="00C8399F" w:rsidRPr="00337662">
        <w:t xml:space="preserve">akadályoztatása esetén az akadály felmerülésétől számított </w:t>
      </w:r>
      <w:r w:rsidR="00AA2BBA">
        <w:t>5</w:t>
      </w:r>
      <w:r w:rsidR="00C8399F" w:rsidRPr="00337662">
        <w:t xml:space="preserve"> </w:t>
      </w:r>
      <w:r>
        <w:t xml:space="preserve">(öt) </w:t>
      </w:r>
      <w:r w:rsidR="00C8399F" w:rsidRPr="00337662">
        <w:t>munkanapon belül he</w:t>
      </w:r>
      <w:r w:rsidR="00994C8A">
        <w:t>lyettesítéséről nem gondoskodik;</w:t>
      </w:r>
    </w:p>
    <w:p w:rsidR="00C8399F" w:rsidRPr="00337662" w:rsidRDefault="00E55CBB" w:rsidP="00E17BD6">
      <w:pPr>
        <w:numPr>
          <w:ilvl w:val="2"/>
          <w:numId w:val="38"/>
        </w:numPr>
        <w:autoSpaceDE w:val="0"/>
        <w:autoSpaceDN w:val="0"/>
        <w:adjustRightInd w:val="0"/>
        <w:jc w:val="both"/>
      </w:pPr>
      <w:r>
        <w:t>Szolgáltató</w:t>
      </w:r>
      <w:r w:rsidRPr="00337662">
        <w:t xml:space="preserve"> </w:t>
      </w:r>
      <w:r w:rsidR="00C8399F" w:rsidRPr="00337662">
        <w:t>a felelősségb</w:t>
      </w:r>
      <w:r w:rsidR="00994C8A">
        <w:t xml:space="preserve">iztosítás </w:t>
      </w:r>
      <w:r w:rsidR="00AA2BBA">
        <w:t>díját nem fizeti</w:t>
      </w:r>
      <w:r w:rsidR="00994C8A">
        <w:t>;</w:t>
      </w:r>
    </w:p>
    <w:p w:rsidR="00C8399F" w:rsidRPr="00337662" w:rsidRDefault="00E55CBB" w:rsidP="00E17BD6">
      <w:pPr>
        <w:numPr>
          <w:ilvl w:val="2"/>
          <w:numId w:val="38"/>
        </w:numPr>
        <w:autoSpaceDE w:val="0"/>
        <w:autoSpaceDN w:val="0"/>
        <w:adjustRightInd w:val="0"/>
        <w:jc w:val="both"/>
      </w:pPr>
      <w:r>
        <w:t>Szolgáltató</w:t>
      </w:r>
      <w:r w:rsidRPr="00337662">
        <w:t xml:space="preserve"> </w:t>
      </w:r>
      <w:r w:rsidR="00C8399F" w:rsidRPr="00337662">
        <w:t xml:space="preserve">a használatába adott helyiséget nem rendeltetésszerűen használja, vagy a szerződésbe nem foglalt tevékenység végzéséhez a Megbízó, illetve képviselője hozzájárulását a </w:t>
      </w:r>
      <w:r>
        <w:t xml:space="preserve">jelen </w:t>
      </w:r>
      <w:r w:rsidR="00C8399F" w:rsidRPr="002A24AF">
        <w:t xml:space="preserve">szerződés </w:t>
      </w:r>
      <w:r w:rsidR="00967030" w:rsidRPr="002A24AF">
        <w:t>5</w:t>
      </w:r>
      <w:r w:rsidR="00C8399F" w:rsidRPr="002A24AF">
        <w:t>.</w:t>
      </w:r>
      <w:r w:rsidR="00994C8A" w:rsidRPr="002A24AF">
        <w:t xml:space="preserve">4 pontja alapján nem </w:t>
      </w:r>
      <w:proofErr w:type="spellStart"/>
      <w:r w:rsidR="00994C8A" w:rsidRPr="002A24AF">
        <w:t>szerzi</w:t>
      </w:r>
      <w:proofErr w:type="spellEnd"/>
      <w:r w:rsidR="00994C8A">
        <w:t xml:space="preserve"> be;</w:t>
      </w:r>
    </w:p>
    <w:p w:rsidR="00C8399F" w:rsidRPr="00337662" w:rsidRDefault="00C8399F" w:rsidP="00E17BD6">
      <w:pPr>
        <w:numPr>
          <w:ilvl w:val="2"/>
          <w:numId w:val="38"/>
        </w:numPr>
        <w:autoSpaceDE w:val="0"/>
        <w:autoSpaceDN w:val="0"/>
        <w:adjustRightInd w:val="0"/>
        <w:jc w:val="both"/>
      </w:pPr>
      <w:r w:rsidRPr="00337662">
        <w:t>a használatába adott rendelőhelyiségben engedély nélkül vagy engedélytől eltérő beruházást, átalakítást, felújítást, a rendes gazdálkodás kör</w:t>
      </w:r>
      <w:r w:rsidR="00994C8A">
        <w:t>ét meghaladó munkálatokat végez;</w:t>
      </w:r>
    </w:p>
    <w:p w:rsidR="00C8399F" w:rsidRPr="00337662" w:rsidRDefault="00C8399F" w:rsidP="006A5A6E">
      <w:pPr>
        <w:autoSpaceDE w:val="0"/>
        <w:autoSpaceDN w:val="0"/>
        <w:adjustRightInd w:val="0"/>
        <w:ind w:left="720"/>
        <w:jc w:val="both"/>
      </w:pPr>
    </w:p>
    <w:p w:rsidR="00C8399F" w:rsidRPr="00337662" w:rsidRDefault="00E55CBB" w:rsidP="00E17BD6">
      <w:pPr>
        <w:numPr>
          <w:ilvl w:val="2"/>
          <w:numId w:val="38"/>
        </w:numPr>
        <w:autoSpaceDE w:val="0"/>
        <w:autoSpaceDN w:val="0"/>
        <w:adjustRightInd w:val="0"/>
        <w:jc w:val="both"/>
      </w:pPr>
      <w:r>
        <w:t>Szolgáltató</w:t>
      </w:r>
      <w:r w:rsidRPr="00337662">
        <w:t xml:space="preserve"> </w:t>
      </w:r>
      <w:r>
        <w:t xml:space="preserve">a jelen szerződésben meghatározott </w:t>
      </w:r>
      <w:r w:rsidR="00C8399F" w:rsidRPr="00337662">
        <w:t>jelentési kö</w:t>
      </w:r>
      <w:r w:rsidR="00994C8A">
        <w:t>telezettségének nem tesz eleget;</w:t>
      </w:r>
    </w:p>
    <w:p w:rsidR="00C8399F" w:rsidRPr="00337662" w:rsidRDefault="0073249C" w:rsidP="00E17BD6">
      <w:pPr>
        <w:numPr>
          <w:ilvl w:val="2"/>
          <w:numId w:val="38"/>
        </w:numPr>
        <w:autoSpaceDE w:val="0"/>
        <w:autoSpaceDN w:val="0"/>
        <w:adjustRightInd w:val="0"/>
        <w:jc w:val="both"/>
      </w:pPr>
      <w:r>
        <w:t xml:space="preserve">a jelen szerződés 2.2. pontjában szereplő </w:t>
      </w:r>
      <w:r w:rsidR="00C8399F">
        <w:t>háziorvos</w:t>
      </w:r>
      <w:r w:rsidR="00C8399F" w:rsidRPr="00337662">
        <w:t xml:space="preserve"> nem rendelkezik: </w:t>
      </w:r>
    </w:p>
    <w:p w:rsidR="00C8399F" w:rsidRPr="00337662" w:rsidRDefault="00E17BD6" w:rsidP="00C8399F">
      <w:pPr>
        <w:tabs>
          <w:tab w:val="num" w:pos="709"/>
        </w:tabs>
        <w:autoSpaceDE w:val="0"/>
        <w:autoSpaceDN w:val="0"/>
        <w:adjustRightInd w:val="0"/>
        <w:ind w:left="567" w:hanging="71"/>
        <w:jc w:val="both"/>
      </w:pPr>
      <w:r>
        <w:tab/>
      </w:r>
      <w:r>
        <w:tab/>
      </w:r>
      <w:proofErr w:type="gramStart"/>
      <w:r w:rsidR="00C8399F" w:rsidRPr="00337662">
        <w:t>a</w:t>
      </w:r>
      <w:proofErr w:type="gramEnd"/>
      <w:r w:rsidR="00C8399F" w:rsidRPr="00337662">
        <w:t>) érvényes működési engedéllyel,</w:t>
      </w:r>
    </w:p>
    <w:p w:rsidR="00C8399F" w:rsidRPr="00337662" w:rsidRDefault="00C8399F" w:rsidP="00C8399F">
      <w:pPr>
        <w:tabs>
          <w:tab w:val="num" w:pos="709"/>
        </w:tabs>
        <w:autoSpaceDE w:val="0"/>
        <w:autoSpaceDN w:val="0"/>
        <w:adjustRightInd w:val="0"/>
        <w:ind w:left="567" w:hanging="71"/>
        <w:jc w:val="both"/>
      </w:pPr>
      <w:r w:rsidRPr="00337662">
        <w:tab/>
      </w:r>
      <w:r w:rsidRPr="00337662">
        <w:tab/>
        <w:t>b) érvényes egészségügyi alkalmassági vizsgálattal és annak minősítésével,</w:t>
      </w:r>
    </w:p>
    <w:p w:rsidR="00C8399F" w:rsidRPr="00337662" w:rsidRDefault="00E17BD6" w:rsidP="00C8399F">
      <w:pPr>
        <w:tabs>
          <w:tab w:val="num" w:pos="709"/>
        </w:tabs>
        <w:autoSpaceDE w:val="0"/>
        <w:autoSpaceDN w:val="0"/>
        <w:adjustRightInd w:val="0"/>
        <w:ind w:left="567" w:hanging="71"/>
        <w:jc w:val="both"/>
      </w:pPr>
      <w:r>
        <w:tab/>
      </w:r>
      <w:r>
        <w:tab/>
      </w:r>
      <w:r w:rsidR="00C8399F" w:rsidRPr="00337662">
        <w:t>c) érvényes praxisjogra vonatkozó engedéllyel,</w:t>
      </w:r>
    </w:p>
    <w:p w:rsidR="00C8399F" w:rsidRDefault="0073249C" w:rsidP="00E17BD6">
      <w:pPr>
        <w:numPr>
          <w:ilvl w:val="2"/>
          <w:numId w:val="38"/>
        </w:numPr>
        <w:autoSpaceDE w:val="0"/>
        <w:autoSpaceDN w:val="0"/>
        <w:adjustRightInd w:val="0"/>
        <w:jc w:val="both"/>
      </w:pPr>
      <w:r>
        <w:t xml:space="preserve">a jelen szerződés 2.2. pontjában szereplő </w:t>
      </w:r>
      <w:r w:rsidR="007B269B">
        <w:t xml:space="preserve">háziorvos az </w:t>
      </w:r>
      <w:r w:rsidR="00C8399F" w:rsidRPr="00337662">
        <w:t>önálló egészségügyi tevékenység vé</w:t>
      </w:r>
      <w:r w:rsidR="00C8399F">
        <w:t>gzésére vonatkozó jogosultságát bármely okból elveszti;</w:t>
      </w:r>
    </w:p>
    <w:p w:rsidR="00C8399F" w:rsidRDefault="00C8399F" w:rsidP="00E17BD6">
      <w:pPr>
        <w:numPr>
          <w:ilvl w:val="2"/>
          <w:numId w:val="38"/>
        </w:numPr>
        <w:autoSpaceDE w:val="0"/>
        <w:autoSpaceDN w:val="0"/>
        <w:adjustRightInd w:val="0"/>
        <w:jc w:val="both"/>
      </w:pPr>
      <w:r>
        <w:lastRenderedPageBreak/>
        <w:t xml:space="preserve">amennyiben </w:t>
      </w:r>
      <w:r w:rsidR="0073249C">
        <w:t xml:space="preserve">Szolgáltató </w:t>
      </w:r>
      <w:r>
        <w:t>végelszámolási vagy felszámolási eljárás alatt áll.</w:t>
      </w:r>
    </w:p>
    <w:p w:rsidR="00C8399F" w:rsidRDefault="00C8399F" w:rsidP="00D6123B">
      <w:pPr>
        <w:tabs>
          <w:tab w:val="left" w:pos="2190"/>
        </w:tabs>
        <w:jc w:val="both"/>
      </w:pPr>
      <w:r>
        <w:tab/>
      </w:r>
    </w:p>
    <w:p w:rsidR="00C8399F" w:rsidRDefault="0043405D" w:rsidP="00EC4CDE">
      <w:pPr>
        <w:pStyle w:val="Szvegtrzs2"/>
        <w:tabs>
          <w:tab w:val="left" w:pos="426"/>
        </w:tabs>
        <w:jc w:val="both"/>
        <w:rPr>
          <w:i w:val="0"/>
          <w:iCs w:val="0"/>
        </w:rPr>
      </w:pPr>
      <w:r>
        <w:rPr>
          <w:i w:val="0"/>
          <w:iCs w:val="0"/>
        </w:rPr>
        <w:t>6.</w:t>
      </w:r>
      <w:r w:rsidR="00CB3085">
        <w:rPr>
          <w:i w:val="0"/>
          <w:iCs w:val="0"/>
        </w:rPr>
        <w:t>5</w:t>
      </w:r>
      <w:r w:rsidR="00C8399F">
        <w:rPr>
          <w:i w:val="0"/>
          <w:iCs w:val="0"/>
        </w:rPr>
        <w:t>.</w:t>
      </w:r>
      <w:r w:rsidR="00C8399F">
        <w:rPr>
          <w:i w:val="0"/>
          <w:iCs w:val="0"/>
        </w:rPr>
        <w:tab/>
      </w:r>
      <w:r w:rsidR="00C8399F" w:rsidRPr="00F60BF2">
        <w:rPr>
          <w:i w:val="0"/>
          <w:iCs w:val="0"/>
        </w:rPr>
        <w:t>Jelen szerződés csak olyan határidővel mondható fel, amely alatt biztosítható az ellátás folyamatossága. A felmondási idő alatt Szolgáltató köteles szerződési kötelezettségeit változatlanul</w:t>
      </w:r>
      <w:r w:rsidR="0073249C">
        <w:rPr>
          <w:i w:val="0"/>
          <w:iCs w:val="0"/>
        </w:rPr>
        <w:t xml:space="preserve">, </w:t>
      </w:r>
      <w:proofErr w:type="spellStart"/>
      <w:r w:rsidR="0073249C">
        <w:rPr>
          <w:i w:val="0"/>
          <w:iCs w:val="0"/>
        </w:rPr>
        <w:t>szerződésszerűen</w:t>
      </w:r>
      <w:proofErr w:type="spellEnd"/>
      <w:r w:rsidR="00C8399F" w:rsidRPr="00F60BF2">
        <w:rPr>
          <w:i w:val="0"/>
          <w:iCs w:val="0"/>
        </w:rPr>
        <w:t xml:space="preserve"> teljesíteni, amelyet Megbízó Szolgáltatóhoz rendelt ellenőre útján ellenőrizhet. A </w:t>
      </w:r>
      <w:r w:rsidR="0073249C">
        <w:rPr>
          <w:i w:val="0"/>
          <w:iCs w:val="0"/>
        </w:rPr>
        <w:t xml:space="preserve">jelen </w:t>
      </w:r>
      <w:r w:rsidR="00C8399F" w:rsidRPr="00F60BF2">
        <w:rPr>
          <w:i w:val="0"/>
          <w:iCs w:val="0"/>
        </w:rPr>
        <w:t xml:space="preserve">szerződés megszűnésekor Szolgáltató köteles a részére térítésmentesen átadott rendelő helyiséget és </w:t>
      </w:r>
      <w:r w:rsidR="0073249C">
        <w:rPr>
          <w:i w:val="0"/>
          <w:iCs w:val="0"/>
        </w:rPr>
        <w:t xml:space="preserve">a </w:t>
      </w:r>
      <w:r w:rsidR="00C8399F" w:rsidRPr="00F60BF2">
        <w:rPr>
          <w:i w:val="0"/>
          <w:iCs w:val="0"/>
        </w:rPr>
        <w:t>Megbízó tulajdonában lévő tárgyi eszközöket Megbízónak leltár szerinti jegyzőkönyvvel visszaszolgáltatni. Szolgáltató a szerződés megszűnése esetén elhelyezésre nem tarthat igényt.</w:t>
      </w:r>
    </w:p>
    <w:p w:rsidR="002E6C6D" w:rsidRDefault="002E6C6D" w:rsidP="00EC4CDE">
      <w:pPr>
        <w:pStyle w:val="Szvegtrzs2"/>
        <w:tabs>
          <w:tab w:val="left" w:pos="426"/>
        </w:tabs>
        <w:jc w:val="both"/>
        <w:rPr>
          <w:i w:val="0"/>
          <w:iCs w:val="0"/>
        </w:rPr>
      </w:pPr>
    </w:p>
    <w:p w:rsidR="002E6C6D" w:rsidRPr="001E670D" w:rsidRDefault="002E6C6D" w:rsidP="002E6C6D">
      <w:pPr>
        <w:pStyle w:val="Szvegtrzs2"/>
        <w:numPr>
          <w:ilvl w:val="1"/>
          <w:numId w:val="38"/>
        </w:numPr>
        <w:tabs>
          <w:tab w:val="left" w:pos="0"/>
        </w:tabs>
        <w:ind w:left="0" w:firstLine="0"/>
        <w:jc w:val="both"/>
        <w:rPr>
          <w:i w:val="0"/>
          <w:iCs w:val="0"/>
        </w:rPr>
      </w:pPr>
      <w:r w:rsidRPr="002E6C6D">
        <w:rPr>
          <w:i w:val="0"/>
        </w:rPr>
        <w:t xml:space="preserve">Jelen szerződés a hatálybalépéstől számított 5 </w:t>
      </w:r>
      <w:r w:rsidR="0073249C">
        <w:rPr>
          <w:i w:val="0"/>
        </w:rPr>
        <w:t xml:space="preserve">(öt) </w:t>
      </w:r>
      <w:r w:rsidRPr="002E6C6D">
        <w:rPr>
          <w:i w:val="0"/>
        </w:rPr>
        <w:t xml:space="preserve">évig rendes felmondással - kivéve jelen szerződés 6.2. c) és 6.3. </w:t>
      </w:r>
      <w:r w:rsidR="00E82B00">
        <w:rPr>
          <w:i w:val="0"/>
        </w:rPr>
        <w:t>é</w:t>
      </w:r>
      <w:r w:rsidRPr="002E6C6D">
        <w:rPr>
          <w:i w:val="0"/>
        </w:rPr>
        <w:t>s 6.4. pontjait - nem szüntethető meg.</w:t>
      </w:r>
    </w:p>
    <w:p w:rsidR="001E670D" w:rsidRDefault="001E670D" w:rsidP="001E670D">
      <w:pPr>
        <w:pStyle w:val="Szvegtrzs2"/>
        <w:tabs>
          <w:tab w:val="left" w:pos="0"/>
        </w:tabs>
        <w:jc w:val="both"/>
        <w:rPr>
          <w:i w:val="0"/>
          <w:iCs w:val="0"/>
        </w:rPr>
      </w:pPr>
    </w:p>
    <w:p w:rsidR="001E670D" w:rsidRDefault="001E670D" w:rsidP="002E6C6D">
      <w:pPr>
        <w:pStyle w:val="Szvegtrzs2"/>
        <w:numPr>
          <w:ilvl w:val="1"/>
          <w:numId w:val="38"/>
        </w:numPr>
        <w:tabs>
          <w:tab w:val="left" w:pos="0"/>
        </w:tabs>
        <w:ind w:left="0" w:firstLine="0"/>
        <w:jc w:val="both"/>
        <w:rPr>
          <w:i w:val="0"/>
          <w:iCs w:val="0"/>
        </w:rPr>
      </w:pPr>
      <w:r>
        <w:rPr>
          <w:i w:val="0"/>
          <w:iCs w:val="0"/>
        </w:rPr>
        <w:t xml:space="preserve">Szerződő felek a jelen szerződést </w:t>
      </w:r>
      <w:r w:rsidR="0061731F">
        <w:rPr>
          <w:i w:val="0"/>
          <w:iCs w:val="0"/>
        </w:rPr>
        <w:t>- a jelen szerződés 1.1. pontja alapján - határozatlan időre kötik</w:t>
      </w:r>
      <w:r w:rsidR="00A52308">
        <w:rPr>
          <w:i w:val="0"/>
          <w:iCs w:val="0"/>
        </w:rPr>
        <w:t>, mely a jelen szerződés 1.1. pontjában meghatározott időpontban lép hatályba</w:t>
      </w:r>
      <w:r w:rsidR="0061731F">
        <w:rPr>
          <w:i w:val="0"/>
          <w:iCs w:val="0"/>
        </w:rPr>
        <w:t>.</w:t>
      </w:r>
    </w:p>
    <w:p w:rsidR="00071804" w:rsidRDefault="00071804" w:rsidP="00071804">
      <w:pPr>
        <w:pStyle w:val="Listaszerbekezds"/>
        <w:rPr>
          <w:i/>
          <w:iCs/>
        </w:rPr>
      </w:pPr>
    </w:p>
    <w:p w:rsidR="00071804" w:rsidRDefault="00071804" w:rsidP="00071804">
      <w:pPr>
        <w:pStyle w:val="Szvegtrzs2"/>
        <w:tabs>
          <w:tab w:val="left" w:pos="0"/>
        </w:tabs>
        <w:jc w:val="both"/>
        <w:rPr>
          <w:i w:val="0"/>
          <w:iCs w:val="0"/>
        </w:rPr>
      </w:pPr>
    </w:p>
    <w:p w:rsidR="00071804" w:rsidRPr="002E6C6D" w:rsidRDefault="00071804" w:rsidP="00071804">
      <w:pPr>
        <w:pStyle w:val="Szvegtrzs2"/>
        <w:tabs>
          <w:tab w:val="left" w:pos="0"/>
        </w:tabs>
        <w:jc w:val="both"/>
        <w:rPr>
          <w:i w:val="0"/>
          <w:iCs w:val="0"/>
        </w:rPr>
      </w:pPr>
    </w:p>
    <w:p w:rsidR="00452157" w:rsidRDefault="00452157" w:rsidP="00C9738E">
      <w:pPr>
        <w:numPr>
          <w:ilvl w:val="0"/>
          <w:numId w:val="25"/>
        </w:numPr>
        <w:jc w:val="center"/>
        <w:rPr>
          <w:b/>
        </w:rPr>
      </w:pPr>
      <w:r w:rsidRPr="00C9738E">
        <w:rPr>
          <w:b/>
        </w:rPr>
        <w:t>Kártérítésre, kártalanításra vonatkozó rendelkezések</w:t>
      </w:r>
    </w:p>
    <w:p w:rsidR="00FF3B12" w:rsidRPr="00C9738E" w:rsidRDefault="00FF3B12" w:rsidP="00C9738E">
      <w:pPr>
        <w:ind w:left="360"/>
        <w:rPr>
          <w:b/>
        </w:rPr>
      </w:pPr>
    </w:p>
    <w:p w:rsidR="002062C9" w:rsidRPr="00337662" w:rsidRDefault="0043405D" w:rsidP="00EC4CDE">
      <w:pPr>
        <w:keepNext/>
        <w:numPr>
          <w:ilvl w:val="1"/>
          <w:numId w:val="25"/>
        </w:numPr>
        <w:tabs>
          <w:tab w:val="left" w:pos="142"/>
          <w:tab w:val="left" w:pos="426"/>
        </w:tabs>
        <w:autoSpaceDE w:val="0"/>
        <w:autoSpaceDN w:val="0"/>
        <w:adjustRightInd w:val="0"/>
        <w:ind w:left="0" w:firstLine="0"/>
        <w:contextualSpacing/>
        <w:jc w:val="both"/>
        <w:outlineLvl w:val="0"/>
        <w:rPr>
          <w:bCs/>
          <w:iCs/>
        </w:rPr>
      </w:pPr>
      <w:r>
        <w:rPr>
          <w:bCs/>
          <w:iCs/>
        </w:rPr>
        <w:t>Szolgáltató</w:t>
      </w:r>
      <w:r w:rsidR="002062C9" w:rsidRPr="00337662">
        <w:rPr>
          <w:bCs/>
          <w:iCs/>
        </w:rPr>
        <w:t xml:space="preserve"> a használat</w:t>
      </w:r>
      <w:r w:rsidR="0073249C">
        <w:rPr>
          <w:bCs/>
          <w:iCs/>
        </w:rPr>
        <w:t>á</w:t>
      </w:r>
      <w:r w:rsidR="002062C9" w:rsidRPr="00337662">
        <w:rPr>
          <w:bCs/>
          <w:iCs/>
        </w:rPr>
        <w:t xml:space="preserve">ba adott rendelőhelyiségben és a hozzátartozó egyéb helyiségekben bármilyen jellegű beruházást, átalakítási, felújítási és a rendes gazdálkodás körét meghaladó munkát kizárólag Megbízó előzetes írásbeli engedélyével végezhet. </w:t>
      </w:r>
      <w:r w:rsidR="0073249C">
        <w:rPr>
          <w:bCs/>
          <w:iCs/>
        </w:rPr>
        <w:t xml:space="preserve">A </w:t>
      </w:r>
      <w:r w:rsidR="002062C9" w:rsidRPr="00337662">
        <w:rPr>
          <w:bCs/>
          <w:iCs/>
        </w:rPr>
        <w:t xml:space="preserve">Megbízó engedélye nélkül végrehajtott beruházási, átalakítási, felújítási munkálatok esetében </w:t>
      </w:r>
      <w:r>
        <w:rPr>
          <w:bCs/>
          <w:iCs/>
        </w:rPr>
        <w:t>Szolgáltató</w:t>
      </w:r>
      <w:r w:rsidR="002062C9" w:rsidRPr="00337662">
        <w:rPr>
          <w:bCs/>
          <w:iCs/>
        </w:rPr>
        <w:t xml:space="preserve"> köteles az eredeti állapot helyreállítására, </w:t>
      </w:r>
      <w:r w:rsidR="0073249C">
        <w:rPr>
          <w:bCs/>
          <w:iCs/>
        </w:rPr>
        <w:t xml:space="preserve">és </w:t>
      </w:r>
      <w:r w:rsidR="002062C9" w:rsidRPr="00337662">
        <w:rPr>
          <w:bCs/>
          <w:iCs/>
        </w:rPr>
        <w:t>a</w:t>
      </w:r>
      <w:r w:rsidR="0073249C">
        <w:rPr>
          <w:bCs/>
          <w:iCs/>
        </w:rPr>
        <w:t>z így</w:t>
      </w:r>
      <w:r w:rsidR="002062C9" w:rsidRPr="00337662">
        <w:rPr>
          <w:bCs/>
          <w:iCs/>
        </w:rPr>
        <w:t xml:space="preserve"> felmerülő károk megtérítésére.</w:t>
      </w:r>
    </w:p>
    <w:p w:rsidR="002062C9" w:rsidRPr="00337662" w:rsidRDefault="002062C9" w:rsidP="002062C9">
      <w:pPr>
        <w:keepNext/>
        <w:autoSpaceDE w:val="0"/>
        <w:autoSpaceDN w:val="0"/>
        <w:adjustRightInd w:val="0"/>
        <w:contextualSpacing/>
        <w:jc w:val="both"/>
        <w:outlineLvl w:val="0"/>
        <w:rPr>
          <w:bCs/>
          <w:iCs/>
        </w:rPr>
      </w:pPr>
    </w:p>
    <w:p w:rsidR="00452157" w:rsidRDefault="0073249C" w:rsidP="00EC4CDE">
      <w:pPr>
        <w:keepNext/>
        <w:numPr>
          <w:ilvl w:val="1"/>
          <w:numId w:val="25"/>
        </w:numPr>
        <w:tabs>
          <w:tab w:val="left" w:pos="426"/>
        </w:tabs>
        <w:autoSpaceDE w:val="0"/>
        <w:autoSpaceDN w:val="0"/>
        <w:adjustRightInd w:val="0"/>
        <w:ind w:left="0" w:firstLine="0"/>
        <w:contextualSpacing/>
        <w:jc w:val="both"/>
        <w:outlineLvl w:val="0"/>
        <w:rPr>
          <w:bCs/>
          <w:iCs/>
        </w:rPr>
      </w:pPr>
      <w:r>
        <w:rPr>
          <w:bCs/>
          <w:iCs/>
        </w:rPr>
        <w:t>Amennyiben</w:t>
      </w:r>
      <w:r w:rsidR="00AA2BBA">
        <w:rPr>
          <w:bCs/>
          <w:iCs/>
        </w:rPr>
        <w:t xml:space="preserve"> a</w:t>
      </w:r>
      <w:r w:rsidR="002062C9" w:rsidRPr="00337662">
        <w:rPr>
          <w:bCs/>
          <w:iCs/>
        </w:rPr>
        <w:t xml:space="preserve"> háziorvosi körzethez tartozó terület Megbízó általi egyoldalú módosítása miatt a </w:t>
      </w:r>
      <w:r w:rsidR="0043405D">
        <w:rPr>
          <w:bCs/>
          <w:iCs/>
        </w:rPr>
        <w:t>Szolgáltatót</w:t>
      </w:r>
      <w:r w:rsidR="002062C9" w:rsidRPr="00337662">
        <w:rPr>
          <w:bCs/>
          <w:iCs/>
        </w:rPr>
        <w:t xml:space="preserve"> illetve a </w:t>
      </w:r>
      <w:r w:rsidR="00AB28F9">
        <w:rPr>
          <w:bCs/>
          <w:iCs/>
        </w:rPr>
        <w:t>praxis</w:t>
      </w:r>
      <w:r w:rsidR="00AB28F9" w:rsidRPr="00337662">
        <w:rPr>
          <w:bCs/>
          <w:iCs/>
        </w:rPr>
        <w:t xml:space="preserve"> </w:t>
      </w:r>
      <w:r w:rsidR="002062C9" w:rsidRPr="00337662">
        <w:rPr>
          <w:bCs/>
          <w:iCs/>
        </w:rPr>
        <w:t xml:space="preserve">jog tulajdonosát </w:t>
      </w:r>
      <w:r>
        <w:rPr>
          <w:bCs/>
          <w:iCs/>
        </w:rPr>
        <w:t xml:space="preserve">esetlegesen </w:t>
      </w:r>
      <w:r w:rsidR="002062C9" w:rsidRPr="00337662">
        <w:rPr>
          <w:bCs/>
          <w:iCs/>
        </w:rPr>
        <w:t xml:space="preserve">kár éri, úgy </w:t>
      </w:r>
      <w:r>
        <w:rPr>
          <w:bCs/>
          <w:iCs/>
        </w:rPr>
        <w:t xml:space="preserve">abban az esetben </w:t>
      </w:r>
      <w:r w:rsidR="002062C9" w:rsidRPr="00337662">
        <w:rPr>
          <w:bCs/>
          <w:iCs/>
        </w:rPr>
        <w:t xml:space="preserve">Megbízó kártalanítási kötelezettséggel tartozik (az </w:t>
      </w:r>
      <w:proofErr w:type="spellStart"/>
      <w:r w:rsidR="003D2E2B">
        <w:rPr>
          <w:bCs/>
          <w:iCs/>
        </w:rPr>
        <w:t>Öotv</w:t>
      </w:r>
      <w:proofErr w:type="spellEnd"/>
      <w:r w:rsidR="003D2E2B">
        <w:rPr>
          <w:bCs/>
          <w:iCs/>
        </w:rPr>
        <w:t>.</w:t>
      </w:r>
      <w:r w:rsidR="002062C9" w:rsidRPr="00337662">
        <w:rPr>
          <w:bCs/>
          <w:iCs/>
        </w:rPr>
        <w:t xml:space="preserve"> szerint)</w:t>
      </w:r>
      <w:r>
        <w:rPr>
          <w:bCs/>
          <w:iCs/>
        </w:rPr>
        <w:t xml:space="preserve"> Szolgáltató részére</w:t>
      </w:r>
      <w:r w:rsidR="002062C9" w:rsidRPr="00337662">
        <w:rPr>
          <w:bCs/>
          <w:iCs/>
        </w:rPr>
        <w:t xml:space="preserve">. A kártalanítás mértékét a Finanszírozó által utalt éves </w:t>
      </w:r>
      <w:proofErr w:type="gramStart"/>
      <w:r w:rsidR="002062C9" w:rsidRPr="00337662">
        <w:rPr>
          <w:bCs/>
          <w:iCs/>
        </w:rPr>
        <w:t>finanszírozás</w:t>
      </w:r>
      <w:proofErr w:type="gramEnd"/>
      <w:r w:rsidR="002062C9" w:rsidRPr="00337662">
        <w:rPr>
          <w:bCs/>
          <w:iCs/>
        </w:rPr>
        <w:t xml:space="preserve"> összegének figyelembevételével kell megállapítani. </w:t>
      </w:r>
    </w:p>
    <w:p w:rsidR="00CB3085" w:rsidRDefault="00CB3085" w:rsidP="000D59D5">
      <w:pPr>
        <w:pStyle w:val="Listaszerbekezds"/>
        <w:rPr>
          <w:bCs/>
          <w:iCs/>
        </w:rPr>
      </w:pPr>
    </w:p>
    <w:p w:rsidR="00CB3085" w:rsidRDefault="00CB3085" w:rsidP="00EC4CDE">
      <w:pPr>
        <w:keepNext/>
        <w:numPr>
          <w:ilvl w:val="1"/>
          <w:numId w:val="25"/>
        </w:numPr>
        <w:tabs>
          <w:tab w:val="left" w:pos="426"/>
        </w:tabs>
        <w:autoSpaceDE w:val="0"/>
        <w:autoSpaceDN w:val="0"/>
        <w:adjustRightInd w:val="0"/>
        <w:ind w:left="0" w:firstLine="0"/>
        <w:contextualSpacing/>
        <w:jc w:val="both"/>
        <w:outlineLvl w:val="0"/>
        <w:rPr>
          <w:bCs/>
          <w:iCs/>
        </w:rPr>
      </w:pPr>
      <w:r>
        <w:t>B</w:t>
      </w:r>
      <w:r w:rsidRPr="00337662">
        <w:t>ármelyik fél által történő azonnali hatályú felmondás esetén az azonnali felmondásra okot adó fél köteles a másik fél kár</w:t>
      </w:r>
      <w:r w:rsidR="0073249C">
        <w:t>á</w:t>
      </w:r>
      <w:r w:rsidRPr="00337662">
        <w:t xml:space="preserve">t </w:t>
      </w:r>
      <w:r w:rsidR="00235138">
        <w:t xml:space="preserve">a </w:t>
      </w:r>
      <w:r w:rsidR="0073249C">
        <w:t>Polgári Törvénykönyvről szól 2013. évi V. törvény (</w:t>
      </w:r>
      <w:r w:rsidR="00235138">
        <w:t>P</w:t>
      </w:r>
      <w:r w:rsidR="0073249C">
        <w:t>tk.)</w:t>
      </w:r>
      <w:r w:rsidR="00235138">
        <w:t xml:space="preserve"> előírásai szerint </w:t>
      </w:r>
      <w:r w:rsidR="0073249C" w:rsidRPr="00337662">
        <w:t xml:space="preserve">teljes összegben </w:t>
      </w:r>
      <w:r w:rsidRPr="00337662">
        <w:t xml:space="preserve">megtéríteni. </w:t>
      </w:r>
    </w:p>
    <w:p w:rsidR="004D06F3" w:rsidRDefault="004D06F3" w:rsidP="00C77680">
      <w:pPr>
        <w:keepNext/>
        <w:autoSpaceDE w:val="0"/>
        <w:autoSpaceDN w:val="0"/>
        <w:adjustRightInd w:val="0"/>
        <w:contextualSpacing/>
        <w:jc w:val="both"/>
        <w:outlineLvl w:val="0"/>
        <w:rPr>
          <w:bCs/>
          <w:iCs/>
        </w:rPr>
      </w:pPr>
    </w:p>
    <w:p w:rsidR="00071804" w:rsidRDefault="00071804" w:rsidP="00C77680">
      <w:pPr>
        <w:keepNext/>
        <w:autoSpaceDE w:val="0"/>
        <w:autoSpaceDN w:val="0"/>
        <w:adjustRightInd w:val="0"/>
        <w:contextualSpacing/>
        <w:jc w:val="both"/>
        <w:outlineLvl w:val="0"/>
        <w:rPr>
          <w:bCs/>
          <w:iCs/>
        </w:rPr>
      </w:pPr>
    </w:p>
    <w:p w:rsidR="00D30DA4" w:rsidRPr="00C77680" w:rsidRDefault="00D30DA4" w:rsidP="00C77680">
      <w:pPr>
        <w:keepNext/>
        <w:autoSpaceDE w:val="0"/>
        <w:autoSpaceDN w:val="0"/>
        <w:adjustRightInd w:val="0"/>
        <w:contextualSpacing/>
        <w:jc w:val="both"/>
        <w:outlineLvl w:val="0"/>
        <w:rPr>
          <w:bCs/>
          <w:iCs/>
        </w:rPr>
      </w:pPr>
    </w:p>
    <w:p w:rsidR="00FF3B12" w:rsidRPr="00D6123B" w:rsidRDefault="008104A7" w:rsidP="00D6123B">
      <w:pPr>
        <w:keepNext/>
        <w:numPr>
          <w:ilvl w:val="0"/>
          <w:numId w:val="25"/>
        </w:numPr>
        <w:autoSpaceDE w:val="0"/>
        <w:autoSpaceDN w:val="0"/>
        <w:adjustRightInd w:val="0"/>
        <w:spacing w:line="360" w:lineRule="auto"/>
        <w:jc w:val="center"/>
        <w:outlineLvl w:val="0"/>
        <w:rPr>
          <w:b/>
          <w:bCs/>
          <w:iCs/>
        </w:rPr>
      </w:pPr>
      <w:r w:rsidRPr="00C9738E">
        <w:rPr>
          <w:b/>
          <w:bCs/>
          <w:iCs/>
        </w:rPr>
        <w:t>Kapcsolattartás</w:t>
      </w:r>
    </w:p>
    <w:p w:rsidR="00235138" w:rsidRDefault="008104A7" w:rsidP="00C9738E">
      <w:pPr>
        <w:keepNext/>
        <w:numPr>
          <w:ilvl w:val="1"/>
          <w:numId w:val="25"/>
        </w:numPr>
        <w:tabs>
          <w:tab w:val="left" w:pos="426"/>
        </w:tabs>
        <w:autoSpaceDE w:val="0"/>
        <w:autoSpaceDN w:val="0"/>
        <w:adjustRightInd w:val="0"/>
        <w:ind w:left="0" w:firstLine="0"/>
        <w:jc w:val="both"/>
        <w:outlineLvl w:val="0"/>
        <w:rPr>
          <w:bCs/>
          <w:iCs/>
        </w:rPr>
      </w:pPr>
      <w:r w:rsidRPr="00337662">
        <w:rPr>
          <w:bCs/>
          <w:iCs/>
        </w:rPr>
        <w:t xml:space="preserve">Szerződő felek kötelezik magukat, hogy a </w:t>
      </w:r>
      <w:r w:rsidR="0073249C">
        <w:rPr>
          <w:bCs/>
          <w:iCs/>
        </w:rPr>
        <w:t xml:space="preserve">jelen </w:t>
      </w:r>
      <w:r w:rsidRPr="00337662">
        <w:rPr>
          <w:bCs/>
          <w:iCs/>
        </w:rPr>
        <w:t>szerződés</w:t>
      </w:r>
      <w:r w:rsidR="0073249C">
        <w:rPr>
          <w:bCs/>
          <w:iCs/>
        </w:rPr>
        <w:t>ből</w:t>
      </w:r>
      <w:r w:rsidRPr="00337662">
        <w:rPr>
          <w:bCs/>
          <w:iCs/>
        </w:rPr>
        <w:t xml:space="preserve"> </w:t>
      </w:r>
      <w:r w:rsidR="0073249C">
        <w:rPr>
          <w:bCs/>
          <w:iCs/>
        </w:rPr>
        <w:t xml:space="preserve">eredő </w:t>
      </w:r>
      <w:r w:rsidRPr="00337662">
        <w:rPr>
          <w:bCs/>
          <w:iCs/>
        </w:rPr>
        <w:t>megkereséseiket, felhívásaikat, ké</w:t>
      </w:r>
      <w:r>
        <w:rPr>
          <w:bCs/>
          <w:iCs/>
        </w:rPr>
        <w:t xml:space="preserve">réseiket, valamint a </w:t>
      </w:r>
      <w:r w:rsidR="0073249C">
        <w:rPr>
          <w:bCs/>
          <w:iCs/>
        </w:rPr>
        <w:t xml:space="preserve">jelen </w:t>
      </w:r>
      <w:r>
        <w:rPr>
          <w:bCs/>
          <w:iCs/>
        </w:rPr>
        <w:t>szerződéss</w:t>
      </w:r>
      <w:r w:rsidRPr="00337662">
        <w:rPr>
          <w:bCs/>
          <w:iCs/>
        </w:rPr>
        <w:t>el létrehozott jogviszonnyal kapcsolatos minden tény</w:t>
      </w:r>
      <w:r w:rsidR="00235138">
        <w:rPr>
          <w:bCs/>
          <w:iCs/>
        </w:rPr>
        <w:t>t,</w:t>
      </w:r>
      <w:r>
        <w:rPr>
          <w:bCs/>
          <w:iCs/>
        </w:rPr>
        <w:t xml:space="preserve"> </w:t>
      </w:r>
      <w:r w:rsidRPr="00337662">
        <w:rPr>
          <w:bCs/>
          <w:iCs/>
        </w:rPr>
        <w:t>körülmény</w:t>
      </w:r>
      <w:r w:rsidR="00235138">
        <w:rPr>
          <w:bCs/>
          <w:iCs/>
        </w:rPr>
        <w:t>t</w:t>
      </w:r>
      <w:r w:rsidRPr="00337662">
        <w:rPr>
          <w:bCs/>
          <w:iCs/>
        </w:rPr>
        <w:t>,</w:t>
      </w:r>
      <w:r w:rsidR="00235138">
        <w:rPr>
          <w:bCs/>
          <w:iCs/>
        </w:rPr>
        <w:t xml:space="preserve"> valamint</w:t>
      </w:r>
      <w:r w:rsidRPr="00337662">
        <w:rPr>
          <w:bCs/>
          <w:iCs/>
        </w:rPr>
        <w:t xml:space="preserve"> </w:t>
      </w:r>
      <w:r w:rsidR="00235138">
        <w:rPr>
          <w:bCs/>
          <w:iCs/>
        </w:rPr>
        <w:t xml:space="preserve">az </w:t>
      </w:r>
      <w:r w:rsidRPr="00337662">
        <w:rPr>
          <w:bCs/>
          <w:iCs/>
        </w:rPr>
        <w:t>azokban beállt változásokról szóló tájékoztatás</w:t>
      </w:r>
      <w:r w:rsidR="00235138">
        <w:rPr>
          <w:bCs/>
          <w:iCs/>
        </w:rPr>
        <w:t>t</w:t>
      </w:r>
      <w:r w:rsidR="00BC5A83">
        <w:rPr>
          <w:bCs/>
          <w:iCs/>
        </w:rPr>
        <w:t xml:space="preserve"> </w:t>
      </w:r>
      <w:r w:rsidRPr="00337662">
        <w:rPr>
          <w:bCs/>
          <w:iCs/>
        </w:rPr>
        <w:t>(a</w:t>
      </w:r>
      <w:r>
        <w:rPr>
          <w:bCs/>
          <w:iCs/>
        </w:rPr>
        <w:t xml:space="preserve"> </w:t>
      </w:r>
      <w:r w:rsidRPr="00337662">
        <w:rPr>
          <w:bCs/>
          <w:iCs/>
        </w:rPr>
        <w:t>továbbiakban együtt</w:t>
      </w:r>
      <w:r w:rsidR="0073249C">
        <w:rPr>
          <w:bCs/>
          <w:iCs/>
        </w:rPr>
        <w:t>:</w:t>
      </w:r>
      <w:r w:rsidRPr="00337662">
        <w:rPr>
          <w:bCs/>
          <w:iCs/>
        </w:rPr>
        <w:t xml:space="preserve"> </w:t>
      </w:r>
      <w:r w:rsidRPr="00313AFE">
        <w:rPr>
          <w:b/>
          <w:bCs/>
          <w:iCs/>
        </w:rPr>
        <w:t>megkeresések</w:t>
      </w:r>
      <w:r w:rsidRPr="00337662">
        <w:rPr>
          <w:bCs/>
          <w:iCs/>
        </w:rPr>
        <w:t xml:space="preserve">) </w:t>
      </w:r>
      <w:r w:rsidR="00FF3B12">
        <w:rPr>
          <w:bCs/>
          <w:iCs/>
        </w:rPr>
        <w:t>írásban</w:t>
      </w:r>
      <w:r w:rsidRPr="00337662">
        <w:rPr>
          <w:bCs/>
          <w:iCs/>
        </w:rPr>
        <w:t xml:space="preserve"> hozzák egymás tudomására.</w:t>
      </w:r>
    </w:p>
    <w:p w:rsidR="00235138" w:rsidRDefault="00235138" w:rsidP="00235138">
      <w:pPr>
        <w:keepNext/>
        <w:tabs>
          <w:tab w:val="left" w:pos="426"/>
        </w:tabs>
        <w:autoSpaceDE w:val="0"/>
        <w:autoSpaceDN w:val="0"/>
        <w:adjustRightInd w:val="0"/>
        <w:jc w:val="both"/>
        <w:outlineLvl w:val="0"/>
        <w:rPr>
          <w:bCs/>
          <w:iCs/>
        </w:rPr>
      </w:pPr>
    </w:p>
    <w:p w:rsidR="001C3371" w:rsidRDefault="001C3371" w:rsidP="001C3371">
      <w:pPr>
        <w:keepNext/>
        <w:tabs>
          <w:tab w:val="left" w:pos="426"/>
        </w:tabs>
        <w:autoSpaceDE w:val="0"/>
        <w:autoSpaceDN w:val="0"/>
        <w:adjustRightInd w:val="0"/>
        <w:jc w:val="both"/>
        <w:outlineLvl w:val="0"/>
        <w:rPr>
          <w:bCs/>
          <w:iCs/>
        </w:rPr>
      </w:pPr>
      <w:r>
        <w:rPr>
          <w:bCs/>
          <w:iCs/>
        </w:rPr>
        <w:t>Szerződő f</w:t>
      </w:r>
      <w:r w:rsidRPr="002200B9">
        <w:rPr>
          <w:bCs/>
          <w:iCs/>
        </w:rPr>
        <w:t xml:space="preserve">elek a </w:t>
      </w:r>
      <w:r>
        <w:rPr>
          <w:bCs/>
          <w:iCs/>
        </w:rPr>
        <w:t>jelen s</w:t>
      </w:r>
      <w:r w:rsidRPr="001C3371">
        <w:rPr>
          <w:bCs/>
          <w:iCs/>
        </w:rPr>
        <w:t xml:space="preserve">zerződés vonatkozásában kizárólag csak a kapcsolattartó személyeknek személyesen vagy futárszolgálat útján kézbesített tértivevényes ajánlott postai küldeményt, </w:t>
      </w:r>
      <w:r w:rsidRPr="001C3371">
        <w:rPr>
          <w:bCs/>
          <w:iCs/>
        </w:rPr>
        <w:lastRenderedPageBreak/>
        <w:t>valamint e-mail vagy telefax útján a kijelölt kapcsolattartók címeiről és címeire küldött és érkezett írásos értesítéseket fogadják el érvényesnek.</w:t>
      </w:r>
    </w:p>
    <w:p w:rsidR="001C3371" w:rsidRDefault="001C3371" w:rsidP="001C3371">
      <w:pPr>
        <w:keepNext/>
        <w:tabs>
          <w:tab w:val="left" w:pos="426"/>
        </w:tabs>
        <w:autoSpaceDE w:val="0"/>
        <w:autoSpaceDN w:val="0"/>
        <w:adjustRightInd w:val="0"/>
        <w:jc w:val="both"/>
        <w:outlineLvl w:val="0"/>
        <w:rPr>
          <w:bCs/>
          <w:iCs/>
        </w:rPr>
      </w:pPr>
    </w:p>
    <w:p w:rsidR="008104A7" w:rsidRPr="00337662" w:rsidRDefault="00235138" w:rsidP="00235138">
      <w:pPr>
        <w:keepNext/>
        <w:tabs>
          <w:tab w:val="left" w:pos="426"/>
        </w:tabs>
        <w:autoSpaceDE w:val="0"/>
        <w:autoSpaceDN w:val="0"/>
        <w:adjustRightInd w:val="0"/>
        <w:jc w:val="both"/>
        <w:outlineLvl w:val="0"/>
        <w:rPr>
          <w:bCs/>
          <w:iCs/>
        </w:rPr>
      </w:pPr>
      <w:r>
        <w:rPr>
          <w:bCs/>
          <w:iCs/>
        </w:rPr>
        <w:t>8.2 Felek kapcsolatt</w:t>
      </w:r>
      <w:r w:rsidR="00A71C83">
        <w:rPr>
          <w:bCs/>
          <w:iCs/>
        </w:rPr>
        <w:t xml:space="preserve">artási adatait jelen szerződés </w:t>
      </w:r>
      <w:r w:rsidR="001C3371">
        <w:rPr>
          <w:bCs/>
          <w:iCs/>
        </w:rPr>
        <w:t xml:space="preserve">elválaszthatatlan részét képező </w:t>
      </w:r>
      <w:r w:rsidR="00A71C83">
        <w:rPr>
          <w:bCs/>
          <w:iCs/>
        </w:rPr>
        <w:t>3</w:t>
      </w:r>
      <w:r>
        <w:rPr>
          <w:bCs/>
          <w:iCs/>
        </w:rPr>
        <w:t>. számú függeléke tartalmazza. A kapcsolattartási adatokban bekövetkező változásokról Felek a változás bekövetkeztét követő 30</w:t>
      </w:r>
      <w:r w:rsidR="00DF53C1">
        <w:rPr>
          <w:bCs/>
          <w:iCs/>
        </w:rPr>
        <w:t xml:space="preserve"> </w:t>
      </w:r>
      <w:r w:rsidR="001C3371">
        <w:rPr>
          <w:bCs/>
          <w:iCs/>
        </w:rPr>
        <w:t>(harminc)</w:t>
      </w:r>
      <w:r>
        <w:rPr>
          <w:bCs/>
          <w:iCs/>
        </w:rPr>
        <w:t xml:space="preserve"> napon belül kötelesek </w:t>
      </w:r>
      <w:r w:rsidR="001C3371">
        <w:rPr>
          <w:bCs/>
          <w:iCs/>
        </w:rPr>
        <w:t xml:space="preserve">egymást </w:t>
      </w:r>
      <w:r>
        <w:rPr>
          <w:bCs/>
          <w:iCs/>
        </w:rPr>
        <w:t>tájékoztatni.</w:t>
      </w:r>
    </w:p>
    <w:p w:rsidR="008104A7" w:rsidRDefault="008104A7" w:rsidP="008104A7">
      <w:pPr>
        <w:keepNext/>
        <w:tabs>
          <w:tab w:val="left" w:pos="426"/>
        </w:tabs>
        <w:autoSpaceDE w:val="0"/>
        <w:autoSpaceDN w:val="0"/>
        <w:adjustRightInd w:val="0"/>
        <w:jc w:val="both"/>
        <w:outlineLvl w:val="0"/>
        <w:rPr>
          <w:bCs/>
          <w:iCs/>
        </w:rPr>
      </w:pPr>
    </w:p>
    <w:p w:rsidR="00D30DA4" w:rsidRDefault="00D30DA4" w:rsidP="008104A7">
      <w:pPr>
        <w:keepNext/>
        <w:tabs>
          <w:tab w:val="left" w:pos="426"/>
        </w:tabs>
        <w:autoSpaceDE w:val="0"/>
        <w:autoSpaceDN w:val="0"/>
        <w:adjustRightInd w:val="0"/>
        <w:jc w:val="both"/>
        <w:outlineLvl w:val="0"/>
        <w:rPr>
          <w:bCs/>
          <w:iCs/>
        </w:rPr>
      </w:pPr>
    </w:p>
    <w:p w:rsidR="00D30DA4" w:rsidRPr="00337662" w:rsidRDefault="00D30DA4" w:rsidP="008104A7">
      <w:pPr>
        <w:keepNext/>
        <w:tabs>
          <w:tab w:val="left" w:pos="426"/>
        </w:tabs>
        <w:autoSpaceDE w:val="0"/>
        <w:autoSpaceDN w:val="0"/>
        <w:adjustRightInd w:val="0"/>
        <w:jc w:val="both"/>
        <w:outlineLvl w:val="0"/>
        <w:rPr>
          <w:bCs/>
          <w:iCs/>
        </w:rPr>
      </w:pPr>
    </w:p>
    <w:p w:rsidR="00452157" w:rsidRPr="00C9738E" w:rsidRDefault="00452157" w:rsidP="00C9738E">
      <w:pPr>
        <w:numPr>
          <w:ilvl w:val="0"/>
          <w:numId w:val="25"/>
        </w:numPr>
        <w:jc w:val="center"/>
        <w:rPr>
          <w:b/>
        </w:rPr>
      </w:pPr>
      <w:r w:rsidRPr="00C9738E">
        <w:rPr>
          <w:b/>
        </w:rPr>
        <w:t>Záró rendelkezések</w:t>
      </w:r>
    </w:p>
    <w:p w:rsidR="00452157" w:rsidRDefault="00452157" w:rsidP="00897D04">
      <w:pPr>
        <w:ind w:left="426" w:hanging="426"/>
        <w:jc w:val="both"/>
      </w:pPr>
    </w:p>
    <w:p w:rsidR="002062C9" w:rsidRDefault="00A276B6" w:rsidP="00C9738E">
      <w:pPr>
        <w:jc w:val="both"/>
      </w:pPr>
      <w:r>
        <w:t>9.1.</w:t>
      </w:r>
      <w:r w:rsidR="001E5463">
        <w:t xml:space="preserve"> </w:t>
      </w:r>
      <w:r w:rsidR="002062C9" w:rsidRPr="00337662">
        <w:t>Jelen szerződés, írásban, közös megegyezéssel</w:t>
      </w:r>
      <w:r w:rsidR="002062C9">
        <w:t xml:space="preserve">, önkormányzati döntés formájában </w:t>
      </w:r>
      <w:r>
        <w:t>írásban</w:t>
      </w:r>
      <w:r w:rsidR="002062C9">
        <w:t xml:space="preserve"> bármikor</w:t>
      </w:r>
      <w:r w:rsidR="002062C9" w:rsidRPr="00337662">
        <w:t xml:space="preserve"> módosítható. Szerződő felek bármelyike írásban kezdeményezheti a </w:t>
      </w:r>
      <w:r w:rsidR="001C3371">
        <w:t xml:space="preserve">jelen </w:t>
      </w:r>
      <w:r w:rsidR="002062C9" w:rsidRPr="00337662">
        <w:t xml:space="preserve">szerződés módosítását </w:t>
      </w:r>
      <w:r w:rsidR="001E670D">
        <w:t xml:space="preserve">a jelen </w:t>
      </w:r>
      <w:r w:rsidR="002062C9" w:rsidRPr="00337662">
        <w:t xml:space="preserve">szerződés tárgyát érintő </w:t>
      </w:r>
      <w:proofErr w:type="gramStart"/>
      <w:r w:rsidR="002062C9" w:rsidRPr="00337662">
        <w:t>finanszírozási</w:t>
      </w:r>
      <w:proofErr w:type="gramEnd"/>
      <w:r w:rsidR="002062C9" w:rsidRPr="00337662">
        <w:t xml:space="preserve"> feltételek, támogatási formák, szakmai jogszabályok lényeges megváltozása, valamint egyéb</w:t>
      </w:r>
      <w:r w:rsidR="008A1811">
        <w:t>,</w:t>
      </w:r>
      <w:r w:rsidR="002062C9" w:rsidRPr="00337662">
        <w:t xml:space="preserve"> bármelyik fél által lényegesnek ítélt körülmény megváltozása esetén.</w:t>
      </w:r>
    </w:p>
    <w:p w:rsidR="002062C9" w:rsidRDefault="002062C9" w:rsidP="002062C9">
      <w:pPr>
        <w:ind w:left="426" w:hanging="426"/>
        <w:jc w:val="both"/>
      </w:pPr>
    </w:p>
    <w:p w:rsidR="00897D04" w:rsidRDefault="00A276B6" w:rsidP="00C9738E">
      <w:pPr>
        <w:jc w:val="both"/>
      </w:pPr>
      <w:r>
        <w:t xml:space="preserve">9.2. </w:t>
      </w:r>
      <w:r w:rsidR="00897D04">
        <w:t>Jelen szerződésben nem szabályozott kérdésekben a</w:t>
      </w:r>
      <w:r w:rsidR="001E670D">
        <w:t xml:space="preserve"> Ptk.</w:t>
      </w:r>
      <w:r w:rsidR="00897D04">
        <w:t xml:space="preserve">, valamint </w:t>
      </w:r>
      <w:r w:rsidR="001E670D">
        <w:t xml:space="preserve">a jelen szerződés tárgyával és tartalmával </w:t>
      </w:r>
      <w:r w:rsidR="001E670D">
        <w:rPr>
          <w:iCs/>
        </w:rPr>
        <w:t>összefüggő</w:t>
      </w:r>
      <w:r w:rsidR="001E670D">
        <w:t xml:space="preserve"> - elsősorban </w:t>
      </w:r>
      <w:r w:rsidR="00897D04">
        <w:rPr>
          <w:iCs/>
        </w:rPr>
        <w:t>az egészségügyet érintő</w:t>
      </w:r>
      <w:r w:rsidR="001E670D">
        <w:rPr>
          <w:iCs/>
        </w:rPr>
        <w:t xml:space="preserve"> -</w:t>
      </w:r>
      <w:r w:rsidR="00897D04">
        <w:rPr>
          <w:iCs/>
        </w:rPr>
        <w:t>, mindenkor hatályos jogszabályok</w:t>
      </w:r>
      <w:r w:rsidR="00897D04">
        <w:t xml:space="preserve"> rendelkezései </w:t>
      </w:r>
      <w:r w:rsidR="001E670D">
        <w:t xml:space="preserve">az </w:t>
      </w:r>
      <w:r w:rsidR="00897D04">
        <w:t>irányadók.</w:t>
      </w:r>
      <w:r w:rsidR="001E670D">
        <w:t xml:space="preserve"> </w:t>
      </w:r>
    </w:p>
    <w:p w:rsidR="00897D04" w:rsidRDefault="00897D04" w:rsidP="00897D04">
      <w:pPr>
        <w:jc w:val="both"/>
      </w:pPr>
    </w:p>
    <w:p w:rsidR="00897D04" w:rsidRDefault="00A276B6" w:rsidP="00E17BD6">
      <w:pPr>
        <w:jc w:val="both"/>
      </w:pPr>
      <w:r>
        <w:t>9.3.</w:t>
      </w:r>
      <w:r w:rsidR="00E17BD6">
        <w:t xml:space="preserve"> </w:t>
      </w:r>
      <w:r w:rsidR="00897D04">
        <w:t>E szerződésben rögzített mellékletek a jelen ellátási szerződés elválaszthatatlan részét képezik, azokkal együtt érvényes.</w:t>
      </w:r>
    </w:p>
    <w:p w:rsidR="00E17BD6" w:rsidRDefault="00E17BD6" w:rsidP="00E17BD6">
      <w:pPr>
        <w:jc w:val="both"/>
      </w:pPr>
    </w:p>
    <w:p w:rsidR="00A276B6" w:rsidRDefault="00E17BD6" w:rsidP="00E17BD6">
      <w:pPr>
        <w:jc w:val="both"/>
      </w:pPr>
      <w:r>
        <w:t>9.4.</w:t>
      </w:r>
      <w:r w:rsidR="001E5463">
        <w:t xml:space="preserve"> </w:t>
      </w:r>
      <w:r w:rsidR="002062C9" w:rsidRPr="00337662">
        <w:t xml:space="preserve">Szerződő felek megállapodnak abban, ha jelen szerződés valamely rendelkezése bármely okból érvénytelenné válik, az önmagában a </w:t>
      </w:r>
      <w:r w:rsidR="001E670D">
        <w:t xml:space="preserve">jelen </w:t>
      </w:r>
      <w:r w:rsidR="002062C9" w:rsidRPr="00337662">
        <w:t>szerződés egészének érvénytelenségét nem vonja maga után.</w:t>
      </w:r>
    </w:p>
    <w:p w:rsidR="00A276B6" w:rsidRDefault="00A276B6" w:rsidP="00C9738E">
      <w:pPr>
        <w:autoSpaceDE w:val="0"/>
        <w:autoSpaceDN w:val="0"/>
        <w:adjustRightInd w:val="0"/>
        <w:contextualSpacing/>
        <w:jc w:val="both"/>
      </w:pPr>
    </w:p>
    <w:p w:rsidR="002062C9" w:rsidRPr="00337662" w:rsidRDefault="00A276B6" w:rsidP="00C9738E">
      <w:pPr>
        <w:tabs>
          <w:tab w:val="left" w:pos="0"/>
        </w:tabs>
        <w:autoSpaceDE w:val="0"/>
        <w:autoSpaceDN w:val="0"/>
        <w:adjustRightInd w:val="0"/>
        <w:contextualSpacing/>
        <w:jc w:val="both"/>
      </w:pPr>
      <w:r>
        <w:t xml:space="preserve">9.5. </w:t>
      </w:r>
      <w:r w:rsidR="002062C9" w:rsidRPr="00337662">
        <w:t xml:space="preserve">Amennyiben jelen szerződés bármely rendelkezése érvénytelenné válik, a Szerződő felek az érvénytelen rendelkezést oly módon módosítják, hogy az a külön jogszabálynak és a </w:t>
      </w:r>
      <w:r w:rsidR="001E670D">
        <w:t xml:space="preserve">Szerződő </w:t>
      </w:r>
      <w:r w:rsidR="002062C9" w:rsidRPr="00337662">
        <w:t>felek akaratának érvényesen megfeleljenek.</w:t>
      </w:r>
    </w:p>
    <w:p w:rsidR="002062C9" w:rsidRPr="00337662" w:rsidRDefault="002062C9" w:rsidP="002062C9">
      <w:pPr>
        <w:spacing w:line="256" w:lineRule="auto"/>
        <w:contextualSpacing/>
      </w:pPr>
    </w:p>
    <w:p w:rsidR="001E670D" w:rsidRDefault="00A276B6" w:rsidP="00C9738E">
      <w:pPr>
        <w:tabs>
          <w:tab w:val="left" w:pos="0"/>
        </w:tabs>
        <w:autoSpaceDE w:val="0"/>
        <w:autoSpaceDN w:val="0"/>
        <w:adjustRightInd w:val="0"/>
        <w:contextualSpacing/>
        <w:jc w:val="both"/>
      </w:pPr>
      <w:r>
        <w:t xml:space="preserve">9.6. </w:t>
      </w:r>
      <w:r w:rsidR="002062C9" w:rsidRPr="00337662">
        <w:t xml:space="preserve">Szerződő felek kölcsönösen kötelezettséget vállalnak az együttműködésre a területi ellátási kötelezettség és az egészségügyi alapellátás zavartalan működésének érdekében, ezért kijelentik, hogy minden e tárgyban felmerülő vitás kérdést elsősorban </w:t>
      </w:r>
      <w:r w:rsidR="00F33A85">
        <w:t>békés úton</w:t>
      </w:r>
      <w:r w:rsidR="007F3CD4">
        <w:t xml:space="preserve">, </w:t>
      </w:r>
      <w:r w:rsidR="002062C9" w:rsidRPr="00337662">
        <w:t>tárgyalás útján egyezség keretében fogják rendezni.</w:t>
      </w:r>
    </w:p>
    <w:p w:rsidR="002062C9" w:rsidRPr="00337662" w:rsidRDefault="002062C9" w:rsidP="00C9738E">
      <w:pPr>
        <w:tabs>
          <w:tab w:val="left" w:pos="0"/>
        </w:tabs>
        <w:autoSpaceDE w:val="0"/>
        <w:autoSpaceDN w:val="0"/>
        <w:adjustRightInd w:val="0"/>
        <w:contextualSpacing/>
        <w:jc w:val="both"/>
      </w:pPr>
      <w:r w:rsidRPr="00337662">
        <w:t xml:space="preserve"> </w:t>
      </w:r>
    </w:p>
    <w:p w:rsidR="00F77C38" w:rsidRPr="00145FAF" w:rsidRDefault="002062C9" w:rsidP="00EC4CDE">
      <w:pPr>
        <w:numPr>
          <w:ilvl w:val="1"/>
          <w:numId w:val="33"/>
        </w:numPr>
        <w:tabs>
          <w:tab w:val="left" w:pos="426"/>
        </w:tabs>
        <w:autoSpaceDE w:val="0"/>
        <w:autoSpaceDN w:val="0"/>
        <w:adjustRightInd w:val="0"/>
        <w:ind w:left="0" w:firstLine="0"/>
        <w:contextualSpacing/>
        <w:jc w:val="both"/>
      </w:pPr>
      <w:r w:rsidRPr="00145FAF">
        <w:t xml:space="preserve">Szerződő felek az egyezség sikertelensége esetén </w:t>
      </w:r>
      <w:r w:rsidR="00913675" w:rsidRPr="00913675">
        <w:t xml:space="preserve">a Polgári Perrendtartásról szóló 2016. évi CXXX. törvény általános szabályait rendelik alkalmazni az eljáró </w:t>
      </w:r>
      <w:proofErr w:type="gramStart"/>
      <w:r w:rsidR="00913675" w:rsidRPr="00913675">
        <w:t>bíróság(</w:t>
      </w:r>
      <w:proofErr w:type="gramEnd"/>
      <w:r w:rsidR="00913675" w:rsidRPr="00913675">
        <w:t>ok) tekintetében</w:t>
      </w:r>
      <w:r w:rsidR="00913675">
        <w:t>.</w:t>
      </w:r>
      <w:r w:rsidR="00215AB0">
        <w:t xml:space="preserve"> Felek rögzítik, hogy Szolgáltató a</w:t>
      </w:r>
      <w:r w:rsidR="00235A60">
        <w:t>z általa kezdeményezett</w:t>
      </w:r>
      <w:r w:rsidR="00215AB0">
        <w:t xml:space="preserve"> peres eljárást </w:t>
      </w:r>
      <w:r w:rsidR="00235A60">
        <w:t xml:space="preserve">a </w:t>
      </w:r>
      <w:r w:rsidR="00215AB0">
        <w:t>Megbízóval szemben indít</w:t>
      </w:r>
      <w:r w:rsidR="00235A60">
        <w:t xml:space="preserve">hatja meg. </w:t>
      </w:r>
      <w:r w:rsidR="005937B3">
        <w:t xml:space="preserve"> </w:t>
      </w:r>
    </w:p>
    <w:p w:rsidR="00897D04" w:rsidRDefault="00897D04" w:rsidP="00897D04">
      <w:pPr>
        <w:ind w:left="426" w:hanging="426"/>
        <w:jc w:val="both"/>
      </w:pPr>
    </w:p>
    <w:p w:rsidR="00D30DA4" w:rsidRDefault="00D30DA4" w:rsidP="00897D04">
      <w:pPr>
        <w:ind w:left="426" w:hanging="426"/>
        <w:jc w:val="both"/>
      </w:pPr>
    </w:p>
    <w:p w:rsidR="00D30DA4" w:rsidRDefault="00D30DA4" w:rsidP="00897D04">
      <w:pPr>
        <w:ind w:left="426" w:hanging="426"/>
        <w:jc w:val="both"/>
      </w:pPr>
    </w:p>
    <w:p w:rsidR="00D30DA4" w:rsidRDefault="00D30DA4" w:rsidP="00897D04">
      <w:pPr>
        <w:ind w:left="426" w:hanging="426"/>
        <w:jc w:val="both"/>
      </w:pPr>
    </w:p>
    <w:p w:rsidR="00D30DA4" w:rsidRDefault="00D30DA4" w:rsidP="00897D04">
      <w:pPr>
        <w:ind w:left="426" w:hanging="426"/>
        <w:jc w:val="both"/>
      </w:pPr>
    </w:p>
    <w:p w:rsidR="00897D04" w:rsidRDefault="001E670D" w:rsidP="00897D04">
      <w:pPr>
        <w:jc w:val="both"/>
      </w:pPr>
      <w:r>
        <w:lastRenderedPageBreak/>
        <w:t>Szerződő felek a j</w:t>
      </w:r>
      <w:r w:rsidR="00897D04">
        <w:t xml:space="preserve">elen szerződést gondos átolvasás és </w:t>
      </w:r>
      <w:r>
        <w:t xml:space="preserve">együttes </w:t>
      </w:r>
      <w:r w:rsidR="00897D04">
        <w:t>értelmezés</w:t>
      </w:r>
      <w:r>
        <w:t xml:space="preserve">t követően </w:t>
      </w:r>
      <w:r w:rsidR="00897D04">
        <w:t>– a hivatkozott jogszabályi rendelkezések ismeretében –</w:t>
      </w:r>
      <w:r>
        <w:t>,</w:t>
      </w:r>
      <w:r w:rsidR="00897D04">
        <w:t xml:space="preserve"> mint akaratukkal mindenben megegyezőt jóv</w:t>
      </w:r>
      <w:r w:rsidR="00E17BD6">
        <w:t>áhagyólag aláír</w:t>
      </w:r>
      <w:r w:rsidR="00A276B6">
        <w:t>j</w:t>
      </w:r>
      <w:r w:rsidR="00D871C7">
        <w:t>ák.</w:t>
      </w:r>
    </w:p>
    <w:p w:rsidR="00FB6DA5" w:rsidRDefault="00897D04" w:rsidP="00FB6DA5">
      <w:r>
        <w:t xml:space="preserve"> </w:t>
      </w:r>
    </w:p>
    <w:p w:rsidR="00D30DA4" w:rsidRDefault="00D30DA4" w:rsidP="00FB6DA5"/>
    <w:p w:rsidR="00D30DA4" w:rsidRPr="00667301" w:rsidRDefault="00D30DA4" w:rsidP="00FB6DA5"/>
    <w:p w:rsidR="00452157" w:rsidRPr="00C767E6" w:rsidRDefault="00452157" w:rsidP="00452157">
      <w:pPr>
        <w:jc w:val="both"/>
        <w:rPr>
          <w:b/>
        </w:rPr>
      </w:pPr>
      <w:r w:rsidRPr="001465D3">
        <w:rPr>
          <w:b/>
        </w:rPr>
        <w:t xml:space="preserve">Budapest, </w:t>
      </w:r>
      <w:r>
        <w:rPr>
          <w:b/>
        </w:rPr>
        <w:t>20</w:t>
      </w:r>
      <w:proofErr w:type="gramStart"/>
      <w:r w:rsidR="002062C9">
        <w:rPr>
          <w:b/>
        </w:rPr>
        <w:t>..</w:t>
      </w:r>
      <w:r>
        <w:rPr>
          <w:b/>
        </w:rPr>
        <w:t>.</w:t>
      </w:r>
      <w:proofErr w:type="gramEnd"/>
      <w:r>
        <w:rPr>
          <w:b/>
        </w:rPr>
        <w:t xml:space="preserve"> ………… ….</w:t>
      </w:r>
      <w:r w:rsidRPr="00C767E6">
        <w:rPr>
          <w:b/>
        </w:rPr>
        <w:t xml:space="preserve"> </w:t>
      </w:r>
    </w:p>
    <w:p w:rsidR="00452157" w:rsidRDefault="00452157" w:rsidP="00452157">
      <w:pPr>
        <w:widowControl w:val="0"/>
        <w:autoSpaceDE w:val="0"/>
        <w:autoSpaceDN w:val="0"/>
        <w:adjustRightInd w:val="0"/>
        <w:jc w:val="both"/>
        <w:rPr>
          <w:b/>
          <w:bCs/>
        </w:rPr>
      </w:pPr>
    </w:p>
    <w:p w:rsidR="00452157" w:rsidRPr="00622375" w:rsidRDefault="00452157" w:rsidP="00452157">
      <w:pPr>
        <w:jc w:val="both"/>
      </w:pPr>
    </w:p>
    <w:tbl>
      <w:tblPr>
        <w:tblW w:w="0" w:type="auto"/>
        <w:tblInd w:w="142" w:type="dxa"/>
        <w:tblLook w:val="00A0" w:firstRow="1" w:lastRow="0" w:firstColumn="1" w:lastColumn="0" w:noHBand="0" w:noVBand="0"/>
      </w:tblPr>
      <w:tblGrid>
        <w:gridCol w:w="4494"/>
        <w:gridCol w:w="4436"/>
      </w:tblGrid>
      <w:tr w:rsidR="00452157" w:rsidRPr="00622375" w:rsidTr="00B635F8">
        <w:tc>
          <w:tcPr>
            <w:tcW w:w="4606" w:type="dxa"/>
          </w:tcPr>
          <w:p w:rsidR="00452157" w:rsidRPr="00622375" w:rsidRDefault="00452157" w:rsidP="00B635F8">
            <w:pPr>
              <w:widowControl w:val="0"/>
              <w:jc w:val="both"/>
              <w:rPr>
                <w:lang w:val="en-US"/>
              </w:rPr>
            </w:pPr>
            <w:r w:rsidRPr="00622375">
              <w:rPr>
                <w:lang w:val="en-US"/>
              </w:rPr>
              <w:t>……………………………………………..</w:t>
            </w:r>
          </w:p>
        </w:tc>
        <w:tc>
          <w:tcPr>
            <w:tcW w:w="4606" w:type="dxa"/>
          </w:tcPr>
          <w:p w:rsidR="00452157" w:rsidRPr="00622375" w:rsidRDefault="00452157" w:rsidP="00B635F8">
            <w:pPr>
              <w:widowControl w:val="0"/>
              <w:ind w:left="142"/>
              <w:jc w:val="both"/>
              <w:rPr>
                <w:lang w:val="en-US"/>
              </w:rPr>
            </w:pPr>
            <w:r w:rsidRPr="00622375">
              <w:rPr>
                <w:lang w:val="en-US"/>
              </w:rPr>
              <w:t xml:space="preserve"> ..…………………………………………</w:t>
            </w:r>
          </w:p>
        </w:tc>
      </w:tr>
      <w:tr w:rsidR="00452157" w:rsidRPr="00622375" w:rsidTr="00B635F8">
        <w:tc>
          <w:tcPr>
            <w:tcW w:w="4606" w:type="dxa"/>
          </w:tcPr>
          <w:p w:rsidR="00452157" w:rsidRPr="00622375" w:rsidRDefault="00452157" w:rsidP="00B635F8">
            <w:pPr>
              <w:widowControl w:val="0"/>
              <w:jc w:val="both"/>
              <w:rPr>
                <w:lang w:val="en-US"/>
              </w:rPr>
            </w:pPr>
          </w:p>
          <w:p w:rsidR="00452157" w:rsidRPr="0069359E" w:rsidRDefault="00452157" w:rsidP="00B635F8">
            <w:pPr>
              <w:widowControl w:val="0"/>
              <w:jc w:val="center"/>
              <w:rPr>
                <w:lang w:val="en-US"/>
              </w:rPr>
            </w:pPr>
            <w:r w:rsidRPr="0069359E">
              <w:rPr>
                <w:lang w:val="en-US"/>
              </w:rPr>
              <w:t xml:space="preserve">mint </w:t>
            </w:r>
            <w:proofErr w:type="spellStart"/>
            <w:r w:rsidRPr="00024F4D">
              <w:rPr>
                <w:b/>
                <w:lang w:val="en-US"/>
              </w:rPr>
              <w:t>Megbízó</w:t>
            </w:r>
            <w:proofErr w:type="spellEnd"/>
          </w:p>
          <w:p w:rsidR="00452157" w:rsidRPr="00622375" w:rsidRDefault="00452157" w:rsidP="00B635F8">
            <w:pPr>
              <w:widowControl w:val="0"/>
              <w:jc w:val="center"/>
              <w:rPr>
                <w:b/>
                <w:lang w:val="en-US"/>
              </w:rPr>
            </w:pPr>
            <w:r w:rsidRPr="00622375">
              <w:rPr>
                <w:b/>
                <w:lang w:val="en-US"/>
              </w:rPr>
              <w:t xml:space="preserve">Budapest </w:t>
            </w:r>
            <w:proofErr w:type="spellStart"/>
            <w:r w:rsidRPr="00622375">
              <w:rPr>
                <w:b/>
                <w:lang w:val="en-US"/>
              </w:rPr>
              <w:t>Főváros</w:t>
            </w:r>
            <w:proofErr w:type="spellEnd"/>
            <w:r w:rsidRPr="00622375">
              <w:rPr>
                <w:b/>
                <w:lang w:val="en-US"/>
              </w:rPr>
              <w:t xml:space="preserve"> VII. </w:t>
            </w:r>
            <w:proofErr w:type="spellStart"/>
            <w:r w:rsidRPr="00622375">
              <w:rPr>
                <w:b/>
                <w:lang w:val="en-US"/>
              </w:rPr>
              <w:t>kerület</w:t>
            </w:r>
            <w:proofErr w:type="spellEnd"/>
            <w:r w:rsidRPr="00622375">
              <w:rPr>
                <w:b/>
                <w:lang w:val="en-US"/>
              </w:rPr>
              <w:t xml:space="preserve"> </w:t>
            </w:r>
            <w:proofErr w:type="spellStart"/>
            <w:r w:rsidRPr="00622375">
              <w:rPr>
                <w:b/>
                <w:lang w:val="en-US"/>
              </w:rPr>
              <w:t>Erzsébetváros</w:t>
            </w:r>
            <w:proofErr w:type="spellEnd"/>
            <w:r w:rsidRPr="00622375">
              <w:rPr>
                <w:b/>
                <w:lang w:val="en-US"/>
              </w:rPr>
              <w:t xml:space="preserve"> </w:t>
            </w:r>
            <w:proofErr w:type="spellStart"/>
            <w:r w:rsidRPr="00622375">
              <w:rPr>
                <w:b/>
                <w:lang w:val="en-US"/>
              </w:rPr>
              <w:t>Önkormányzata</w:t>
            </w:r>
            <w:proofErr w:type="spellEnd"/>
          </w:p>
          <w:p w:rsidR="00452157" w:rsidRPr="00622375" w:rsidRDefault="00452157" w:rsidP="00B635F8">
            <w:pPr>
              <w:widowControl w:val="0"/>
              <w:jc w:val="center"/>
              <w:rPr>
                <w:lang w:val="en-US"/>
              </w:rPr>
            </w:pPr>
            <w:proofErr w:type="spellStart"/>
            <w:r w:rsidRPr="00622375">
              <w:rPr>
                <w:lang w:val="en-US"/>
              </w:rPr>
              <w:t>Képvisel</w:t>
            </w:r>
            <w:r>
              <w:rPr>
                <w:lang w:val="en-US"/>
              </w:rPr>
              <w:t>i</w:t>
            </w:r>
            <w:proofErr w:type="spellEnd"/>
            <w:r w:rsidRPr="00622375">
              <w:rPr>
                <w:lang w:val="en-US"/>
              </w:rPr>
              <w:t xml:space="preserve">: </w:t>
            </w:r>
          </w:p>
          <w:p w:rsidR="00452157" w:rsidRPr="00FD2B04" w:rsidRDefault="008A1811" w:rsidP="00FD2B04">
            <w:pPr>
              <w:widowControl w:val="0"/>
              <w:jc w:val="center"/>
              <w:rPr>
                <w:b/>
                <w:lang w:val="en-US"/>
              </w:rPr>
            </w:pPr>
            <w:proofErr w:type="spellStart"/>
            <w:r w:rsidRPr="00FD2B04">
              <w:rPr>
                <w:b/>
                <w:lang w:val="en-US"/>
              </w:rPr>
              <w:t>polgármester</w:t>
            </w:r>
            <w:proofErr w:type="spellEnd"/>
          </w:p>
        </w:tc>
        <w:tc>
          <w:tcPr>
            <w:tcW w:w="4606" w:type="dxa"/>
          </w:tcPr>
          <w:p w:rsidR="00452157" w:rsidRPr="00622375" w:rsidRDefault="00452157" w:rsidP="00B635F8">
            <w:pPr>
              <w:widowControl w:val="0"/>
              <w:jc w:val="both"/>
              <w:rPr>
                <w:lang w:val="en-US"/>
              </w:rPr>
            </w:pPr>
          </w:p>
          <w:p w:rsidR="00452157" w:rsidRPr="00622375" w:rsidRDefault="00452157" w:rsidP="00B635F8">
            <w:pPr>
              <w:ind w:left="142"/>
              <w:jc w:val="center"/>
            </w:pPr>
            <w:r w:rsidRPr="00622375">
              <w:t xml:space="preserve">mint </w:t>
            </w:r>
            <w:r>
              <w:rPr>
                <w:b/>
              </w:rPr>
              <w:t>Szolgáltató</w:t>
            </w:r>
          </w:p>
          <w:p w:rsidR="00452157" w:rsidRPr="00C9738E" w:rsidRDefault="00452157" w:rsidP="00B635F8">
            <w:pPr>
              <w:jc w:val="center"/>
              <w:rPr>
                <w:b/>
                <w:i/>
              </w:rPr>
            </w:pPr>
            <w:r w:rsidRPr="00622375">
              <w:t xml:space="preserve"> </w:t>
            </w:r>
            <w:r w:rsidR="002062C9">
              <w:rPr>
                <w:b/>
                <w:i/>
              </w:rPr>
              <w:t>CÉGNÉV</w:t>
            </w:r>
          </w:p>
          <w:p w:rsidR="00452157" w:rsidRPr="00622375" w:rsidRDefault="00452157" w:rsidP="002062C9">
            <w:pPr>
              <w:widowControl w:val="0"/>
              <w:jc w:val="center"/>
              <w:rPr>
                <w:lang w:val="en-US"/>
              </w:rPr>
            </w:pPr>
            <w:r w:rsidRPr="00622375">
              <w:t>Képvisel</w:t>
            </w:r>
            <w:r>
              <w:t>i</w:t>
            </w:r>
            <w:r w:rsidRPr="00622375">
              <w:t xml:space="preserve">: </w:t>
            </w:r>
            <w:r w:rsidR="002062C9">
              <w:rPr>
                <w:i/>
              </w:rPr>
              <w:t>NÉV</w:t>
            </w:r>
          </w:p>
        </w:tc>
      </w:tr>
    </w:tbl>
    <w:p w:rsidR="00452157" w:rsidRPr="00622375" w:rsidRDefault="00452157" w:rsidP="00452157">
      <w:pPr>
        <w:widowControl w:val="0"/>
        <w:jc w:val="both"/>
        <w:rPr>
          <w:u w:val="single"/>
          <w:lang w:val="en-US"/>
        </w:rPr>
      </w:pPr>
    </w:p>
    <w:p w:rsidR="008A1811" w:rsidRDefault="008A1811" w:rsidP="00452157">
      <w:pPr>
        <w:widowControl w:val="0"/>
        <w:ind w:left="142"/>
        <w:jc w:val="center"/>
        <w:rPr>
          <w:lang w:val="en-US"/>
        </w:rPr>
      </w:pPr>
    </w:p>
    <w:p w:rsidR="00452157" w:rsidRPr="00622375" w:rsidRDefault="00452157" w:rsidP="00E73B69">
      <w:pPr>
        <w:widowControl w:val="0"/>
        <w:ind w:left="142"/>
        <w:rPr>
          <w:lang w:val="en-US"/>
        </w:rPr>
      </w:pPr>
      <w:r w:rsidRPr="00622375">
        <w:rPr>
          <w:lang w:val="en-US"/>
        </w:rPr>
        <w:t>…………………………………………</w:t>
      </w:r>
    </w:p>
    <w:p w:rsidR="00452157" w:rsidRPr="00622375" w:rsidRDefault="00E73B69" w:rsidP="00E73B69">
      <w:pPr>
        <w:widowControl w:val="0"/>
        <w:ind w:left="142"/>
        <w:rPr>
          <w:b/>
          <w:lang w:val="en-US"/>
        </w:rPr>
      </w:pPr>
      <w:r>
        <w:rPr>
          <w:b/>
          <w:lang w:val="en-US"/>
        </w:rPr>
        <w:t xml:space="preserve">         </w:t>
      </w:r>
      <w:proofErr w:type="spellStart"/>
      <w:r w:rsidR="00452157" w:rsidRPr="00622375">
        <w:rPr>
          <w:b/>
          <w:lang w:val="en-US"/>
        </w:rPr>
        <w:t>Bischitz</w:t>
      </w:r>
      <w:proofErr w:type="spellEnd"/>
      <w:r w:rsidR="00452157" w:rsidRPr="00622375">
        <w:rPr>
          <w:b/>
          <w:lang w:val="en-US"/>
        </w:rPr>
        <w:t xml:space="preserve"> Johanna </w:t>
      </w:r>
      <w:proofErr w:type="spellStart"/>
      <w:r w:rsidR="00452157" w:rsidRPr="00622375">
        <w:rPr>
          <w:b/>
          <w:lang w:val="en-US"/>
        </w:rPr>
        <w:t>Integrált</w:t>
      </w:r>
      <w:proofErr w:type="spellEnd"/>
    </w:p>
    <w:p w:rsidR="00452157" w:rsidRPr="00622375" w:rsidRDefault="00E73B69" w:rsidP="00E73B69">
      <w:pPr>
        <w:widowControl w:val="0"/>
        <w:ind w:left="142"/>
        <w:rPr>
          <w:b/>
          <w:lang w:val="en-US"/>
        </w:rPr>
      </w:pPr>
      <w:r>
        <w:rPr>
          <w:b/>
          <w:lang w:val="en-US"/>
        </w:rPr>
        <w:t xml:space="preserve">       </w:t>
      </w:r>
      <w:proofErr w:type="spellStart"/>
      <w:r w:rsidR="00452157" w:rsidRPr="00622375">
        <w:rPr>
          <w:b/>
          <w:lang w:val="en-US"/>
        </w:rPr>
        <w:t>Humán</w:t>
      </w:r>
      <w:proofErr w:type="spellEnd"/>
      <w:r w:rsidR="00452157" w:rsidRPr="00622375">
        <w:rPr>
          <w:b/>
          <w:lang w:val="en-US"/>
        </w:rPr>
        <w:t xml:space="preserve"> </w:t>
      </w:r>
      <w:proofErr w:type="spellStart"/>
      <w:r w:rsidR="00452157" w:rsidRPr="00622375">
        <w:rPr>
          <w:b/>
          <w:lang w:val="en-US"/>
        </w:rPr>
        <w:t>Szolgáltató</w:t>
      </w:r>
      <w:proofErr w:type="spellEnd"/>
      <w:r w:rsidR="00452157" w:rsidRPr="00622375">
        <w:rPr>
          <w:b/>
          <w:lang w:val="en-US"/>
        </w:rPr>
        <w:t xml:space="preserve"> </w:t>
      </w:r>
      <w:proofErr w:type="spellStart"/>
      <w:r w:rsidR="00452157" w:rsidRPr="00622375">
        <w:rPr>
          <w:b/>
          <w:lang w:val="en-US"/>
        </w:rPr>
        <w:t>Központ</w:t>
      </w:r>
      <w:proofErr w:type="spellEnd"/>
    </w:p>
    <w:p w:rsidR="00452157" w:rsidRDefault="00E73B69" w:rsidP="00E73B69">
      <w:pPr>
        <w:widowControl w:val="0"/>
        <w:ind w:left="142"/>
        <w:rPr>
          <w:lang w:val="en-US"/>
        </w:rPr>
      </w:pPr>
      <w:r>
        <w:rPr>
          <w:lang w:val="en-US"/>
        </w:rPr>
        <w:t xml:space="preserve">       </w:t>
      </w:r>
      <w:proofErr w:type="spellStart"/>
      <w:r w:rsidR="00452157" w:rsidRPr="00622375">
        <w:rPr>
          <w:lang w:val="en-US"/>
        </w:rPr>
        <w:t>Képvisel</w:t>
      </w:r>
      <w:r w:rsidR="00452157">
        <w:rPr>
          <w:lang w:val="en-US"/>
        </w:rPr>
        <w:t>i</w:t>
      </w:r>
      <w:proofErr w:type="spellEnd"/>
      <w:r w:rsidR="00452157" w:rsidRPr="00622375">
        <w:rPr>
          <w:lang w:val="en-US"/>
        </w:rPr>
        <w:t xml:space="preserve">: </w:t>
      </w:r>
    </w:p>
    <w:p w:rsidR="008A1811" w:rsidRPr="00FD2B04" w:rsidRDefault="00E73B69" w:rsidP="00E73B69">
      <w:pPr>
        <w:widowControl w:val="0"/>
        <w:ind w:left="142"/>
        <w:rPr>
          <w:b/>
          <w:lang w:val="en-US"/>
        </w:rPr>
      </w:pPr>
      <w:r>
        <w:rPr>
          <w:b/>
          <w:lang w:val="en-US"/>
        </w:rPr>
        <w:t xml:space="preserve">                       </w:t>
      </w:r>
      <w:proofErr w:type="spellStart"/>
      <w:r w:rsidR="008A1811" w:rsidRPr="00FD2B04">
        <w:rPr>
          <w:b/>
          <w:lang w:val="en-US"/>
        </w:rPr>
        <w:t>igazgató</w:t>
      </w:r>
      <w:proofErr w:type="spellEnd"/>
    </w:p>
    <w:p w:rsidR="008A1811" w:rsidRDefault="008A1811" w:rsidP="00452157">
      <w:pPr>
        <w:widowControl w:val="0"/>
        <w:autoSpaceDE w:val="0"/>
        <w:autoSpaceDN w:val="0"/>
        <w:adjustRightInd w:val="0"/>
        <w:jc w:val="both"/>
        <w:rPr>
          <w:u w:val="single"/>
        </w:rPr>
      </w:pPr>
    </w:p>
    <w:p w:rsidR="00452157" w:rsidRPr="00025A9F" w:rsidRDefault="00452157" w:rsidP="00452157">
      <w:pPr>
        <w:widowControl w:val="0"/>
        <w:autoSpaceDE w:val="0"/>
        <w:autoSpaceDN w:val="0"/>
        <w:adjustRightInd w:val="0"/>
        <w:jc w:val="both"/>
        <w:rPr>
          <w:u w:val="single"/>
        </w:rPr>
      </w:pPr>
      <w:r w:rsidRPr="00025A9F">
        <w:rPr>
          <w:u w:val="single"/>
        </w:rPr>
        <w:t>Jogilag ellenőrizte:</w:t>
      </w:r>
    </w:p>
    <w:p w:rsidR="00452157" w:rsidRPr="00C767E6" w:rsidRDefault="00452157" w:rsidP="00452157">
      <w:pPr>
        <w:widowControl w:val="0"/>
        <w:autoSpaceDE w:val="0"/>
        <w:autoSpaceDN w:val="0"/>
        <w:adjustRightInd w:val="0"/>
        <w:jc w:val="both"/>
        <w:rPr>
          <w:b/>
        </w:rPr>
      </w:pPr>
    </w:p>
    <w:p w:rsidR="00452157" w:rsidRDefault="00452157" w:rsidP="00452157">
      <w:pPr>
        <w:widowControl w:val="0"/>
        <w:autoSpaceDE w:val="0"/>
        <w:autoSpaceDN w:val="0"/>
        <w:adjustRightInd w:val="0"/>
        <w:jc w:val="both"/>
        <w:rPr>
          <w:b/>
        </w:rPr>
      </w:pPr>
      <w:r>
        <w:rPr>
          <w:b/>
        </w:rPr>
        <w:t>…………………………………..</w:t>
      </w:r>
    </w:p>
    <w:p w:rsidR="00452157" w:rsidRDefault="00452157" w:rsidP="00452157">
      <w:pPr>
        <w:widowControl w:val="0"/>
        <w:autoSpaceDE w:val="0"/>
        <w:autoSpaceDN w:val="0"/>
        <w:adjustRightInd w:val="0"/>
        <w:ind w:left="708"/>
        <w:jc w:val="both"/>
        <w:rPr>
          <w:b/>
        </w:rPr>
      </w:pPr>
      <w:r>
        <w:rPr>
          <w:b/>
        </w:rPr>
        <w:t xml:space="preserve">       </w:t>
      </w:r>
      <w:proofErr w:type="gramStart"/>
      <w:r w:rsidRPr="00C767E6">
        <w:rPr>
          <w:b/>
        </w:rPr>
        <w:t>jegyző</w:t>
      </w:r>
      <w:proofErr w:type="gramEnd"/>
    </w:p>
    <w:p w:rsidR="00452157" w:rsidRDefault="00452157" w:rsidP="00452157">
      <w:pPr>
        <w:widowControl w:val="0"/>
        <w:autoSpaceDE w:val="0"/>
        <w:autoSpaceDN w:val="0"/>
        <w:adjustRightInd w:val="0"/>
        <w:jc w:val="both"/>
        <w:rPr>
          <w:b/>
        </w:rPr>
      </w:pPr>
    </w:p>
    <w:p w:rsidR="008A1811" w:rsidRDefault="008A1811" w:rsidP="00452157">
      <w:pPr>
        <w:widowControl w:val="0"/>
        <w:autoSpaceDE w:val="0"/>
        <w:autoSpaceDN w:val="0"/>
        <w:adjustRightInd w:val="0"/>
        <w:jc w:val="both"/>
        <w:rPr>
          <w:u w:val="single"/>
        </w:rPr>
      </w:pPr>
    </w:p>
    <w:p w:rsidR="00452157" w:rsidRPr="00025A9F" w:rsidRDefault="00452157" w:rsidP="00452157">
      <w:pPr>
        <w:widowControl w:val="0"/>
        <w:autoSpaceDE w:val="0"/>
        <w:autoSpaceDN w:val="0"/>
        <w:adjustRightInd w:val="0"/>
        <w:jc w:val="both"/>
        <w:rPr>
          <w:u w:val="single"/>
        </w:rPr>
      </w:pPr>
      <w:r w:rsidRPr="00025A9F">
        <w:rPr>
          <w:u w:val="single"/>
        </w:rPr>
        <w:t>Pénzügyi ellenjegyző:</w:t>
      </w:r>
    </w:p>
    <w:p w:rsidR="00452157" w:rsidRDefault="00452157" w:rsidP="00452157">
      <w:pPr>
        <w:widowControl w:val="0"/>
        <w:autoSpaceDE w:val="0"/>
        <w:autoSpaceDN w:val="0"/>
        <w:adjustRightInd w:val="0"/>
        <w:jc w:val="both"/>
        <w:rPr>
          <w:b/>
        </w:rPr>
      </w:pPr>
    </w:p>
    <w:p w:rsidR="00452157" w:rsidRDefault="00452157" w:rsidP="00452157">
      <w:pPr>
        <w:widowControl w:val="0"/>
        <w:autoSpaceDE w:val="0"/>
        <w:autoSpaceDN w:val="0"/>
        <w:adjustRightInd w:val="0"/>
        <w:jc w:val="both"/>
        <w:rPr>
          <w:b/>
        </w:rPr>
      </w:pPr>
      <w:r>
        <w:rPr>
          <w:b/>
        </w:rPr>
        <w:t>…………………………………</w:t>
      </w:r>
    </w:p>
    <w:p w:rsidR="00FB6DA5" w:rsidRDefault="002062C9" w:rsidP="00C9738E">
      <w:pPr>
        <w:rPr>
          <w:u w:val="single"/>
        </w:rPr>
      </w:pPr>
      <w:r>
        <w:rPr>
          <w:b/>
        </w:rPr>
        <w:t xml:space="preserve">           </w:t>
      </w:r>
      <w:proofErr w:type="gramStart"/>
      <w:r w:rsidR="00452157">
        <w:rPr>
          <w:b/>
        </w:rPr>
        <w:t>gazdasági</w:t>
      </w:r>
      <w:proofErr w:type="gramEnd"/>
      <w:r w:rsidR="00452157">
        <w:rPr>
          <w:b/>
        </w:rPr>
        <w:t xml:space="preserve"> vezető</w:t>
      </w:r>
    </w:p>
    <w:p w:rsidR="00FD2B04" w:rsidRDefault="00FD2B04" w:rsidP="002E6C6D">
      <w:pPr>
        <w:rPr>
          <w:u w:val="single"/>
        </w:rPr>
      </w:pPr>
    </w:p>
    <w:p w:rsidR="00897D04" w:rsidRDefault="002E6C6D" w:rsidP="00870040">
      <w:pPr>
        <w:jc w:val="right"/>
        <w:rPr>
          <w:u w:val="single"/>
        </w:rPr>
      </w:pPr>
      <w:r>
        <w:rPr>
          <w:u w:val="single"/>
        </w:rPr>
        <w:br w:type="page"/>
      </w:r>
      <w:r w:rsidR="00897D04">
        <w:rPr>
          <w:u w:val="single"/>
        </w:rPr>
        <w:lastRenderedPageBreak/>
        <w:t>1. számú melléklet az egészségügyi ellátási szerződéshez</w:t>
      </w:r>
    </w:p>
    <w:p w:rsidR="00897D04" w:rsidRDefault="00897D04" w:rsidP="00897D04">
      <w:pPr>
        <w:jc w:val="right"/>
      </w:pPr>
    </w:p>
    <w:p w:rsidR="00897D04" w:rsidRPr="00667301" w:rsidRDefault="00AA6B2E" w:rsidP="00897D04">
      <w:pPr>
        <w:pStyle w:val="Cmsor2"/>
        <w:ind w:left="0" w:firstLine="0"/>
        <w:rPr>
          <w:bCs w:val="0"/>
          <w:u w:val="single"/>
        </w:rPr>
      </w:pPr>
      <w:r>
        <w:rPr>
          <w:bCs w:val="0"/>
          <w:u w:val="single"/>
        </w:rPr>
        <w:t>Az ellátási k</w:t>
      </w:r>
      <w:r w:rsidR="00897D04" w:rsidRPr="00667301">
        <w:rPr>
          <w:bCs w:val="0"/>
          <w:u w:val="single"/>
        </w:rPr>
        <w:t>örzet</w:t>
      </w:r>
      <w:r>
        <w:rPr>
          <w:bCs w:val="0"/>
          <w:u w:val="single"/>
        </w:rPr>
        <w:t>, a</w:t>
      </w:r>
      <w:r w:rsidR="00897D04" w:rsidRPr="00667301">
        <w:rPr>
          <w:bCs w:val="0"/>
          <w:u w:val="single"/>
        </w:rPr>
        <w:t xml:space="preserve"> rendelési idő</w:t>
      </w:r>
      <w:r>
        <w:rPr>
          <w:bCs w:val="0"/>
          <w:u w:val="single"/>
        </w:rPr>
        <w:t xml:space="preserve"> és a rendelési időn kívüli munkaidő</w:t>
      </w:r>
      <w:r w:rsidR="00897D04" w:rsidRPr="00667301">
        <w:rPr>
          <w:bCs w:val="0"/>
          <w:u w:val="single"/>
        </w:rPr>
        <w:t xml:space="preserve"> meghatározás</w:t>
      </w:r>
      <w:r>
        <w:rPr>
          <w:bCs w:val="0"/>
          <w:u w:val="single"/>
        </w:rPr>
        <w:t>a</w:t>
      </w:r>
    </w:p>
    <w:p w:rsidR="00897D04" w:rsidRDefault="00897D04" w:rsidP="00897D04">
      <w:pPr>
        <w:jc w:val="both"/>
      </w:pPr>
    </w:p>
    <w:p w:rsidR="00D30DA4" w:rsidRDefault="00D30DA4" w:rsidP="00897D04">
      <w:pPr>
        <w:jc w:val="both"/>
      </w:pPr>
    </w:p>
    <w:p w:rsidR="00897D04" w:rsidRPr="002A24AF" w:rsidRDefault="00897D04" w:rsidP="00897D04">
      <w:pPr>
        <w:pStyle w:val="Szvegtrzs2"/>
        <w:jc w:val="both"/>
        <w:rPr>
          <w:b/>
          <w:i w:val="0"/>
          <w:iCs w:val="0"/>
        </w:rPr>
      </w:pPr>
      <w:r>
        <w:rPr>
          <w:i w:val="0"/>
          <w:iCs w:val="0"/>
        </w:rPr>
        <w:t>A Budapest Főváros VII. Kerület Erzsébetváros Önkormányzat</w:t>
      </w:r>
      <w:r w:rsidR="008A1811">
        <w:rPr>
          <w:i w:val="0"/>
          <w:iCs w:val="0"/>
        </w:rPr>
        <w:t>a</w:t>
      </w:r>
      <w:r>
        <w:rPr>
          <w:i w:val="0"/>
          <w:iCs w:val="0"/>
        </w:rPr>
        <w:t xml:space="preserve"> Képviselő-testületének az egészségügyi alapellátásról és körzeteinek kialakításáról szóló </w:t>
      </w:r>
      <w:r w:rsidR="00D751F7">
        <w:rPr>
          <w:i w:val="0"/>
          <w:iCs w:val="0"/>
        </w:rPr>
        <w:t>19</w:t>
      </w:r>
      <w:r>
        <w:rPr>
          <w:i w:val="0"/>
          <w:iCs w:val="0"/>
        </w:rPr>
        <w:t xml:space="preserve">/2013. (IV. </w:t>
      </w:r>
      <w:r w:rsidR="00D751F7">
        <w:rPr>
          <w:i w:val="0"/>
          <w:iCs w:val="0"/>
        </w:rPr>
        <w:t>30.</w:t>
      </w:r>
      <w:r>
        <w:rPr>
          <w:i w:val="0"/>
          <w:iCs w:val="0"/>
        </w:rPr>
        <w:t xml:space="preserve">) </w:t>
      </w:r>
      <w:proofErr w:type="gramStart"/>
      <w:r>
        <w:rPr>
          <w:i w:val="0"/>
          <w:iCs w:val="0"/>
        </w:rPr>
        <w:t>rendelet</w:t>
      </w:r>
      <w:r w:rsidR="00E17BD6">
        <w:rPr>
          <w:i w:val="0"/>
          <w:iCs w:val="0"/>
        </w:rPr>
        <w:t>ének</w:t>
      </w:r>
      <w:r>
        <w:rPr>
          <w:i w:val="0"/>
          <w:iCs w:val="0"/>
        </w:rPr>
        <w:t xml:space="preserve"> </w:t>
      </w:r>
      <w:r w:rsidRPr="002A24AF">
        <w:rPr>
          <w:i w:val="0"/>
          <w:iCs w:val="0"/>
          <w:highlight w:val="lightGray"/>
        </w:rPr>
        <w:t>..</w:t>
      </w:r>
      <w:proofErr w:type="gramEnd"/>
      <w:r w:rsidRPr="002A24AF">
        <w:rPr>
          <w:i w:val="0"/>
          <w:iCs w:val="0"/>
          <w:highlight w:val="lightGray"/>
        </w:rPr>
        <w:t xml:space="preserve">. </w:t>
      </w:r>
      <w:proofErr w:type="gramStart"/>
      <w:r w:rsidRPr="002A24AF">
        <w:rPr>
          <w:i w:val="0"/>
          <w:iCs w:val="0"/>
          <w:highlight w:val="lightGray"/>
        </w:rPr>
        <w:t>számú</w:t>
      </w:r>
      <w:proofErr w:type="gramEnd"/>
      <w:r>
        <w:rPr>
          <w:i w:val="0"/>
          <w:iCs w:val="0"/>
        </w:rPr>
        <w:t xml:space="preserve"> mellékletében meghatározott területi ellátási kötelezettség</w:t>
      </w:r>
      <w:r w:rsidR="00E17BD6">
        <w:rPr>
          <w:i w:val="0"/>
          <w:iCs w:val="0"/>
        </w:rPr>
        <w:t xml:space="preserve"> </w:t>
      </w:r>
      <w:r w:rsidR="00742D50">
        <w:rPr>
          <w:i w:val="0"/>
          <w:iCs w:val="0"/>
        </w:rPr>
        <w:t>keretében ellátott</w:t>
      </w:r>
      <w:r>
        <w:rPr>
          <w:i w:val="0"/>
          <w:iCs w:val="0"/>
        </w:rPr>
        <w:t xml:space="preserve"> </w:t>
      </w:r>
      <w:r w:rsidR="00D751F7" w:rsidRPr="002A24AF">
        <w:rPr>
          <w:i w:val="0"/>
          <w:iCs w:val="0"/>
          <w:highlight w:val="lightGray"/>
        </w:rPr>
        <w:t>…. számú</w:t>
      </w:r>
      <w:r w:rsidR="00D751F7" w:rsidRPr="00F23B12">
        <w:rPr>
          <w:i w:val="0"/>
          <w:iCs w:val="0"/>
        </w:rPr>
        <w:t xml:space="preserve"> </w:t>
      </w:r>
      <w:r w:rsidR="00E94E15" w:rsidRPr="00FD2B04">
        <w:rPr>
          <w:b/>
          <w:i w:val="0"/>
          <w:iCs w:val="0"/>
        </w:rPr>
        <w:t>háziorvosi</w:t>
      </w:r>
      <w:r w:rsidR="008A1811" w:rsidRPr="00FD2B04">
        <w:rPr>
          <w:b/>
          <w:i w:val="0"/>
          <w:iCs w:val="0"/>
        </w:rPr>
        <w:t xml:space="preserve"> </w:t>
      </w:r>
      <w:r w:rsidR="00E94E15" w:rsidRPr="00FD2B04">
        <w:rPr>
          <w:b/>
          <w:i w:val="0"/>
          <w:iCs w:val="0"/>
        </w:rPr>
        <w:t>/</w:t>
      </w:r>
      <w:r w:rsidR="008A1811" w:rsidRPr="00FD2B04">
        <w:rPr>
          <w:b/>
          <w:i w:val="0"/>
          <w:iCs w:val="0"/>
        </w:rPr>
        <w:t xml:space="preserve"> </w:t>
      </w:r>
      <w:r w:rsidR="00FD2B04">
        <w:rPr>
          <w:b/>
          <w:i w:val="0"/>
          <w:iCs w:val="0"/>
        </w:rPr>
        <w:t>h</w:t>
      </w:r>
      <w:r w:rsidR="008A1811" w:rsidRPr="00FD2B04">
        <w:rPr>
          <w:b/>
          <w:i w:val="0"/>
          <w:iCs w:val="0"/>
        </w:rPr>
        <w:t xml:space="preserve">ázi </w:t>
      </w:r>
      <w:r w:rsidR="00E94E15" w:rsidRPr="00FD2B04">
        <w:rPr>
          <w:b/>
          <w:i w:val="0"/>
          <w:iCs w:val="0"/>
        </w:rPr>
        <w:t>gyermekorvosi</w:t>
      </w:r>
      <w:r w:rsidR="008A1811" w:rsidRPr="00FD2B04">
        <w:rPr>
          <w:b/>
          <w:i w:val="0"/>
          <w:iCs w:val="0"/>
        </w:rPr>
        <w:t xml:space="preserve"> </w:t>
      </w:r>
      <w:r w:rsidR="00E94E15" w:rsidRPr="00FD2B04">
        <w:rPr>
          <w:b/>
          <w:i w:val="0"/>
          <w:iCs w:val="0"/>
        </w:rPr>
        <w:t>/</w:t>
      </w:r>
      <w:r w:rsidR="008A1811" w:rsidRPr="00FD2B04">
        <w:rPr>
          <w:b/>
          <w:i w:val="0"/>
          <w:iCs w:val="0"/>
        </w:rPr>
        <w:t xml:space="preserve"> </w:t>
      </w:r>
      <w:r w:rsidR="00E94E15" w:rsidRPr="00FD2B04">
        <w:rPr>
          <w:b/>
          <w:i w:val="0"/>
          <w:iCs w:val="0"/>
        </w:rPr>
        <w:t xml:space="preserve">fogorvosi </w:t>
      </w:r>
      <w:r w:rsidRPr="00FD2B04">
        <w:rPr>
          <w:b/>
          <w:i w:val="0"/>
          <w:iCs w:val="0"/>
        </w:rPr>
        <w:t>körzet</w:t>
      </w:r>
      <w:r w:rsidR="008A1811" w:rsidRPr="004D06F3">
        <w:rPr>
          <w:rStyle w:val="Lbjegyzet-hivatkozs"/>
          <w:b/>
          <w:bCs/>
          <w:iCs w:val="0"/>
        </w:rPr>
        <w:footnoteReference w:customMarkFollows="1" w:id="14"/>
        <w:sym w:font="Symbol" w:char="F02A"/>
      </w:r>
      <w:r w:rsidRPr="00F23B12">
        <w:rPr>
          <w:i w:val="0"/>
          <w:iCs w:val="0"/>
        </w:rPr>
        <w:t>.</w:t>
      </w:r>
      <w:r w:rsidR="00E94E15">
        <w:rPr>
          <w:i w:val="0"/>
          <w:iCs w:val="0"/>
        </w:rPr>
        <w:t xml:space="preserve"> Személyes ellátásra kötelezett orvos:</w:t>
      </w:r>
      <w:r w:rsidR="00CB3085">
        <w:rPr>
          <w:i w:val="0"/>
          <w:iCs w:val="0"/>
        </w:rPr>
        <w:t xml:space="preserve"> </w:t>
      </w:r>
      <w:r w:rsidR="00CB3085" w:rsidRPr="002A24AF">
        <w:rPr>
          <w:b/>
          <w:i w:val="0"/>
          <w:iCs w:val="0"/>
          <w:highlight w:val="lightGray"/>
        </w:rPr>
        <w:t>…</w:t>
      </w:r>
      <w:r w:rsidR="002A24AF" w:rsidRPr="002A24AF">
        <w:rPr>
          <w:b/>
          <w:i w:val="0"/>
          <w:iCs w:val="0"/>
          <w:highlight w:val="lightGray"/>
        </w:rPr>
        <w:t>(NÉV)</w:t>
      </w:r>
      <w:r w:rsidR="00CB3085" w:rsidRPr="002A24AF">
        <w:rPr>
          <w:b/>
          <w:i w:val="0"/>
          <w:iCs w:val="0"/>
          <w:highlight w:val="lightGray"/>
        </w:rPr>
        <w:t>……..</w:t>
      </w:r>
      <w:r w:rsidR="002C4273">
        <w:rPr>
          <w:b/>
          <w:i w:val="0"/>
          <w:iCs w:val="0"/>
        </w:rPr>
        <w:t>, szolgálati azonosító kód: ……………………..</w:t>
      </w:r>
      <w:r w:rsidR="007B269B">
        <w:rPr>
          <w:b/>
          <w:i w:val="0"/>
          <w:iCs w:val="0"/>
        </w:rPr>
        <w:t>, egészségügyi államigazgatási szerv által nyilvántartott azonosító szám: ………….</w:t>
      </w:r>
    </w:p>
    <w:p w:rsidR="00897D04" w:rsidRDefault="00897D04" w:rsidP="00897D04"/>
    <w:p w:rsidR="00897D04" w:rsidRDefault="00897D04" w:rsidP="00897D04">
      <w:pPr>
        <w:ind w:firstLine="454"/>
        <w:rPr>
          <w:u w:val="single"/>
        </w:rPr>
      </w:pPr>
    </w:p>
    <w:p w:rsidR="00897D04" w:rsidRDefault="00897D04" w:rsidP="00E17BD6">
      <w:pPr>
        <w:rPr>
          <w:u w:val="single"/>
        </w:rPr>
      </w:pPr>
      <w:r>
        <w:rPr>
          <w:u w:val="single"/>
        </w:rPr>
        <w:t>1</w:t>
      </w:r>
      <w:r w:rsidR="00E17BD6">
        <w:rPr>
          <w:u w:val="single"/>
        </w:rPr>
        <w:t>.1.</w:t>
      </w:r>
      <w:r>
        <w:rPr>
          <w:u w:val="single"/>
        </w:rPr>
        <w:t xml:space="preserve"> Ellátási terület</w:t>
      </w:r>
      <w:r w:rsidR="00E17BD6">
        <w:rPr>
          <w:u w:val="single"/>
        </w:rPr>
        <w:t xml:space="preserve"> (háziorvosi körzethez tartozó utcák jegyzéke)</w:t>
      </w:r>
      <w:r>
        <w:rPr>
          <w:u w:val="single"/>
        </w:rPr>
        <w:t>:</w:t>
      </w:r>
    </w:p>
    <w:p w:rsidR="00897D04" w:rsidRDefault="00897D04" w:rsidP="00897D04"/>
    <w:p w:rsidR="00897D04" w:rsidRDefault="00897D04" w:rsidP="004D06F3">
      <w:pPr>
        <w:rPr>
          <w:u w:val="single"/>
        </w:rPr>
      </w:pPr>
      <w:r>
        <w:rPr>
          <w:u w:val="single"/>
        </w:rPr>
        <w:t>1</w:t>
      </w:r>
      <w:r w:rsidR="00E17BD6">
        <w:rPr>
          <w:u w:val="single"/>
        </w:rPr>
        <w:t>.2.</w:t>
      </w:r>
      <w:r>
        <w:rPr>
          <w:u w:val="single"/>
        </w:rPr>
        <w:t xml:space="preserve"> Körzet lakosságszáma a szerződés aláírásakor:</w:t>
      </w:r>
    </w:p>
    <w:p w:rsidR="00897D04" w:rsidRDefault="00897D04" w:rsidP="008B6EAC">
      <w:pPr>
        <w:rPr>
          <w:u w:val="single"/>
        </w:rPr>
      </w:pPr>
    </w:p>
    <w:p w:rsidR="00897D04" w:rsidRDefault="00897D04" w:rsidP="00897D04">
      <w:pPr>
        <w:rPr>
          <w:u w:val="single"/>
        </w:rPr>
      </w:pPr>
      <w:r>
        <w:rPr>
          <w:u w:val="single"/>
        </w:rPr>
        <w:t xml:space="preserve">Az 1. pont szerinti </w:t>
      </w:r>
      <w:r w:rsidR="00742D50">
        <w:rPr>
          <w:u w:val="single"/>
        </w:rPr>
        <w:t>háziorvosi</w:t>
      </w:r>
      <w:r>
        <w:rPr>
          <w:u w:val="single"/>
        </w:rPr>
        <w:t xml:space="preserve"> körzet orvosi rendelő:</w:t>
      </w:r>
    </w:p>
    <w:p w:rsidR="00897D04" w:rsidRDefault="00897D04" w:rsidP="00897D04">
      <w:pPr>
        <w:rPr>
          <w:u w:val="single"/>
        </w:rPr>
      </w:pPr>
    </w:p>
    <w:p w:rsidR="00897D04" w:rsidRDefault="00897D04" w:rsidP="0033256B">
      <w:pPr>
        <w:tabs>
          <w:tab w:val="left" w:pos="2415"/>
        </w:tabs>
      </w:pPr>
      <w:r>
        <w:t>Cím</w:t>
      </w:r>
      <w:r w:rsidR="00E17BD6">
        <w:t>e</w:t>
      </w:r>
      <w:r>
        <w:t>:</w:t>
      </w:r>
      <w:r w:rsidR="0033256B">
        <w:tab/>
      </w:r>
    </w:p>
    <w:p w:rsidR="00897D04" w:rsidRDefault="00897D04" w:rsidP="00897D04"/>
    <w:p w:rsidR="00897D04" w:rsidRDefault="00897D04" w:rsidP="00897D04">
      <w:r>
        <w:t>Telefon</w:t>
      </w:r>
      <w:r w:rsidR="00E17BD6">
        <w:t>száma</w:t>
      </w:r>
      <w:r>
        <w:t>:</w:t>
      </w:r>
    </w:p>
    <w:p w:rsidR="00897D04" w:rsidRDefault="00897D04" w:rsidP="00897D04">
      <w:pPr>
        <w:rPr>
          <w:u w:val="single"/>
        </w:rPr>
      </w:pPr>
    </w:p>
    <w:p w:rsidR="00D30DA4" w:rsidRDefault="00D30DA4" w:rsidP="00897D04">
      <w:pPr>
        <w:rPr>
          <w:u w:val="single"/>
        </w:rPr>
      </w:pPr>
    </w:p>
    <w:p w:rsidR="00897D04" w:rsidRDefault="00897D04" w:rsidP="00897D04">
      <w:pPr>
        <w:rPr>
          <w:u w:val="single"/>
        </w:rPr>
      </w:pPr>
      <w:r>
        <w:rPr>
          <w:u w:val="single"/>
        </w:rPr>
        <w:t>Rendelési idő:</w:t>
      </w:r>
    </w:p>
    <w:p w:rsidR="00897D04" w:rsidRDefault="00897D04" w:rsidP="00897D04">
      <w:pPr>
        <w:rPr>
          <w:u w:val="single"/>
        </w:rPr>
      </w:pPr>
    </w:p>
    <w:p w:rsidR="00D30DA4" w:rsidRDefault="00D30DA4" w:rsidP="00897D04">
      <w:pPr>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3"/>
        <w:gridCol w:w="4223"/>
      </w:tblGrid>
      <w:tr w:rsidR="00E17BD6" w:rsidRPr="00337662" w:rsidTr="003B7266">
        <w:tc>
          <w:tcPr>
            <w:tcW w:w="4223" w:type="dxa"/>
            <w:tcBorders>
              <w:top w:val="single" w:sz="4" w:space="0" w:color="auto"/>
              <w:left w:val="single" w:sz="4" w:space="0" w:color="auto"/>
              <w:bottom w:val="single" w:sz="4" w:space="0" w:color="auto"/>
              <w:right w:val="single" w:sz="4" w:space="0" w:color="auto"/>
            </w:tcBorders>
            <w:hideMark/>
          </w:tcPr>
          <w:p w:rsidR="00E17BD6" w:rsidRPr="00337662" w:rsidRDefault="00E17BD6" w:rsidP="003B7266">
            <w:pPr>
              <w:jc w:val="center"/>
              <w:rPr>
                <w:b/>
                <w:bCs/>
              </w:rPr>
            </w:pPr>
            <w:r w:rsidRPr="00337662">
              <w:rPr>
                <w:b/>
                <w:bCs/>
              </w:rPr>
              <w:t>NAPOK</w:t>
            </w:r>
          </w:p>
        </w:tc>
        <w:tc>
          <w:tcPr>
            <w:tcW w:w="4223" w:type="dxa"/>
            <w:tcBorders>
              <w:top w:val="single" w:sz="4" w:space="0" w:color="auto"/>
              <w:left w:val="single" w:sz="4" w:space="0" w:color="auto"/>
              <w:bottom w:val="single" w:sz="4" w:space="0" w:color="auto"/>
              <w:right w:val="single" w:sz="4" w:space="0" w:color="auto"/>
            </w:tcBorders>
            <w:hideMark/>
          </w:tcPr>
          <w:p w:rsidR="00E17BD6" w:rsidRPr="00337662" w:rsidRDefault="00E17BD6" w:rsidP="003B7266">
            <w:pPr>
              <w:jc w:val="center"/>
              <w:rPr>
                <w:b/>
                <w:bCs/>
              </w:rPr>
            </w:pPr>
            <w:r w:rsidRPr="00337662">
              <w:rPr>
                <w:b/>
                <w:bCs/>
              </w:rPr>
              <w:t>RENDELÉSI IDŐ</w:t>
            </w:r>
          </w:p>
        </w:tc>
      </w:tr>
      <w:tr w:rsidR="00E17BD6" w:rsidRPr="00337662" w:rsidTr="003B7266">
        <w:tc>
          <w:tcPr>
            <w:tcW w:w="4223" w:type="dxa"/>
            <w:tcBorders>
              <w:top w:val="single" w:sz="4" w:space="0" w:color="auto"/>
              <w:left w:val="single" w:sz="4" w:space="0" w:color="auto"/>
              <w:bottom w:val="single" w:sz="4" w:space="0" w:color="auto"/>
              <w:right w:val="single" w:sz="4" w:space="0" w:color="auto"/>
            </w:tcBorders>
            <w:hideMark/>
          </w:tcPr>
          <w:p w:rsidR="00E17BD6" w:rsidRPr="00337662" w:rsidRDefault="00E17BD6" w:rsidP="003B7266">
            <w:pPr>
              <w:jc w:val="both"/>
              <w:rPr>
                <w:bCs/>
              </w:rPr>
            </w:pPr>
            <w:r w:rsidRPr="00337662">
              <w:rPr>
                <w:bCs/>
              </w:rPr>
              <w:t>Hétfő</w:t>
            </w:r>
          </w:p>
        </w:tc>
        <w:tc>
          <w:tcPr>
            <w:tcW w:w="4223" w:type="dxa"/>
            <w:tcBorders>
              <w:top w:val="single" w:sz="4" w:space="0" w:color="auto"/>
              <w:left w:val="single" w:sz="4" w:space="0" w:color="auto"/>
              <w:bottom w:val="single" w:sz="4" w:space="0" w:color="auto"/>
              <w:right w:val="single" w:sz="4" w:space="0" w:color="auto"/>
            </w:tcBorders>
          </w:tcPr>
          <w:p w:rsidR="00E17BD6" w:rsidRPr="00337662" w:rsidRDefault="00E17BD6" w:rsidP="003B7266">
            <w:pPr>
              <w:jc w:val="both"/>
              <w:rPr>
                <w:bCs/>
              </w:rPr>
            </w:pPr>
          </w:p>
        </w:tc>
      </w:tr>
      <w:tr w:rsidR="00E17BD6" w:rsidRPr="00337662" w:rsidTr="003B7266">
        <w:tc>
          <w:tcPr>
            <w:tcW w:w="4223" w:type="dxa"/>
            <w:tcBorders>
              <w:top w:val="single" w:sz="4" w:space="0" w:color="auto"/>
              <w:left w:val="single" w:sz="4" w:space="0" w:color="auto"/>
              <w:bottom w:val="single" w:sz="4" w:space="0" w:color="auto"/>
              <w:right w:val="single" w:sz="4" w:space="0" w:color="auto"/>
            </w:tcBorders>
            <w:hideMark/>
          </w:tcPr>
          <w:p w:rsidR="00E17BD6" w:rsidRPr="00337662" w:rsidRDefault="00E17BD6" w:rsidP="003B7266">
            <w:pPr>
              <w:jc w:val="both"/>
              <w:rPr>
                <w:bCs/>
              </w:rPr>
            </w:pPr>
            <w:r w:rsidRPr="00337662">
              <w:rPr>
                <w:bCs/>
              </w:rPr>
              <w:t>Kedd</w:t>
            </w:r>
          </w:p>
        </w:tc>
        <w:tc>
          <w:tcPr>
            <w:tcW w:w="4223" w:type="dxa"/>
            <w:tcBorders>
              <w:top w:val="single" w:sz="4" w:space="0" w:color="auto"/>
              <w:left w:val="single" w:sz="4" w:space="0" w:color="auto"/>
              <w:bottom w:val="single" w:sz="4" w:space="0" w:color="auto"/>
              <w:right w:val="single" w:sz="4" w:space="0" w:color="auto"/>
            </w:tcBorders>
          </w:tcPr>
          <w:p w:rsidR="00E17BD6" w:rsidRPr="00337662" w:rsidRDefault="00E17BD6" w:rsidP="003B7266">
            <w:pPr>
              <w:jc w:val="both"/>
              <w:rPr>
                <w:bCs/>
              </w:rPr>
            </w:pPr>
          </w:p>
        </w:tc>
      </w:tr>
      <w:tr w:rsidR="00E17BD6" w:rsidRPr="00337662" w:rsidTr="003B7266">
        <w:tc>
          <w:tcPr>
            <w:tcW w:w="4223" w:type="dxa"/>
            <w:tcBorders>
              <w:top w:val="single" w:sz="4" w:space="0" w:color="auto"/>
              <w:left w:val="single" w:sz="4" w:space="0" w:color="auto"/>
              <w:bottom w:val="single" w:sz="4" w:space="0" w:color="auto"/>
              <w:right w:val="single" w:sz="4" w:space="0" w:color="auto"/>
            </w:tcBorders>
            <w:hideMark/>
          </w:tcPr>
          <w:p w:rsidR="00E17BD6" w:rsidRPr="00337662" w:rsidRDefault="00E17BD6" w:rsidP="003B7266">
            <w:pPr>
              <w:jc w:val="both"/>
              <w:rPr>
                <w:bCs/>
              </w:rPr>
            </w:pPr>
            <w:r w:rsidRPr="00337662">
              <w:rPr>
                <w:bCs/>
              </w:rPr>
              <w:t>Szerda</w:t>
            </w:r>
          </w:p>
        </w:tc>
        <w:tc>
          <w:tcPr>
            <w:tcW w:w="4223" w:type="dxa"/>
            <w:tcBorders>
              <w:top w:val="single" w:sz="4" w:space="0" w:color="auto"/>
              <w:left w:val="single" w:sz="4" w:space="0" w:color="auto"/>
              <w:bottom w:val="single" w:sz="4" w:space="0" w:color="auto"/>
              <w:right w:val="single" w:sz="4" w:space="0" w:color="auto"/>
            </w:tcBorders>
          </w:tcPr>
          <w:p w:rsidR="00E17BD6" w:rsidRPr="00337662" w:rsidRDefault="00E17BD6" w:rsidP="003B7266">
            <w:pPr>
              <w:jc w:val="both"/>
              <w:rPr>
                <w:bCs/>
              </w:rPr>
            </w:pPr>
          </w:p>
        </w:tc>
      </w:tr>
      <w:tr w:rsidR="00E17BD6" w:rsidRPr="00337662" w:rsidTr="003B7266">
        <w:tc>
          <w:tcPr>
            <w:tcW w:w="4223" w:type="dxa"/>
            <w:tcBorders>
              <w:top w:val="single" w:sz="4" w:space="0" w:color="auto"/>
              <w:left w:val="single" w:sz="4" w:space="0" w:color="auto"/>
              <w:bottom w:val="single" w:sz="4" w:space="0" w:color="auto"/>
              <w:right w:val="single" w:sz="4" w:space="0" w:color="auto"/>
            </w:tcBorders>
            <w:hideMark/>
          </w:tcPr>
          <w:p w:rsidR="00E17BD6" w:rsidRPr="00337662" w:rsidRDefault="00E17BD6" w:rsidP="003B7266">
            <w:pPr>
              <w:jc w:val="both"/>
              <w:rPr>
                <w:bCs/>
              </w:rPr>
            </w:pPr>
            <w:r w:rsidRPr="00337662">
              <w:rPr>
                <w:bCs/>
              </w:rPr>
              <w:t>Csütörtök</w:t>
            </w:r>
          </w:p>
        </w:tc>
        <w:tc>
          <w:tcPr>
            <w:tcW w:w="4223" w:type="dxa"/>
            <w:tcBorders>
              <w:top w:val="single" w:sz="4" w:space="0" w:color="auto"/>
              <w:left w:val="single" w:sz="4" w:space="0" w:color="auto"/>
              <w:bottom w:val="single" w:sz="4" w:space="0" w:color="auto"/>
              <w:right w:val="single" w:sz="4" w:space="0" w:color="auto"/>
            </w:tcBorders>
          </w:tcPr>
          <w:p w:rsidR="00E17BD6" w:rsidRPr="00337662" w:rsidRDefault="00E17BD6" w:rsidP="003B7266">
            <w:pPr>
              <w:jc w:val="both"/>
              <w:rPr>
                <w:bCs/>
              </w:rPr>
            </w:pPr>
          </w:p>
        </w:tc>
      </w:tr>
      <w:tr w:rsidR="00E17BD6" w:rsidRPr="00337662" w:rsidTr="003B7266">
        <w:tc>
          <w:tcPr>
            <w:tcW w:w="4223" w:type="dxa"/>
            <w:tcBorders>
              <w:top w:val="single" w:sz="4" w:space="0" w:color="auto"/>
              <w:left w:val="single" w:sz="4" w:space="0" w:color="auto"/>
              <w:bottom w:val="single" w:sz="4" w:space="0" w:color="auto"/>
              <w:right w:val="single" w:sz="4" w:space="0" w:color="auto"/>
            </w:tcBorders>
            <w:hideMark/>
          </w:tcPr>
          <w:p w:rsidR="00E17BD6" w:rsidRPr="00337662" w:rsidRDefault="00E17BD6" w:rsidP="003B7266">
            <w:pPr>
              <w:jc w:val="both"/>
              <w:rPr>
                <w:bCs/>
              </w:rPr>
            </w:pPr>
            <w:r w:rsidRPr="00337662">
              <w:rPr>
                <w:bCs/>
              </w:rPr>
              <w:t>Péntek</w:t>
            </w:r>
          </w:p>
        </w:tc>
        <w:tc>
          <w:tcPr>
            <w:tcW w:w="4223" w:type="dxa"/>
            <w:tcBorders>
              <w:top w:val="single" w:sz="4" w:space="0" w:color="auto"/>
              <w:left w:val="single" w:sz="4" w:space="0" w:color="auto"/>
              <w:bottom w:val="single" w:sz="4" w:space="0" w:color="auto"/>
              <w:right w:val="single" w:sz="4" w:space="0" w:color="auto"/>
            </w:tcBorders>
          </w:tcPr>
          <w:p w:rsidR="00E17BD6" w:rsidRPr="00337662" w:rsidRDefault="00E17BD6" w:rsidP="003B7266">
            <w:pPr>
              <w:jc w:val="both"/>
              <w:rPr>
                <w:bCs/>
              </w:rPr>
            </w:pPr>
          </w:p>
        </w:tc>
      </w:tr>
    </w:tbl>
    <w:p w:rsidR="00897D04" w:rsidRDefault="00897D04" w:rsidP="00897D04"/>
    <w:p w:rsidR="00F14889" w:rsidRDefault="00F14889" w:rsidP="00CB3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2127"/>
        <w:gridCol w:w="2409"/>
      </w:tblGrid>
      <w:tr w:rsidR="008B6EAC" w:rsidRPr="00E47C08" w:rsidTr="007B4FA5">
        <w:tc>
          <w:tcPr>
            <w:tcW w:w="4077" w:type="dxa"/>
            <w:vMerge w:val="restart"/>
            <w:shd w:val="clear" w:color="auto" w:fill="auto"/>
            <w:vAlign w:val="center"/>
          </w:tcPr>
          <w:p w:rsidR="008B6EAC" w:rsidRPr="00E47C08" w:rsidRDefault="008B6EAC" w:rsidP="007B4FA5">
            <w:pPr>
              <w:rPr>
                <w:b/>
              </w:rPr>
            </w:pPr>
            <w:r w:rsidRPr="00E47C08">
              <w:rPr>
                <w:b/>
              </w:rPr>
              <w:t>Egészséges tanácsadás</w:t>
            </w:r>
            <w:r>
              <w:rPr>
                <w:b/>
              </w:rPr>
              <w:t xml:space="preserve"> </w:t>
            </w:r>
            <w:r>
              <w:rPr>
                <w:rStyle w:val="Lbjegyzet-hivatkozs"/>
                <w:b/>
              </w:rPr>
              <w:footnoteReference w:customMarkFollows="1" w:id="15"/>
              <w:t>***</w:t>
            </w:r>
          </w:p>
          <w:p w:rsidR="008B6EAC" w:rsidRPr="00E47C08" w:rsidRDefault="008B6EAC" w:rsidP="007B4FA5">
            <w:pPr>
              <w:rPr>
                <w:b/>
                <w:i/>
              </w:rPr>
            </w:pPr>
            <w:r>
              <w:rPr>
                <w:b/>
                <w:i/>
              </w:rPr>
              <w:t>cím:</w:t>
            </w:r>
          </w:p>
        </w:tc>
        <w:tc>
          <w:tcPr>
            <w:tcW w:w="2127" w:type="dxa"/>
            <w:shd w:val="clear" w:color="auto" w:fill="auto"/>
          </w:tcPr>
          <w:p w:rsidR="008B6EAC" w:rsidRPr="00E47C08" w:rsidRDefault="008B6EAC" w:rsidP="007B4FA5"/>
        </w:tc>
        <w:tc>
          <w:tcPr>
            <w:tcW w:w="2409" w:type="dxa"/>
            <w:shd w:val="clear" w:color="auto" w:fill="auto"/>
          </w:tcPr>
          <w:p w:rsidR="008B6EAC" w:rsidRPr="00E47C08" w:rsidRDefault="008B6EAC" w:rsidP="007B4FA5"/>
        </w:tc>
      </w:tr>
      <w:tr w:rsidR="008B6EAC" w:rsidRPr="00E47C08" w:rsidTr="007B4FA5">
        <w:tc>
          <w:tcPr>
            <w:tcW w:w="4077" w:type="dxa"/>
            <w:vMerge/>
            <w:shd w:val="clear" w:color="auto" w:fill="auto"/>
          </w:tcPr>
          <w:p w:rsidR="008B6EAC" w:rsidRPr="00E47C08" w:rsidRDefault="008B6EAC" w:rsidP="007B4FA5">
            <w:pPr>
              <w:rPr>
                <w:b/>
              </w:rPr>
            </w:pPr>
          </w:p>
        </w:tc>
        <w:tc>
          <w:tcPr>
            <w:tcW w:w="2127" w:type="dxa"/>
            <w:shd w:val="clear" w:color="auto" w:fill="auto"/>
          </w:tcPr>
          <w:p w:rsidR="008B6EAC" w:rsidRPr="00E47C08" w:rsidRDefault="008B6EAC" w:rsidP="007B4FA5"/>
        </w:tc>
        <w:tc>
          <w:tcPr>
            <w:tcW w:w="2409" w:type="dxa"/>
            <w:shd w:val="clear" w:color="auto" w:fill="auto"/>
          </w:tcPr>
          <w:p w:rsidR="008B6EAC" w:rsidRPr="00E47C08" w:rsidRDefault="008B6EAC" w:rsidP="007B4FA5"/>
        </w:tc>
      </w:tr>
      <w:tr w:rsidR="008B6EAC" w:rsidRPr="00E47C08" w:rsidTr="007B4FA5">
        <w:tc>
          <w:tcPr>
            <w:tcW w:w="4077" w:type="dxa"/>
            <w:vMerge w:val="restart"/>
            <w:shd w:val="clear" w:color="auto" w:fill="auto"/>
            <w:vAlign w:val="center"/>
          </w:tcPr>
          <w:p w:rsidR="008B6EAC" w:rsidRPr="00E47C08" w:rsidRDefault="008B6EAC" w:rsidP="007B4FA5">
            <w:pPr>
              <w:rPr>
                <w:b/>
              </w:rPr>
            </w:pPr>
            <w:r w:rsidRPr="00E47C08">
              <w:rPr>
                <w:b/>
              </w:rPr>
              <w:t>Prevenciós rendelés</w:t>
            </w:r>
            <w:r>
              <w:rPr>
                <w:b/>
              </w:rPr>
              <w:t xml:space="preserve"> </w:t>
            </w:r>
          </w:p>
          <w:p w:rsidR="008B6EAC" w:rsidRPr="00E47C08" w:rsidRDefault="008B6EAC" w:rsidP="007B4FA5">
            <w:pPr>
              <w:rPr>
                <w:b/>
                <w:i/>
              </w:rPr>
            </w:pPr>
            <w:r>
              <w:rPr>
                <w:b/>
                <w:i/>
              </w:rPr>
              <w:t>cím</w:t>
            </w:r>
          </w:p>
        </w:tc>
        <w:tc>
          <w:tcPr>
            <w:tcW w:w="2127" w:type="dxa"/>
            <w:shd w:val="clear" w:color="auto" w:fill="auto"/>
          </w:tcPr>
          <w:p w:rsidR="008B6EAC" w:rsidRPr="00E47C08" w:rsidRDefault="008B6EAC" w:rsidP="007B4FA5"/>
        </w:tc>
        <w:tc>
          <w:tcPr>
            <w:tcW w:w="2409" w:type="dxa"/>
            <w:shd w:val="clear" w:color="auto" w:fill="auto"/>
          </w:tcPr>
          <w:p w:rsidR="008B6EAC" w:rsidRPr="00E47C08" w:rsidRDefault="008B6EAC" w:rsidP="007B4FA5"/>
        </w:tc>
      </w:tr>
      <w:tr w:rsidR="008B6EAC" w:rsidRPr="00E47C08" w:rsidTr="007B4FA5">
        <w:tc>
          <w:tcPr>
            <w:tcW w:w="4077" w:type="dxa"/>
            <w:vMerge/>
            <w:shd w:val="clear" w:color="auto" w:fill="auto"/>
          </w:tcPr>
          <w:p w:rsidR="008B6EAC" w:rsidRPr="00E47C08" w:rsidRDefault="008B6EAC" w:rsidP="007B4FA5"/>
        </w:tc>
        <w:tc>
          <w:tcPr>
            <w:tcW w:w="2127" w:type="dxa"/>
            <w:shd w:val="clear" w:color="auto" w:fill="auto"/>
          </w:tcPr>
          <w:p w:rsidR="008B6EAC" w:rsidRPr="00E47C08" w:rsidRDefault="008B6EAC" w:rsidP="007B4FA5"/>
        </w:tc>
        <w:tc>
          <w:tcPr>
            <w:tcW w:w="2409" w:type="dxa"/>
            <w:shd w:val="clear" w:color="auto" w:fill="auto"/>
          </w:tcPr>
          <w:p w:rsidR="008B6EAC" w:rsidRPr="00E47C08" w:rsidRDefault="008B6EAC" w:rsidP="007B4FA5"/>
        </w:tc>
      </w:tr>
      <w:tr w:rsidR="008B6EAC" w:rsidRPr="00E47C08" w:rsidTr="007B4FA5">
        <w:tc>
          <w:tcPr>
            <w:tcW w:w="4077" w:type="dxa"/>
            <w:vMerge/>
            <w:shd w:val="clear" w:color="auto" w:fill="auto"/>
          </w:tcPr>
          <w:p w:rsidR="008B6EAC" w:rsidRPr="00E47C08" w:rsidRDefault="008B6EAC" w:rsidP="007B4FA5"/>
        </w:tc>
        <w:tc>
          <w:tcPr>
            <w:tcW w:w="2127" w:type="dxa"/>
            <w:shd w:val="clear" w:color="auto" w:fill="auto"/>
          </w:tcPr>
          <w:p w:rsidR="008B6EAC" w:rsidRPr="00E47C08" w:rsidRDefault="008B6EAC" w:rsidP="007B4FA5"/>
        </w:tc>
        <w:tc>
          <w:tcPr>
            <w:tcW w:w="2409" w:type="dxa"/>
            <w:shd w:val="clear" w:color="auto" w:fill="auto"/>
          </w:tcPr>
          <w:p w:rsidR="008B6EAC" w:rsidRPr="00E47C08" w:rsidRDefault="008B6EAC" w:rsidP="007B4FA5"/>
        </w:tc>
      </w:tr>
    </w:tbl>
    <w:p w:rsidR="002E6C6D" w:rsidRDefault="002E6C6D" w:rsidP="00D6123B"/>
    <w:p w:rsidR="00D30DA4" w:rsidRDefault="00D30DA4" w:rsidP="00D6123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3"/>
        <w:gridCol w:w="4223"/>
      </w:tblGrid>
      <w:tr w:rsidR="00AA6B2E" w:rsidRPr="00337662" w:rsidTr="006D2B7A">
        <w:tc>
          <w:tcPr>
            <w:tcW w:w="8446" w:type="dxa"/>
            <w:gridSpan w:val="2"/>
            <w:tcBorders>
              <w:top w:val="single" w:sz="4" w:space="0" w:color="auto"/>
              <w:left w:val="single" w:sz="4" w:space="0" w:color="auto"/>
              <w:bottom w:val="single" w:sz="4" w:space="0" w:color="auto"/>
              <w:right w:val="single" w:sz="4" w:space="0" w:color="auto"/>
            </w:tcBorders>
          </w:tcPr>
          <w:p w:rsidR="00AA6B2E" w:rsidRPr="00337662" w:rsidRDefault="006918EF" w:rsidP="006918EF">
            <w:pPr>
              <w:rPr>
                <w:b/>
                <w:bCs/>
              </w:rPr>
            </w:pPr>
            <w:r>
              <w:rPr>
                <w:b/>
                <w:bCs/>
              </w:rPr>
              <w:lastRenderedPageBreak/>
              <w:t>A munkaidő rendelési és prevenciós rendelési időn túli része</w:t>
            </w:r>
            <w:r w:rsidR="00AA6B2E">
              <w:rPr>
                <w:b/>
                <w:bCs/>
              </w:rPr>
              <w:t xml:space="preserve"> </w:t>
            </w:r>
          </w:p>
        </w:tc>
      </w:tr>
      <w:tr w:rsidR="00AA6B2E" w:rsidRPr="00337662" w:rsidTr="00A277D3">
        <w:tc>
          <w:tcPr>
            <w:tcW w:w="4223" w:type="dxa"/>
            <w:tcBorders>
              <w:top w:val="single" w:sz="4" w:space="0" w:color="auto"/>
              <w:left w:val="single" w:sz="4" w:space="0" w:color="auto"/>
              <w:bottom w:val="single" w:sz="4" w:space="0" w:color="auto"/>
              <w:right w:val="single" w:sz="4" w:space="0" w:color="auto"/>
            </w:tcBorders>
            <w:hideMark/>
          </w:tcPr>
          <w:p w:rsidR="00AA6B2E" w:rsidRPr="00337662" w:rsidRDefault="00AA6B2E" w:rsidP="00A277D3">
            <w:pPr>
              <w:jc w:val="center"/>
              <w:rPr>
                <w:b/>
                <w:bCs/>
              </w:rPr>
            </w:pPr>
            <w:r w:rsidRPr="00337662">
              <w:rPr>
                <w:b/>
                <w:bCs/>
              </w:rPr>
              <w:t>NAPOK</w:t>
            </w:r>
          </w:p>
        </w:tc>
        <w:tc>
          <w:tcPr>
            <w:tcW w:w="4223" w:type="dxa"/>
            <w:tcBorders>
              <w:top w:val="single" w:sz="4" w:space="0" w:color="auto"/>
              <w:left w:val="single" w:sz="4" w:space="0" w:color="auto"/>
              <w:bottom w:val="single" w:sz="4" w:space="0" w:color="auto"/>
              <w:right w:val="single" w:sz="4" w:space="0" w:color="auto"/>
            </w:tcBorders>
            <w:hideMark/>
          </w:tcPr>
          <w:p w:rsidR="00AA6B2E" w:rsidRPr="00337662" w:rsidRDefault="00FC7857" w:rsidP="00A277D3">
            <w:pPr>
              <w:jc w:val="center"/>
              <w:rPr>
                <w:b/>
                <w:bCs/>
              </w:rPr>
            </w:pPr>
            <w:r>
              <w:rPr>
                <w:b/>
                <w:bCs/>
              </w:rPr>
              <w:t>Időtartam</w:t>
            </w:r>
          </w:p>
        </w:tc>
      </w:tr>
      <w:tr w:rsidR="00AA6B2E" w:rsidRPr="00337662" w:rsidTr="00A277D3">
        <w:tc>
          <w:tcPr>
            <w:tcW w:w="4223" w:type="dxa"/>
            <w:tcBorders>
              <w:top w:val="single" w:sz="4" w:space="0" w:color="auto"/>
              <w:left w:val="single" w:sz="4" w:space="0" w:color="auto"/>
              <w:bottom w:val="single" w:sz="4" w:space="0" w:color="auto"/>
              <w:right w:val="single" w:sz="4" w:space="0" w:color="auto"/>
            </w:tcBorders>
            <w:hideMark/>
          </w:tcPr>
          <w:p w:rsidR="00AA6B2E" w:rsidRPr="00337662" w:rsidRDefault="00AA6B2E" w:rsidP="00A277D3">
            <w:pPr>
              <w:jc w:val="both"/>
              <w:rPr>
                <w:bCs/>
              </w:rPr>
            </w:pPr>
            <w:r w:rsidRPr="00337662">
              <w:rPr>
                <w:bCs/>
              </w:rPr>
              <w:t>Hétfő</w:t>
            </w:r>
          </w:p>
        </w:tc>
        <w:tc>
          <w:tcPr>
            <w:tcW w:w="4223" w:type="dxa"/>
            <w:tcBorders>
              <w:top w:val="single" w:sz="4" w:space="0" w:color="auto"/>
              <w:left w:val="single" w:sz="4" w:space="0" w:color="auto"/>
              <w:bottom w:val="single" w:sz="4" w:space="0" w:color="auto"/>
              <w:right w:val="single" w:sz="4" w:space="0" w:color="auto"/>
            </w:tcBorders>
          </w:tcPr>
          <w:p w:rsidR="00AA6B2E" w:rsidRPr="00337662" w:rsidRDefault="00AA6B2E" w:rsidP="00A277D3">
            <w:pPr>
              <w:jc w:val="both"/>
              <w:rPr>
                <w:bCs/>
              </w:rPr>
            </w:pPr>
          </w:p>
        </w:tc>
      </w:tr>
      <w:tr w:rsidR="00AA6B2E" w:rsidRPr="00337662" w:rsidTr="00A277D3">
        <w:tc>
          <w:tcPr>
            <w:tcW w:w="4223" w:type="dxa"/>
            <w:tcBorders>
              <w:top w:val="single" w:sz="4" w:space="0" w:color="auto"/>
              <w:left w:val="single" w:sz="4" w:space="0" w:color="auto"/>
              <w:bottom w:val="single" w:sz="4" w:space="0" w:color="auto"/>
              <w:right w:val="single" w:sz="4" w:space="0" w:color="auto"/>
            </w:tcBorders>
            <w:hideMark/>
          </w:tcPr>
          <w:p w:rsidR="00AA6B2E" w:rsidRPr="00337662" w:rsidRDefault="00AA6B2E" w:rsidP="00A277D3">
            <w:pPr>
              <w:jc w:val="both"/>
              <w:rPr>
                <w:bCs/>
              </w:rPr>
            </w:pPr>
            <w:r w:rsidRPr="00337662">
              <w:rPr>
                <w:bCs/>
              </w:rPr>
              <w:t>Kedd</w:t>
            </w:r>
          </w:p>
        </w:tc>
        <w:tc>
          <w:tcPr>
            <w:tcW w:w="4223" w:type="dxa"/>
            <w:tcBorders>
              <w:top w:val="single" w:sz="4" w:space="0" w:color="auto"/>
              <w:left w:val="single" w:sz="4" w:space="0" w:color="auto"/>
              <w:bottom w:val="single" w:sz="4" w:space="0" w:color="auto"/>
              <w:right w:val="single" w:sz="4" w:space="0" w:color="auto"/>
            </w:tcBorders>
          </w:tcPr>
          <w:p w:rsidR="00AA6B2E" w:rsidRPr="00337662" w:rsidRDefault="00AA6B2E" w:rsidP="00A277D3">
            <w:pPr>
              <w:jc w:val="both"/>
              <w:rPr>
                <w:bCs/>
              </w:rPr>
            </w:pPr>
          </w:p>
        </w:tc>
      </w:tr>
      <w:tr w:rsidR="00AA6B2E" w:rsidRPr="00337662" w:rsidTr="00A277D3">
        <w:tc>
          <w:tcPr>
            <w:tcW w:w="4223" w:type="dxa"/>
            <w:tcBorders>
              <w:top w:val="single" w:sz="4" w:space="0" w:color="auto"/>
              <w:left w:val="single" w:sz="4" w:space="0" w:color="auto"/>
              <w:bottom w:val="single" w:sz="4" w:space="0" w:color="auto"/>
              <w:right w:val="single" w:sz="4" w:space="0" w:color="auto"/>
            </w:tcBorders>
            <w:hideMark/>
          </w:tcPr>
          <w:p w:rsidR="00AA6B2E" w:rsidRPr="00337662" w:rsidRDefault="00AA6B2E" w:rsidP="00A277D3">
            <w:pPr>
              <w:jc w:val="both"/>
              <w:rPr>
                <w:bCs/>
              </w:rPr>
            </w:pPr>
            <w:r w:rsidRPr="00337662">
              <w:rPr>
                <w:bCs/>
              </w:rPr>
              <w:t>Szerda</w:t>
            </w:r>
          </w:p>
        </w:tc>
        <w:tc>
          <w:tcPr>
            <w:tcW w:w="4223" w:type="dxa"/>
            <w:tcBorders>
              <w:top w:val="single" w:sz="4" w:space="0" w:color="auto"/>
              <w:left w:val="single" w:sz="4" w:space="0" w:color="auto"/>
              <w:bottom w:val="single" w:sz="4" w:space="0" w:color="auto"/>
              <w:right w:val="single" w:sz="4" w:space="0" w:color="auto"/>
            </w:tcBorders>
          </w:tcPr>
          <w:p w:rsidR="00AA6B2E" w:rsidRPr="00337662" w:rsidRDefault="00AA6B2E" w:rsidP="00A277D3">
            <w:pPr>
              <w:jc w:val="both"/>
              <w:rPr>
                <w:bCs/>
              </w:rPr>
            </w:pPr>
          </w:p>
        </w:tc>
      </w:tr>
      <w:tr w:rsidR="00AA6B2E" w:rsidRPr="00337662" w:rsidTr="00A277D3">
        <w:tc>
          <w:tcPr>
            <w:tcW w:w="4223" w:type="dxa"/>
            <w:tcBorders>
              <w:top w:val="single" w:sz="4" w:space="0" w:color="auto"/>
              <w:left w:val="single" w:sz="4" w:space="0" w:color="auto"/>
              <w:bottom w:val="single" w:sz="4" w:space="0" w:color="auto"/>
              <w:right w:val="single" w:sz="4" w:space="0" w:color="auto"/>
            </w:tcBorders>
            <w:hideMark/>
          </w:tcPr>
          <w:p w:rsidR="00AA6B2E" w:rsidRPr="00337662" w:rsidRDefault="00AA6B2E" w:rsidP="00A277D3">
            <w:pPr>
              <w:jc w:val="both"/>
              <w:rPr>
                <w:bCs/>
              </w:rPr>
            </w:pPr>
            <w:r w:rsidRPr="00337662">
              <w:rPr>
                <w:bCs/>
              </w:rPr>
              <w:t>Csütörtök</w:t>
            </w:r>
          </w:p>
        </w:tc>
        <w:tc>
          <w:tcPr>
            <w:tcW w:w="4223" w:type="dxa"/>
            <w:tcBorders>
              <w:top w:val="single" w:sz="4" w:space="0" w:color="auto"/>
              <w:left w:val="single" w:sz="4" w:space="0" w:color="auto"/>
              <w:bottom w:val="single" w:sz="4" w:space="0" w:color="auto"/>
              <w:right w:val="single" w:sz="4" w:space="0" w:color="auto"/>
            </w:tcBorders>
          </w:tcPr>
          <w:p w:rsidR="00AA6B2E" w:rsidRPr="00337662" w:rsidRDefault="00AA6B2E" w:rsidP="00A277D3">
            <w:pPr>
              <w:jc w:val="both"/>
              <w:rPr>
                <w:bCs/>
              </w:rPr>
            </w:pPr>
          </w:p>
        </w:tc>
      </w:tr>
      <w:tr w:rsidR="00AA6B2E" w:rsidRPr="00337662" w:rsidTr="00A277D3">
        <w:tc>
          <w:tcPr>
            <w:tcW w:w="4223" w:type="dxa"/>
            <w:tcBorders>
              <w:top w:val="single" w:sz="4" w:space="0" w:color="auto"/>
              <w:left w:val="single" w:sz="4" w:space="0" w:color="auto"/>
              <w:bottom w:val="single" w:sz="4" w:space="0" w:color="auto"/>
              <w:right w:val="single" w:sz="4" w:space="0" w:color="auto"/>
            </w:tcBorders>
            <w:hideMark/>
          </w:tcPr>
          <w:p w:rsidR="00AA6B2E" w:rsidRPr="00337662" w:rsidRDefault="00AA6B2E" w:rsidP="00A277D3">
            <w:pPr>
              <w:jc w:val="both"/>
              <w:rPr>
                <w:bCs/>
              </w:rPr>
            </w:pPr>
            <w:r w:rsidRPr="00337662">
              <w:rPr>
                <w:bCs/>
              </w:rPr>
              <w:t>Péntek</w:t>
            </w:r>
          </w:p>
        </w:tc>
        <w:tc>
          <w:tcPr>
            <w:tcW w:w="4223" w:type="dxa"/>
            <w:tcBorders>
              <w:top w:val="single" w:sz="4" w:space="0" w:color="auto"/>
              <w:left w:val="single" w:sz="4" w:space="0" w:color="auto"/>
              <w:bottom w:val="single" w:sz="4" w:space="0" w:color="auto"/>
              <w:right w:val="single" w:sz="4" w:space="0" w:color="auto"/>
            </w:tcBorders>
          </w:tcPr>
          <w:p w:rsidR="00AA6B2E" w:rsidRPr="00337662" w:rsidRDefault="00AA6B2E" w:rsidP="00A277D3">
            <w:pPr>
              <w:jc w:val="both"/>
              <w:rPr>
                <w:bCs/>
              </w:rPr>
            </w:pPr>
          </w:p>
        </w:tc>
      </w:tr>
    </w:tbl>
    <w:p w:rsidR="00FC7857" w:rsidRDefault="00FC7857" w:rsidP="00D6123B"/>
    <w:p w:rsidR="002E6C6D" w:rsidRDefault="00040BDD" w:rsidP="00D6123B">
      <w:r>
        <w:t>A munkaidő rendelési és prevenciós rendelési időn túli része</w:t>
      </w:r>
      <w:bookmarkStart w:id="0" w:name="_GoBack"/>
      <w:bookmarkEnd w:id="0"/>
      <w:r w:rsidR="00FC7857">
        <w:t xml:space="preserve"> alatt használt telefonszám: </w:t>
      </w:r>
      <w:r w:rsidR="002E6C6D">
        <w:br w:type="page"/>
      </w:r>
    </w:p>
    <w:p w:rsidR="00897D04" w:rsidRPr="00D6123B" w:rsidRDefault="004D1F1D" w:rsidP="004D06F3">
      <w:pPr>
        <w:pStyle w:val="Szvegtrzs"/>
        <w:numPr>
          <w:ilvl w:val="3"/>
          <w:numId w:val="16"/>
        </w:numPr>
        <w:tabs>
          <w:tab w:val="left" w:pos="3615"/>
        </w:tabs>
        <w:jc w:val="right"/>
        <w:rPr>
          <w:b/>
          <w:bCs/>
          <w:i/>
          <w:u w:val="single"/>
        </w:rPr>
      </w:pPr>
      <w:r w:rsidRPr="00D6123B">
        <w:rPr>
          <w:b/>
          <w:bCs/>
          <w:i/>
          <w:u w:val="single"/>
        </w:rPr>
        <w:lastRenderedPageBreak/>
        <w:t>számú függelék az egészségügyi ellátási szerződéshez</w:t>
      </w:r>
    </w:p>
    <w:p w:rsidR="004D1F1D" w:rsidRDefault="004D1F1D" w:rsidP="00897D04">
      <w:pPr>
        <w:pStyle w:val="Szvegtrzs"/>
        <w:jc w:val="center"/>
        <w:rPr>
          <w:b/>
          <w:bCs/>
          <w:u w:val="single"/>
        </w:rPr>
      </w:pPr>
    </w:p>
    <w:p w:rsidR="00897D04" w:rsidRDefault="00897D04" w:rsidP="00897D04">
      <w:pPr>
        <w:pStyle w:val="Szvegtrzs"/>
        <w:jc w:val="center"/>
        <w:rPr>
          <w:b/>
          <w:bCs/>
          <w:u w:val="single"/>
        </w:rPr>
      </w:pPr>
      <w:r>
        <w:rPr>
          <w:b/>
          <w:bCs/>
          <w:u w:val="single"/>
        </w:rPr>
        <w:t>A háziorvosi ügyeleti szolgálat rendjéről</w:t>
      </w:r>
    </w:p>
    <w:p w:rsidR="00897D04" w:rsidRDefault="00897D04" w:rsidP="00897D04">
      <w:pPr>
        <w:pStyle w:val="Szvegtrzs"/>
        <w:jc w:val="center"/>
        <w:rPr>
          <w:b/>
          <w:bCs/>
          <w:u w:val="single"/>
        </w:rPr>
      </w:pPr>
    </w:p>
    <w:p w:rsidR="00897D04" w:rsidRDefault="00897D04" w:rsidP="00897D04">
      <w:pPr>
        <w:pStyle w:val="Szvegtrzs"/>
      </w:pPr>
    </w:p>
    <w:p w:rsidR="004D1F1D" w:rsidRDefault="00CA4AFD" w:rsidP="004D06F3">
      <w:pPr>
        <w:pStyle w:val="Szvegtrzs"/>
      </w:pPr>
      <w:r>
        <w:t>A Fővárosban a háziorvosi ügyelet megszervezése az Országos Mentőszolgálat által központilag történik.</w:t>
      </w:r>
    </w:p>
    <w:p w:rsidR="004D1F1D" w:rsidRDefault="004D1F1D" w:rsidP="004D06F3">
      <w:pPr>
        <w:pStyle w:val="Szvegtrzs"/>
        <w:rPr>
          <w:b/>
          <w:bCs/>
          <w:u w:val="single"/>
        </w:rPr>
      </w:pPr>
    </w:p>
    <w:p w:rsidR="00897D04" w:rsidRPr="004D1F1D" w:rsidRDefault="004D1F1D" w:rsidP="00897D04">
      <w:pPr>
        <w:pStyle w:val="Szvegtrzs"/>
        <w:jc w:val="center"/>
        <w:rPr>
          <w:b/>
          <w:bCs/>
          <w:u w:val="single"/>
        </w:rPr>
      </w:pPr>
      <w:r w:rsidRPr="004D06F3">
        <w:rPr>
          <w:b/>
        </w:rPr>
        <w:t>Fogorvosi ügyeleti szolgálat rendje</w:t>
      </w:r>
    </w:p>
    <w:p w:rsidR="00897D04" w:rsidRDefault="00897D04" w:rsidP="00897D04">
      <w:pPr>
        <w:pStyle w:val="Szvegtrzs"/>
        <w:jc w:val="center"/>
        <w:rPr>
          <w:b/>
          <w:bCs/>
          <w:u w:val="single"/>
        </w:rPr>
      </w:pPr>
    </w:p>
    <w:p w:rsidR="004D1F1D" w:rsidRDefault="004D1F1D" w:rsidP="004D06F3">
      <w:pPr>
        <w:pStyle w:val="Szvegtrzs"/>
        <w:rPr>
          <w:b/>
          <w:bCs/>
          <w:u w:val="single"/>
        </w:rPr>
      </w:pPr>
    </w:p>
    <w:p w:rsidR="00F22F54" w:rsidRPr="00D6123B" w:rsidRDefault="004D1F1D" w:rsidP="00D6123B">
      <w:pPr>
        <w:pStyle w:val="Szvegtrzs"/>
        <w:rPr>
          <w:b/>
          <w:bCs/>
          <w:u w:val="single"/>
        </w:rPr>
      </w:pPr>
      <w:r w:rsidRPr="00C64560">
        <w:rPr>
          <w:szCs w:val="24"/>
        </w:rPr>
        <w:t>Fogorvosi ügyelet a kerületben nem működik, tekintettel arra, hogy a Főváros</w:t>
      </w:r>
      <w:r w:rsidR="00C64560" w:rsidRPr="00C64560">
        <w:rPr>
          <w:szCs w:val="24"/>
        </w:rPr>
        <w:t>ban a fogorvosi ügyelet megszervezése</w:t>
      </w:r>
      <w:r w:rsidRPr="00C64560">
        <w:rPr>
          <w:szCs w:val="24"/>
        </w:rPr>
        <w:t xml:space="preserve"> központilag </w:t>
      </w:r>
      <w:r w:rsidR="00C64560" w:rsidRPr="00C64560">
        <w:rPr>
          <w:szCs w:val="24"/>
        </w:rPr>
        <w:t xml:space="preserve">történik. Az ügyeleti ellátásról a Semmelweis Egyetem Fogászati és Szájsebészeti Intézet </w:t>
      </w:r>
      <w:r w:rsidR="008F3982" w:rsidRPr="00C64560">
        <w:rPr>
          <w:szCs w:val="24"/>
        </w:rPr>
        <w:t>gondoskodik</w:t>
      </w:r>
      <w:r w:rsidR="00C64560" w:rsidRPr="00C64560">
        <w:rPr>
          <w:szCs w:val="24"/>
        </w:rPr>
        <w:t xml:space="preserve">. Cím: </w:t>
      </w:r>
      <w:r w:rsidR="00C64560" w:rsidRPr="00B070F1">
        <w:rPr>
          <w:color w:val="000000"/>
          <w:szCs w:val="24"/>
          <w:shd w:val="clear" w:color="auto" w:fill="FFFFFF"/>
        </w:rPr>
        <w:t>1088 Budapest, Szentkirályi u. 40.</w:t>
      </w:r>
      <w:r>
        <w:t xml:space="preserve"> </w:t>
      </w:r>
      <w:r w:rsidR="00897D04">
        <w:tab/>
      </w:r>
      <w:r w:rsidR="00897D04">
        <w:tab/>
      </w:r>
      <w:r w:rsidR="00897D04">
        <w:tab/>
      </w:r>
    </w:p>
    <w:p w:rsidR="00F22F54" w:rsidRDefault="00F22F54" w:rsidP="004D1F1D"/>
    <w:p w:rsidR="00897D04" w:rsidRDefault="00897D04" w:rsidP="00897D04">
      <w:pPr>
        <w:ind w:left="360"/>
        <w:jc w:val="both"/>
      </w:pPr>
    </w:p>
    <w:p w:rsidR="00897D04" w:rsidRDefault="00897D04" w:rsidP="00897D04">
      <w:pPr>
        <w:ind w:left="360"/>
        <w:jc w:val="both"/>
      </w:pPr>
    </w:p>
    <w:p w:rsidR="00A71C83" w:rsidRDefault="00A71C83" w:rsidP="00897D04">
      <w:pPr>
        <w:ind w:left="360"/>
        <w:jc w:val="both"/>
      </w:pPr>
    </w:p>
    <w:p w:rsidR="00A71C83" w:rsidRDefault="00A71C83" w:rsidP="00897D04">
      <w:pPr>
        <w:ind w:left="360"/>
        <w:jc w:val="both"/>
      </w:pPr>
    </w:p>
    <w:p w:rsidR="00A71C83" w:rsidRDefault="00A71C83" w:rsidP="00897D04">
      <w:pPr>
        <w:ind w:left="360"/>
        <w:jc w:val="both"/>
      </w:pPr>
    </w:p>
    <w:p w:rsidR="004B6BD4" w:rsidRDefault="004B6BD4" w:rsidP="00897D04">
      <w:pPr>
        <w:ind w:left="360"/>
        <w:jc w:val="both"/>
      </w:pPr>
    </w:p>
    <w:p w:rsidR="004B6BD4" w:rsidRDefault="004B6BD4" w:rsidP="00897D04">
      <w:pPr>
        <w:ind w:left="360"/>
        <w:jc w:val="both"/>
      </w:pPr>
    </w:p>
    <w:p w:rsidR="00CA4AFD" w:rsidRDefault="00CA4AFD" w:rsidP="00897D04">
      <w:pPr>
        <w:ind w:left="360"/>
        <w:jc w:val="both"/>
      </w:pPr>
    </w:p>
    <w:p w:rsidR="00CA4AFD" w:rsidRDefault="00CA4AFD" w:rsidP="00897D04">
      <w:pPr>
        <w:ind w:left="360"/>
        <w:jc w:val="both"/>
      </w:pPr>
    </w:p>
    <w:p w:rsidR="00CA4AFD" w:rsidRDefault="00CA4AFD" w:rsidP="00897D04">
      <w:pPr>
        <w:ind w:left="360"/>
        <w:jc w:val="both"/>
      </w:pPr>
    </w:p>
    <w:p w:rsidR="00CA4AFD" w:rsidRDefault="00CA4AFD" w:rsidP="00897D04">
      <w:pPr>
        <w:ind w:left="360"/>
        <w:jc w:val="both"/>
      </w:pPr>
    </w:p>
    <w:p w:rsidR="00CA4AFD" w:rsidRDefault="00CA4AFD" w:rsidP="00897D04">
      <w:pPr>
        <w:ind w:left="360"/>
        <w:jc w:val="both"/>
      </w:pPr>
    </w:p>
    <w:p w:rsidR="00CA4AFD" w:rsidRDefault="00CA4AFD" w:rsidP="00897D04">
      <w:pPr>
        <w:ind w:left="360"/>
        <w:jc w:val="both"/>
      </w:pPr>
    </w:p>
    <w:p w:rsidR="00CA4AFD" w:rsidRDefault="00CA4AFD" w:rsidP="00897D04">
      <w:pPr>
        <w:ind w:left="360"/>
        <w:jc w:val="both"/>
      </w:pPr>
    </w:p>
    <w:p w:rsidR="00CA4AFD" w:rsidRDefault="00CA4AFD" w:rsidP="00897D04">
      <w:pPr>
        <w:ind w:left="360"/>
        <w:jc w:val="both"/>
      </w:pPr>
    </w:p>
    <w:p w:rsidR="00CA4AFD" w:rsidRDefault="00CA4AFD" w:rsidP="00897D04">
      <w:pPr>
        <w:ind w:left="360"/>
        <w:jc w:val="both"/>
      </w:pPr>
    </w:p>
    <w:p w:rsidR="00CA4AFD" w:rsidRDefault="00CA4AFD" w:rsidP="00897D04">
      <w:pPr>
        <w:ind w:left="360"/>
        <w:jc w:val="both"/>
      </w:pPr>
    </w:p>
    <w:p w:rsidR="00CA4AFD" w:rsidRDefault="00CA4AFD" w:rsidP="00897D04">
      <w:pPr>
        <w:ind w:left="360"/>
        <w:jc w:val="both"/>
      </w:pPr>
    </w:p>
    <w:p w:rsidR="00CA4AFD" w:rsidRDefault="00CA4AFD" w:rsidP="00897D04">
      <w:pPr>
        <w:ind w:left="360"/>
        <w:jc w:val="both"/>
      </w:pPr>
    </w:p>
    <w:p w:rsidR="00CA4AFD" w:rsidRDefault="00CA4AFD" w:rsidP="00897D04">
      <w:pPr>
        <w:ind w:left="360"/>
        <w:jc w:val="both"/>
      </w:pPr>
    </w:p>
    <w:p w:rsidR="00CA4AFD" w:rsidRDefault="00CA4AFD" w:rsidP="00897D04">
      <w:pPr>
        <w:ind w:left="360"/>
        <w:jc w:val="both"/>
      </w:pPr>
    </w:p>
    <w:p w:rsidR="00CA4AFD" w:rsidRDefault="00CA4AFD" w:rsidP="00897D04">
      <w:pPr>
        <w:ind w:left="360"/>
        <w:jc w:val="both"/>
      </w:pPr>
    </w:p>
    <w:p w:rsidR="00CA4AFD" w:rsidRDefault="00CA4AFD" w:rsidP="00897D04">
      <w:pPr>
        <w:ind w:left="360"/>
        <w:jc w:val="both"/>
      </w:pPr>
    </w:p>
    <w:p w:rsidR="00CA4AFD" w:rsidRDefault="00CA4AFD" w:rsidP="00897D04">
      <w:pPr>
        <w:ind w:left="360"/>
        <w:jc w:val="both"/>
      </w:pPr>
    </w:p>
    <w:p w:rsidR="00CA4AFD" w:rsidRDefault="00CA4AFD" w:rsidP="00897D04">
      <w:pPr>
        <w:ind w:left="360"/>
        <w:jc w:val="both"/>
      </w:pPr>
    </w:p>
    <w:p w:rsidR="00CA4AFD" w:rsidRDefault="00CA4AFD" w:rsidP="00897D04">
      <w:pPr>
        <w:ind w:left="360"/>
        <w:jc w:val="both"/>
      </w:pPr>
    </w:p>
    <w:p w:rsidR="00CA4AFD" w:rsidRDefault="00CA4AFD" w:rsidP="00897D04">
      <w:pPr>
        <w:ind w:left="360"/>
        <w:jc w:val="both"/>
      </w:pPr>
    </w:p>
    <w:p w:rsidR="00CA4AFD" w:rsidRDefault="00CA4AFD" w:rsidP="00897D04">
      <w:pPr>
        <w:ind w:left="360"/>
        <w:jc w:val="both"/>
      </w:pPr>
    </w:p>
    <w:p w:rsidR="00CA4AFD" w:rsidRDefault="00CA4AFD" w:rsidP="00897D04">
      <w:pPr>
        <w:ind w:left="360"/>
        <w:jc w:val="both"/>
      </w:pPr>
    </w:p>
    <w:p w:rsidR="00CA4AFD" w:rsidRDefault="00CA4AFD" w:rsidP="00897D04">
      <w:pPr>
        <w:ind w:left="360"/>
        <w:jc w:val="both"/>
      </w:pPr>
    </w:p>
    <w:p w:rsidR="00A71C83" w:rsidRDefault="00A71C83" w:rsidP="00897D04">
      <w:pPr>
        <w:ind w:left="360"/>
        <w:jc w:val="both"/>
      </w:pPr>
    </w:p>
    <w:p w:rsidR="00A71C83" w:rsidRDefault="00A71C83" w:rsidP="00870040">
      <w:pPr>
        <w:numPr>
          <w:ilvl w:val="3"/>
          <w:numId w:val="16"/>
        </w:numPr>
        <w:jc w:val="right"/>
      </w:pPr>
      <w:r>
        <w:lastRenderedPageBreak/>
        <w:t>számú függelék</w:t>
      </w:r>
    </w:p>
    <w:p w:rsidR="00A71C83" w:rsidRDefault="00A71C83" w:rsidP="00870040">
      <w:pPr>
        <w:jc w:val="center"/>
        <w:rPr>
          <w:sz w:val="28"/>
          <w:szCs w:val="28"/>
        </w:rPr>
      </w:pPr>
      <w:r>
        <w:rPr>
          <w:sz w:val="28"/>
          <w:szCs w:val="28"/>
        </w:rPr>
        <w:t>LELTÁRÍV</w:t>
      </w:r>
    </w:p>
    <w:p w:rsidR="00A71C83" w:rsidRDefault="00A71C83" w:rsidP="00870040">
      <w:pPr>
        <w:jc w:val="right"/>
      </w:pPr>
      <w:r>
        <w:rPr>
          <w:sz w:val="28"/>
          <w:szCs w:val="28"/>
        </w:rPr>
        <w:br w:type="page"/>
      </w:r>
      <w:r>
        <w:rPr>
          <w:sz w:val="28"/>
          <w:szCs w:val="28"/>
        </w:rPr>
        <w:lastRenderedPageBreak/>
        <w:t xml:space="preserve">3. </w:t>
      </w:r>
      <w:r w:rsidRPr="00870040">
        <w:t>számú függelék</w:t>
      </w:r>
    </w:p>
    <w:p w:rsidR="00A71C83" w:rsidRDefault="00A71C83" w:rsidP="00870040">
      <w:pPr>
        <w:jc w:val="right"/>
      </w:pPr>
    </w:p>
    <w:p w:rsidR="00A71C83" w:rsidRPr="00870040" w:rsidRDefault="00A71C83" w:rsidP="00870040">
      <w:pPr>
        <w:jc w:val="center"/>
        <w:rPr>
          <w:b/>
          <w:sz w:val="28"/>
          <w:szCs w:val="28"/>
        </w:rPr>
      </w:pPr>
      <w:r w:rsidRPr="00870040">
        <w:rPr>
          <w:b/>
          <w:sz w:val="28"/>
          <w:szCs w:val="28"/>
        </w:rPr>
        <w:t>KAPCSOLATTARTÁSI ADATOK</w:t>
      </w:r>
    </w:p>
    <w:p w:rsidR="00A71C83" w:rsidRDefault="00A71C83" w:rsidP="00870040">
      <w:pPr>
        <w:jc w:val="center"/>
        <w:rPr>
          <w:sz w:val="28"/>
          <w:szCs w:val="28"/>
        </w:rPr>
      </w:pPr>
    </w:p>
    <w:p w:rsidR="00A71C83" w:rsidRPr="00870040" w:rsidRDefault="00A71C83" w:rsidP="00870040">
      <w:pPr>
        <w:jc w:val="both"/>
        <w:rPr>
          <w:b/>
          <w:u w:val="single"/>
        </w:rPr>
      </w:pPr>
      <w:r w:rsidRPr="00870040">
        <w:rPr>
          <w:b/>
          <w:u w:val="single"/>
        </w:rPr>
        <w:t>Budapest Főváros VII, kerület Erzsébetváros Önkormányzata, mint Megbízó részéről</w:t>
      </w:r>
    </w:p>
    <w:p w:rsidR="00A71C83" w:rsidRPr="00870040" w:rsidRDefault="00A71C83" w:rsidP="00870040">
      <w:pPr>
        <w:jc w:val="both"/>
      </w:pPr>
    </w:p>
    <w:p w:rsidR="00A71C83" w:rsidRPr="00870040" w:rsidRDefault="00A71C83" w:rsidP="00870040">
      <w:pPr>
        <w:jc w:val="both"/>
        <w:rPr>
          <w:b/>
          <w:i/>
        </w:rPr>
      </w:pPr>
      <w:r w:rsidRPr="00870040">
        <w:rPr>
          <w:b/>
          <w:i/>
        </w:rPr>
        <w:t>Levelezési cím:</w:t>
      </w:r>
    </w:p>
    <w:p w:rsidR="00A71C83" w:rsidRPr="00870040" w:rsidRDefault="00A71C83" w:rsidP="00870040">
      <w:pPr>
        <w:jc w:val="both"/>
      </w:pPr>
    </w:p>
    <w:p w:rsidR="00A71C83" w:rsidRPr="00870040" w:rsidRDefault="00A71C83" w:rsidP="00870040">
      <w:pPr>
        <w:jc w:val="both"/>
      </w:pPr>
      <w:r w:rsidRPr="00870040">
        <w:t>1073 Budapest, Erzsébet körút 6.</w:t>
      </w:r>
    </w:p>
    <w:p w:rsidR="00A71C83" w:rsidRPr="00870040" w:rsidRDefault="00A71C83" w:rsidP="00870040">
      <w:pPr>
        <w:jc w:val="both"/>
      </w:pPr>
    </w:p>
    <w:p w:rsidR="00A71C83" w:rsidRPr="00870040" w:rsidRDefault="00A71C83" w:rsidP="00870040">
      <w:pPr>
        <w:jc w:val="both"/>
        <w:rPr>
          <w:b/>
          <w:i/>
        </w:rPr>
      </w:pPr>
      <w:r w:rsidRPr="00870040">
        <w:rPr>
          <w:b/>
          <w:i/>
        </w:rPr>
        <w:t>Kapcsolattartó:</w:t>
      </w:r>
    </w:p>
    <w:p w:rsidR="00A71C83" w:rsidRPr="00870040" w:rsidRDefault="00A71C83" w:rsidP="00870040">
      <w:pPr>
        <w:jc w:val="both"/>
      </w:pPr>
    </w:p>
    <w:p w:rsidR="00A71C83" w:rsidRPr="00870040" w:rsidRDefault="00A47BA2" w:rsidP="00870040">
      <w:pPr>
        <w:jc w:val="both"/>
      </w:pPr>
      <w:r>
        <w:t>Gyuris</w:t>
      </w:r>
      <w:r w:rsidR="00A71C83" w:rsidRPr="00870040">
        <w:t xml:space="preserve"> Gabriella Humánszolgáltató Iroda irodavezető</w:t>
      </w:r>
    </w:p>
    <w:p w:rsidR="00A71C83" w:rsidRPr="00870040" w:rsidRDefault="00A71C83" w:rsidP="00870040">
      <w:pPr>
        <w:jc w:val="both"/>
      </w:pPr>
    </w:p>
    <w:p w:rsidR="00A71C83" w:rsidRPr="00870040" w:rsidRDefault="00A71C83" w:rsidP="00870040">
      <w:pPr>
        <w:jc w:val="both"/>
        <w:rPr>
          <w:b/>
          <w:i/>
        </w:rPr>
      </w:pPr>
      <w:r w:rsidRPr="00870040">
        <w:rPr>
          <w:b/>
          <w:i/>
        </w:rPr>
        <w:t>Telefonszám:</w:t>
      </w:r>
    </w:p>
    <w:p w:rsidR="00A71C83" w:rsidRPr="00870040" w:rsidRDefault="00A71C83" w:rsidP="00870040">
      <w:pPr>
        <w:jc w:val="both"/>
      </w:pPr>
    </w:p>
    <w:p w:rsidR="00A71C83" w:rsidRPr="00870040" w:rsidRDefault="00A71C83" w:rsidP="00870040">
      <w:pPr>
        <w:jc w:val="both"/>
      </w:pPr>
      <w:r w:rsidRPr="00870040">
        <w:t>06 - 1- 462 – 3327</w:t>
      </w:r>
    </w:p>
    <w:p w:rsidR="00A71C83" w:rsidRPr="00870040" w:rsidRDefault="00A71C83" w:rsidP="00870040">
      <w:pPr>
        <w:jc w:val="both"/>
      </w:pPr>
    </w:p>
    <w:p w:rsidR="00A71C83" w:rsidRPr="00870040" w:rsidRDefault="00A71C83" w:rsidP="00870040">
      <w:pPr>
        <w:jc w:val="both"/>
        <w:rPr>
          <w:b/>
          <w:i/>
        </w:rPr>
      </w:pPr>
      <w:r w:rsidRPr="00870040">
        <w:rPr>
          <w:b/>
          <w:i/>
        </w:rPr>
        <w:t>E-mail:</w:t>
      </w:r>
    </w:p>
    <w:p w:rsidR="00A71C83" w:rsidRPr="00870040" w:rsidRDefault="00A71C83" w:rsidP="00870040">
      <w:pPr>
        <w:jc w:val="both"/>
      </w:pPr>
    </w:p>
    <w:p w:rsidR="00A71C83" w:rsidRDefault="005901CD" w:rsidP="00870040">
      <w:pPr>
        <w:jc w:val="both"/>
      </w:pPr>
      <w:hyperlink r:id="rId11" w:history="1">
        <w:r w:rsidR="00A47BA2">
          <w:rPr>
            <w:rStyle w:val="Hiperhivatkozs"/>
          </w:rPr>
          <w:t>Gyuris.Gabriella</w:t>
        </w:r>
        <w:r w:rsidR="00A47BA2" w:rsidRPr="00870040">
          <w:rPr>
            <w:rStyle w:val="Hiperhivatkozs"/>
          </w:rPr>
          <w:t>@erzsebetvaros.hu</w:t>
        </w:r>
      </w:hyperlink>
    </w:p>
    <w:p w:rsidR="00A71C83" w:rsidRDefault="00A71C83" w:rsidP="00870040">
      <w:pPr>
        <w:jc w:val="both"/>
      </w:pPr>
    </w:p>
    <w:p w:rsidR="00A71C83" w:rsidRDefault="00A71C83" w:rsidP="00870040">
      <w:pPr>
        <w:jc w:val="both"/>
      </w:pPr>
    </w:p>
    <w:p w:rsidR="00A71C83" w:rsidRPr="00870040" w:rsidRDefault="00A71C83" w:rsidP="00870040">
      <w:pPr>
        <w:jc w:val="both"/>
        <w:rPr>
          <w:b/>
          <w:u w:val="single"/>
        </w:rPr>
      </w:pPr>
      <w:r w:rsidRPr="00870040">
        <w:rPr>
          <w:b/>
          <w:u w:val="single"/>
        </w:rPr>
        <w:t>Egészségügyi Szolgáltató részéről</w:t>
      </w:r>
    </w:p>
    <w:p w:rsidR="00A71C83" w:rsidRDefault="00A71C83" w:rsidP="00870040">
      <w:pPr>
        <w:jc w:val="both"/>
      </w:pPr>
    </w:p>
    <w:p w:rsidR="00A71C83" w:rsidRDefault="00A71C83" w:rsidP="00870040">
      <w:pPr>
        <w:jc w:val="both"/>
      </w:pPr>
      <w:r>
        <w:t>Kapcsolattartó:</w:t>
      </w:r>
    </w:p>
    <w:p w:rsidR="00A71C83" w:rsidRDefault="00A71C83" w:rsidP="00870040">
      <w:pPr>
        <w:jc w:val="both"/>
      </w:pPr>
    </w:p>
    <w:p w:rsidR="00A71C83" w:rsidRDefault="00A71C83" w:rsidP="00870040">
      <w:pPr>
        <w:jc w:val="both"/>
      </w:pPr>
      <w:r>
        <w:t>Székhely:</w:t>
      </w:r>
    </w:p>
    <w:p w:rsidR="00A71C83" w:rsidRDefault="00A71C83" w:rsidP="00870040">
      <w:pPr>
        <w:jc w:val="both"/>
      </w:pPr>
    </w:p>
    <w:p w:rsidR="00A71C83" w:rsidRDefault="00A71C83" w:rsidP="00870040">
      <w:pPr>
        <w:jc w:val="both"/>
      </w:pPr>
      <w:r>
        <w:t>Telephely:</w:t>
      </w:r>
    </w:p>
    <w:p w:rsidR="00A71C83" w:rsidRDefault="00A71C83" w:rsidP="00870040">
      <w:pPr>
        <w:jc w:val="both"/>
      </w:pPr>
    </w:p>
    <w:p w:rsidR="00A71C83" w:rsidRDefault="00A71C83" w:rsidP="00870040">
      <w:pPr>
        <w:jc w:val="both"/>
      </w:pPr>
      <w:r>
        <w:t>Levelezési cím:</w:t>
      </w:r>
    </w:p>
    <w:p w:rsidR="00A71C83" w:rsidRDefault="00A71C83" w:rsidP="00870040">
      <w:pPr>
        <w:jc w:val="both"/>
      </w:pPr>
    </w:p>
    <w:p w:rsidR="00A71C83" w:rsidRDefault="00A71C83" w:rsidP="00870040">
      <w:pPr>
        <w:jc w:val="both"/>
      </w:pPr>
      <w:r>
        <w:t>Telefonszám:</w:t>
      </w:r>
    </w:p>
    <w:p w:rsidR="00A71C83" w:rsidRDefault="00A71C83" w:rsidP="00870040">
      <w:pPr>
        <w:jc w:val="both"/>
      </w:pPr>
    </w:p>
    <w:p w:rsidR="00A71C83" w:rsidRDefault="00A71C83" w:rsidP="00870040">
      <w:pPr>
        <w:jc w:val="both"/>
      </w:pPr>
      <w:r>
        <w:t>E-mail:</w:t>
      </w:r>
    </w:p>
    <w:p w:rsidR="00A71C83" w:rsidRPr="00870040" w:rsidRDefault="00A71C83" w:rsidP="00870040">
      <w:pPr>
        <w:jc w:val="both"/>
      </w:pPr>
    </w:p>
    <w:p w:rsidR="00A71C83" w:rsidRPr="00870040" w:rsidRDefault="00A71C83" w:rsidP="00870040">
      <w:pPr>
        <w:jc w:val="both"/>
        <w:rPr>
          <w:b/>
        </w:rPr>
      </w:pPr>
      <w:r w:rsidRPr="00870040">
        <w:rPr>
          <w:b/>
        </w:rPr>
        <w:t>Bischitz Johanna Integrált Humán Szolgáltató Központ részéről</w:t>
      </w:r>
    </w:p>
    <w:p w:rsidR="00870040" w:rsidRPr="00870040" w:rsidRDefault="00870040" w:rsidP="00870040">
      <w:pPr>
        <w:jc w:val="both"/>
      </w:pPr>
    </w:p>
    <w:p w:rsidR="00870040" w:rsidRPr="00870040" w:rsidRDefault="00870040" w:rsidP="00870040">
      <w:pPr>
        <w:jc w:val="both"/>
      </w:pPr>
      <w:r w:rsidRPr="00870040">
        <w:t>Kapcsolattartó: Peszleg Zsófia egészségügyért felelős szakmai vezető</w:t>
      </w:r>
    </w:p>
    <w:p w:rsidR="00870040" w:rsidRPr="00870040" w:rsidRDefault="00870040" w:rsidP="00870040">
      <w:pPr>
        <w:jc w:val="both"/>
      </w:pPr>
    </w:p>
    <w:p w:rsidR="00870040" w:rsidRPr="00870040" w:rsidRDefault="00870040" w:rsidP="00870040">
      <w:pPr>
        <w:jc w:val="both"/>
      </w:pPr>
      <w:r w:rsidRPr="00870040">
        <w:t>Telefonszám</w:t>
      </w:r>
      <w:proofErr w:type="gramStart"/>
      <w:r w:rsidRPr="00870040">
        <w:t>: …</w:t>
      </w:r>
      <w:proofErr w:type="gramEnd"/>
      <w:r w:rsidRPr="00870040">
        <w:t>……….</w:t>
      </w:r>
    </w:p>
    <w:p w:rsidR="00870040" w:rsidRPr="00870040" w:rsidRDefault="00870040" w:rsidP="00870040">
      <w:pPr>
        <w:jc w:val="both"/>
      </w:pPr>
    </w:p>
    <w:p w:rsidR="00870040" w:rsidRPr="00870040" w:rsidRDefault="00870040" w:rsidP="00870040">
      <w:pPr>
        <w:jc w:val="both"/>
      </w:pPr>
      <w:r w:rsidRPr="00870040">
        <w:t>E-mail: eu@bjhuman.hu</w:t>
      </w:r>
    </w:p>
    <w:sectPr w:rsidR="00870040" w:rsidRPr="00870040" w:rsidSect="00934EA0">
      <w:headerReference w:type="default" r:id="rId12"/>
      <w:footerReference w:type="default" r:id="rId13"/>
      <w:headerReference w:type="first" r:id="rId14"/>
      <w:footerReference w:type="first" r:id="rId15"/>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01CD" w:rsidRDefault="005901CD" w:rsidP="00897D04">
      <w:r>
        <w:separator/>
      </w:r>
    </w:p>
  </w:endnote>
  <w:endnote w:type="continuationSeparator" w:id="0">
    <w:p w:rsidR="005901CD" w:rsidRDefault="005901CD" w:rsidP="00897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ヒラギノ角ゴ Pro W3">
    <w:altName w:val="Times New Roman"/>
    <w:charset w:val="00"/>
    <w:family w:val="roman"/>
    <w:pitch w:val="default"/>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D50" w:rsidRDefault="00742D50">
    <w:pPr>
      <w:pStyle w:val="llb"/>
      <w:jc w:val="center"/>
    </w:pPr>
    <w:r>
      <w:fldChar w:fldCharType="begin"/>
    </w:r>
    <w:r>
      <w:instrText>PAGE   \* MERGEFORMAT</w:instrText>
    </w:r>
    <w:r>
      <w:fldChar w:fldCharType="separate"/>
    </w:r>
    <w:r w:rsidR="00040BDD">
      <w:rPr>
        <w:noProof/>
      </w:rPr>
      <w:t>18</w:t>
    </w:r>
    <w:r>
      <w:fldChar w:fldCharType="end"/>
    </w:r>
  </w:p>
  <w:p w:rsidR="00742D50" w:rsidRDefault="00742D50">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F23" w:rsidRPr="00F22706" w:rsidRDefault="008F5D96">
    <w:pPr>
      <w:pStyle w:val="llb"/>
      <w:rPr>
        <w:sz w:val="20"/>
        <w:szCs w:val="20"/>
      </w:rPr>
    </w:pPr>
    <w:r>
      <w:rPr>
        <w:sz w:val="20"/>
        <w:szCs w:val="20"/>
      </w:rPr>
      <w:t xml:space="preserve">1 </w:t>
    </w:r>
    <w:r w:rsidR="00F22706" w:rsidRPr="00F22706">
      <w:rPr>
        <w:sz w:val="20"/>
        <w:szCs w:val="20"/>
      </w:rPr>
      <w:t xml:space="preserve">Módosította a 30/2022. (VI.15.) rendelet 1.§ (5) bekezdése. Hatályos 2022. június 16-tól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01CD" w:rsidRDefault="005901CD" w:rsidP="00897D04">
      <w:r>
        <w:separator/>
      </w:r>
    </w:p>
  </w:footnote>
  <w:footnote w:type="continuationSeparator" w:id="0">
    <w:p w:rsidR="005901CD" w:rsidRDefault="005901CD" w:rsidP="00897D04">
      <w:r>
        <w:continuationSeparator/>
      </w:r>
    </w:p>
  </w:footnote>
  <w:footnote w:id="1">
    <w:p w:rsidR="00D3424A" w:rsidRDefault="00D3424A">
      <w:pPr>
        <w:pStyle w:val="Lbjegyzetszveg"/>
      </w:pPr>
    </w:p>
  </w:footnote>
  <w:footnote w:id="2">
    <w:p w:rsidR="00D3424A" w:rsidRDefault="00D3424A">
      <w:pPr>
        <w:pStyle w:val="Lbjegyzetszveg"/>
      </w:pPr>
      <w:r w:rsidRPr="00D3424A">
        <w:rPr>
          <w:rStyle w:val="Lbjegyzet-hivatkozs"/>
        </w:rPr>
        <w:sym w:font="Symbol" w:char="F02A"/>
      </w:r>
      <w:r w:rsidRPr="00D3424A">
        <w:rPr>
          <w:rStyle w:val="Lbjegyzet-hivatkozs"/>
        </w:rPr>
        <w:sym w:font="Symbol" w:char="F02A"/>
      </w:r>
      <w:r>
        <w:t xml:space="preserve"> </w:t>
      </w:r>
      <w:r w:rsidR="00353E2F">
        <w:t xml:space="preserve">A bekezdés, </w:t>
      </w:r>
      <w:r>
        <w:t xml:space="preserve">Budapest Főváros VII. kerület Erzsébetváros Önkormányzatával </w:t>
      </w:r>
      <w:r w:rsidR="00353E2F">
        <w:t>2021. október 31. napja előtt</w:t>
      </w:r>
      <w:r>
        <w:t xml:space="preserve"> szerződéses </w:t>
      </w:r>
      <w:r w:rsidR="00353E2F">
        <w:t>jog</w:t>
      </w:r>
      <w:r>
        <w:t>viszonyban álló Egészségügyi Szolgáltatók esetében alkalmazandó.</w:t>
      </w:r>
    </w:p>
  </w:footnote>
  <w:footnote w:id="3">
    <w:p w:rsidR="00BE754C" w:rsidRDefault="00BE754C">
      <w:pPr>
        <w:pStyle w:val="Lbjegyzetszveg"/>
      </w:pPr>
      <w:r w:rsidRPr="00BE754C">
        <w:rPr>
          <w:rStyle w:val="Lbjegyzet-hivatkozs"/>
        </w:rPr>
        <w:sym w:font="Symbol" w:char="F02A"/>
      </w:r>
      <w:r w:rsidR="00022B2A">
        <w:t xml:space="preserve"> </w:t>
      </w:r>
      <w:r w:rsidRPr="00BE754C">
        <w:t>Feladatellátásnak megfelelő szöveg</w:t>
      </w:r>
      <w:r>
        <w:t>.</w:t>
      </w:r>
    </w:p>
  </w:footnote>
  <w:footnote w:id="4">
    <w:p w:rsidR="00022B2A" w:rsidRDefault="00022B2A" w:rsidP="00022B2A">
      <w:pPr>
        <w:pStyle w:val="Lbjegyzetszveg"/>
      </w:pPr>
      <w:r w:rsidRPr="00BE754C">
        <w:rPr>
          <w:rStyle w:val="Lbjegyzet-hivatkozs"/>
        </w:rPr>
        <w:sym w:font="Symbol" w:char="F02A"/>
      </w:r>
      <w:r w:rsidRPr="00BE754C">
        <w:rPr>
          <w:rStyle w:val="Lbjegyzet-hivatkozs"/>
        </w:rPr>
        <w:sym w:font="Symbol" w:char="F02A"/>
      </w:r>
      <w:r>
        <w:t xml:space="preserve">  </w:t>
      </w:r>
      <w:r w:rsidRPr="00BE754C">
        <w:t>Feladatellátásnak megfelelő szöveg</w:t>
      </w:r>
      <w:r>
        <w:t>.</w:t>
      </w:r>
    </w:p>
  </w:footnote>
  <w:footnote w:id="5">
    <w:p w:rsidR="00022B2A" w:rsidRDefault="00022B2A" w:rsidP="00022B2A">
      <w:pPr>
        <w:pStyle w:val="Lbjegyzetszveg"/>
      </w:pPr>
    </w:p>
  </w:footnote>
  <w:footnote w:id="6">
    <w:p w:rsidR="00BE754C" w:rsidRDefault="00BE754C" w:rsidP="00897D04">
      <w:pPr>
        <w:pStyle w:val="Lbjegyzetszveg"/>
      </w:pPr>
      <w:r w:rsidRPr="00BE754C">
        <w:rPr>
          <w:rStyle w:val="Lbjegyzet-hivatkozs"/>
        </w:rPr>
        <w:sym w:font="Symbol" w:char="F02A"/>
      </w:r>
      <w:r>
        <w:t xml:space="preserve"> Feladatellátásnak megfelelő szöveg.</w:t>
      </w:r>
    </w:p>
    <w:p w:rsidR="001846A5" w:rsidRDefault="001846A5" w:rsidP="00897D04">
      <w:pPr>
        <w:pStyle w:val="Lbjegyzetszveg"/>
      </w:pPr>
      <w:r>
        <w:t>** Csak a praxisközösségben működő egészségügyi szolgáltató esetén releváns.</w:t>
      </w:r>
    </w:p>
  </w:footnote>
  <w:footnote w:id="7">
    <w:p w:rsidR="006A5A6E" w:rsidRDefault="006A5A6E">
      <w:pPr>
        <w:pStyle w:val="Lbjegyzetszveg"/>
      </w:pPr>
      <w:r>
        <w:rPr>
          <w:rStyle w:val="Lbjegyzet-hivatkozs"/>
        </w:rPr>
        <w:footnoteRef/>
      </w:r>
      <w:r>
        <w:t xml:space="preserve"> A 4.5.3 pont rendelkezései a jelen </w:t>
      </w:r>
      <w:proofErr w:type="gramStart"/>
      <w:r>
        <w:t>szerződés forma</w:t>
      </w:r>
      <w:proofErr w:type="gramEnd"/>
      <w:r>
        <w:t xml:space="preserve"> hatálybalépése időpontjában a Megbízóval már szerződéses jogviszonyban álló háziorvosokra, házi gyermekorvosokra és fogorvosokra nem alkalmazandó.</w:t>
      </w:r>
    </w:p>
  </w:footnote>
  <w:footnote w:id="8">
    <w:p w:rsidR="002173E1" w:rsidRDefault="002173E1" w:rsidP="002173E1">
      <w:pPr>
        <w:pStyle w:val="Lbjegyzetszveg"/>
      </w:pPr>
      <w:r w:rsidRPr="00BE754C">
        <w:rPr>
          <w:rStyle w:val="Lbjegyzet-hivatkozs"/>
        </w:rPr>
        <w:sym w:font="Symbol" w:char="F02A"/>
      </w:r>
      <w:r>
        <w:t xml:space="preserve"> Feladatellátásnak megfelelő szöveg.</w:t>
      </w:r>
    </w:p>
  </w:footnote>
  <w:footnote w:id="9">
    <w:p w:rsidR="00555C44" w:rsidRDefault="00555C44">
      <w:pPr>
        <w:pStyle w:val="Lbjegyzetszveg"/>
      </w:pPr>
      <w:r>
        <w:rPr>
          <w:rStyle w:val="Lbjegyzet-hivatkozs"/>
        </w:rPr>
        <w:footnoteRef/>
      </w:r>
      <w:r>
        <w:t xml:space="preserve"> A 4.6 pont rendelkezései a jelen </w:t>
      </w:r>
      <w:proofErr w:type="gramStart"/>
      <w:r>
        <w:t>szerződés forma</w:t>
      </w:r>
      <w:proofErr w:type="gramEnd"/>
      <w:r>
        <w:t xml:space="preserve"> hatálybalépése</w:t>
      </w:r>
      <w:r w:rsidR="006A5A6E">
        <w:t xml:space="preserve"> időpontjában a Megbízóval</w:t>
      </w:r>
      <w:r>
        <w:t xml:space="preserve"> már szerződéses jogviszonyban álló háziorvosokra, házi gyermekorvosokra és fogorvosokra nem alkalmazandó.</w:t>
      </w:r>
    </w:p>
  </w:footnote>
  <w:footnote w:id="10">
    <w:p w:rsidR="00193FB8" w:rsidRDefault="00193FB8" w:rsidP="00897D04">
      <w:pPr>
        <w:pStyle w:val="Lbjegyzetszveg"/>
      </w:pPr>
      <w:r>
        <w:t>*** Működési formának megfelelő szöveg.</w:t>
      </w:r>
    </w:p>
  </w:footnote>
  <w:footnote w:id="11">
    <w:p w:rsidR="0066276A" w:rsidRDefault="00F33A85" w:rsidP="00FD2B04">
      <w:pPr>
        <w:pStyle w:val="Lbjegyzetszveg"/>
        <w:jc w:val="both"/>
      </w:pPr>
      <w:r>
        <w:rPr>
          <w:rStyle w:val="Lbjegyzet-hivatkozs"/>
        </w:rPr>
        <w:footnoteRef/>
      </w:r>
      <w:r>
        <w:t xml:space="preserve"> </w:t>
      </w:r>
      <w:r w:rsidR="008F3982">
        <w:t xml:space="preserve">Amennyiben a feladat-ellátás nem önkormányzati tulajdonú rendelőben valósul meg az 5. pont nem alkalmazandó. </w:t>
      </w:r>
    </w:p>
    <w:p w:rsidR="00F33A85" w:rsidRDefault="00F33A85" w:rsidP="00FD2B04">
      <w:pPr>
        <w:pStyle w:val="Lbjegyzetszveg"/>
        <w:jc w:val="both"/>
      </w:pPr>
      <w:r>
        <w:t>A kizárólag egészséges tanácsadás céljára használatba adott helyiségek esetén az 5. pont 5.2, 5.3, 5.6, 5.7, 5.8, 5.12, 5.13, 5.14 alpontjai nem alkalmazandók.</w:t>
      </w:r>
    </w:p>
  </w:footnote>
  <w:footnote w:id="12">
    <w:p w:rsidR="00FE4521" w:rsidRDefault="00FE4521">
      <w:pPr>
        <w:pStyle w:val="Lbjegyzetszveg"/>
      </w:pPr>
      <w:r>
        <w:rPr>
          <w:rStyle w:val="Lbjegyzet-hivatkozs"/>
        </w:rPr>
        <w:t>*</w:t>
      </w:r>
      <w:r>
        <w:t xml:space="preserve"> Feladat ellátásnak megfelelő szöveg</w:t>
      </w:r>
    </w:p>
  </w:footnote>
  <w:footnote w:id="13">
    <w:p w:rsidR="001E5463" w:rsidRDefault="001E5463">
      <w:pPr>
        <w:pStyle w:val="Lbjegyzetszveg"/>
      </w:pPr>
      <w:r w:rsidRPr="001E5463">
        <w:rPr>
          <w:rStyle w:val="Lbjegyzet-hivatkozs"/>
        </w:rPr>
        <w:sym w:font="Symbol" w:char="F02A"/>
      </w:r>
      <w:r>
        <w:t xml:space="preserve"> Feladat ellátásnak megfelelő szöveg.</w:t>
      </w:r>
    </w:p>
  </w:footnote>
  <w:footnote w:id="14">
    <w:p w:rsidR="008A1811" w:rsidRDefault="008A1811" w:rsidP="008A1811">
      <w:pPr>
        <w:pStyle w:val="Lbjegyzetszveg"/>
      </w:pPr>
      <w:r w:rsidRPr="001E5463">
        <w:rPr>
          <w:rStyle w:val="Lbjegyzet-hivatkozs"/>
        </w:rPr>
        <w:sym w:font="Symbol" w:char="F02A"/>
      </w:r>
      <w:r>
        <w:t xml:space="preserve"> Fela</w:t>
      </w:r>
      <w:r w:rsidR="0033256B">
        <w:t>dat ellátásnak megfelelő szöveg</w:t>
      </w:r>
    </w:p>
    <w:p w:rsidR="0033256B" w:rsidRDefault="0033256B" w:rsidP="008A1811">
      <w:pPr>
        <w:pStyle w:val="Lbjegyzetszveg"/>
      </w:pPr>
      <w:r>
        <w:softHyphen/>
      </w:r>
      <w:r>
        <w:softHyphen/>
        <w:t>** Feladat ellátás típusa szerinti sorok töltendők</w:t>
      </w:r>
    </w:p>
  </w:footnote>
  <w:footnote w:id="15">
    <w:p w:rsidR="008B6EAC" w:rsidRDefault="008B6EAC">
      <w:pPr>
        <w:pStyle w:val="Lbjegyzetszveg"/>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56B" w:rsidRPr="003D4F23" w:rsidRDefault="003D4F23" w:rsidP="003D4F23">
    <w:pPr>
      <w:spacing w:line="276" w:lineRule="auto"/>
      <w:ind w:left="1416"/>
      <w:jc w:val="right"/>
      <w:rPr>
        <w:rFonts w:eastAsia="Calibri"/>
        <w:lang w:eastAsia="en-US"/>
      </w:rPr>
    </w:pPr>
    <w:r>
      <w:rPr>
        <w:i/>
      </w:rPr>
      <w:t>6. melléklet</w:t>
    </w:r>
    <w:r>
      <w:rPr>
        <w:b/>
      </w:rPr>
      <w:t xml:space="preserve"> </w:t>
    </w:r>
    <w:r>
      <w:rPr>
        <w:i/>
      </w:rPr>
      <w:t xml:space="preserve">a 19/2013. (IV.30.) </w:t>
    </w:r>
    <w:r w:rsidR="00AA6177">
      <w:rPr>
        <w:i/>
      </w:rPr>
      <w:t xml:space="preserve">önkormányzati rendelethez </w:t>
    </w:r>
  </w:p>
  <w:p w:rsidR="00CB3085" w:rsidRDefault="00CB3085" w:rsidP="00CB3085">
    <w:pPr>
      <w:pStyle w:val="lfej"/>
    </w:pPr>
    <w:r>
      <w:t>Iktatószám: VIII/</w:t>
    </w:r>
    <w:proofErr w:type="gramStart"/>
    <w:r w:rsidR="00FE4521">
      <w:t>…….</w:t>
    </w:r>
    <w:proofErr w:type="gramEnd"/>
    <w:r w:rsidR="00FE4521">
      <w:t xml:space="preserve"> - …..</w:t>
    </w:r>
    <w:r>
      <w:t>/20</w:t>
    </w:r>
    <w:r w:rsidR="00FE4521">
      <w:t>….</w:t>
    </w:r>
  </w:p>
  <w:p w:rsidR="00CB3085" w:rsidRDefault="00CB3085" w:rsidP="00CB3085">
    <w:pPr>
      <w:pStyle w:val="lfej"/>
    </w:pPr>
  </w:p>
  <w:p w:rsidR="00004180" w:rsidRPr="00C9738E" w:rsidRDefault="00004180">
    <w:pPr>
      <w:pStyle w:val="lfej"/>
      <w:jc w:val="center"/>
      <w:rPr>
        <w:color w:val="5B9BD5"/>
      </w:rPr>
    </w:pPr>
    <w:r>
      <w:t>EGÉSZSÉGÜGYI FELADAT-ELLÁT</w:t>
    </w:r>
    <w:r w:rsidR="00555C44">
      <w:t xml:space="preserve">ÁSI </w:t>
    </w:r>
    <w:proofErr w:type="gramStart"/>
    <w:r w:rsidR="00555C44">
      <w:t>ÉS</w:t>
    </w:r>
    <w:proofErr w:type="gramEnd"/>
    <w:r w:rsidR="00555C44">
      <w:t xml:space="preserve"> HASZNÁLATI </w:t>
    </w:r>
    <w:r>
      <w:t>SZERZŐDÉS</w:t>
    </w:r>
  </w:p>
  <w:p w:rsidR="00004180" w:rsidRPr="00FD2B04" w:rsidRDefault="00004180">
    <w:pPr>
      <w:pStyle w:val="lfej"/>
      <w:jc w:val="center"/>
      <w:rPr>
        <w:b/>
        <w:caps/>
        <w:color w:val="5B9BD5"/>
      </w:rPr>
    </w:pPr>
    <w:r w:rsidRPr="00FD2B04">
      <w:rPr>
        <w:b/>
        <w:caps/>
        <w:color w:val="5B9BD5"/>
      </w:rPr>
      <w:t xml:space="preserve"> </w:t>
    </w:r>
    <w:r w:rsidRPr="00FD2B04">
      <w:rPr>
        <w:b/>
        <w:caps/>
        <w:highlight w:val="lightGray"/>
      </w:rPr>
      <w:t>CÉGNÉV</w:t>
    </w:r>
  </w:p>
  <w:p w:rsidR="004E1E14" w:rsidRDefault="004E1E14" w:rsidP="00CB3085">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553C" w:rsidRDefault="005A553C" w:rsidP="00934EA0">
    <w:pPr>
      <w:spacing w:line="276" w:lineRule="auto"/>
      <w:ind w:left="1416"/>
      <w:jc w:val="right"/>
      <w:rPr>
        <w:i/>
      </w:rPr>
    </w:pPr>
    <w:r>
      <w:rPr>
        <w:i/>
      </w:rPr>
      <w:t>1. melléklet</w:t>
    </w:r>
  </w:p>
  <w:p w:rsidR="00934EA0" w:rsidRPr="007E1394" w:rsidRDefault="00934EA0" w:rsidP="00934EA0">
    <w:pPr>
      <w:spacing w:line="276" w:lineRule="auto"/>
      <w:ind w:left="1416"/>
      <w:jc w:val="right"/>
      <w:rPr>
        <w:rFonts w:eastAsia="Calibri"/>
        <w:vertAlign w:val="superscript"/>
        <w:lang w:eastAsia="en-US"/>
      </w:rPr>
    </w:pPr>
    <w:r>
      <w:rPr>
        <w:i/>
      </w:rPr>
      <w:t>6. melléklet</w:t>
    </w:r>
    <w:r>
      <w:rPr>
        <w:b/>
      </w:rPr>
      <w:t xml:space="preserve"> </w:t>
    </w:r>
    <w:r>
      <w:rPr>
        <w:i/>
      </w:rPr>
      <w:t>a 19/2013. (IV.30.) önkormányzati rendelethez</w:t>
    </w:r>
  </w:p>
  <w:p w:rsidR="00934EA0" w:rsidRDefault="00934EA0" w:rsidP="00934EA0">
    <w:pPr>
      <w:pStyle w:val="lfej"/>
    </w:pPr>
    <w:r>
      <w:t>Iktatószám: VIII/</w:t>
    </w:r>
    <w:proofErr w:type="gramStart"/>
    <w:r>
      <w:t>…….</w:t>
    </w:r>
    <w:proofErr w:type="gramEnd"/>
    <w:r>
      <w:t xml:space="preserve"> - …../20….</w:t>
    </w:r>
  </w:p>
  <w:p w:rsidR="00934EA0" w:rsidRDefault="00934EA0" w:rsidP="00934EA0">
    <w:pPr>
      <w:pStyle w:val="lfej"/>
    </w:pPr>
  </w:p>
  <w:p w:rsidR="00934EA0" w:rsidRPr="00C9738E" w:rsidRDefault="00934EA0" w:rsidP="00934EA0">
    <w:pPr>
      <w:pStyle w:val="lfej"/>
      <w:jc w:val="center"/>
      <w:rPr>
        <w:color w:val="5B9BD5"/>
      </w:rPr>
    </w:pPr>
    <w:r>
      <w:t xml:space="preserve">EGÉSZSÉGÜGYI FELADAT-ELLÁTÁSI </w:t>
    </w:r>
    <w:proofErr w:type="gramStart"/>
    <w:r>
      <w:t>ÉS</w:t>
    </w:r>
    <w:proofErr w:type="gramEnd"/>
    <w:r>
      <w:t xml:space="preserve"> HASZNÁLATI SZERZŐDÉS</w:t>
    </w:r>
  </w:p>
  <w:p w:rsidR="00934EA0" w:rsidRPr="00FD2B04" w:rsidRDefault="00934EA0" w:rsidP="00934EA0">
    <w:pPr>
      <w:pStyle w:val="lfej"/>
      <w:jc w:val="center"/>
      <w:rPr>
        <w:b/>
        <w:caps/>
        <w:color w:val="5B9BD5"/>
      </w:rPr>
    </w:pPr>
    <w:r w:rsidRPr="00FD2B04">
      <w:rPr>
        <w:b/>
        <w:caps/>
        <w:color w:val="5B9BD5"/>
      </w:rPr>
      <w:t xml:space="preserve"> </w:t>
    </w:r>
    <w:r w:rsidRPr="00FD2B04">
      <w:rPr>
        <w:b/>
        <w:caps/>
        <w:highlight w:val="lightGray"/>
      </w:rPr>
      <w:t>CÉGNÉV</w:t>
    </w:r>
  </w:p>
  <w:p w:rsidR="003D4F23" w:rsidRPr="00934EA0" w:rsidRDefault="003D4F23" w:rsidP="00934EA0">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7EFF"/>
    <w:multiLevelType w:val="hybridMultilevel"/>
    <w:tmpl w:val="FBB05530"/>
    <w:lvl w:ilvl="0" w:tplc="AA24A914">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E548C5"/>
    <w:multiLevelType w:val="hybridMultilevel"/>
    <w:tmpl w:val="3D44A4F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3A45062"/>
    <w:multiLevelType w:val="multilevel"/>
    <w:tmpl w:val="017EB6C2"/>
    <w:lvl w:ilvl="0">
      <w:start w:val="6"/>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A06B79"/>
    <w:multiLevelType w:val="hybridMultilevel"/>
    <w:tmpl w:val="C282ABA6"/>
    <w:lvl w:ilvl="0" w:tplc="9840438C">
      <w:start w:val="1"/>
      <w:numFmt w:val="bullet"/>
      <w:lvlText w:val=""/>
      <w:lvlJc w:val="left"/>
      <w:pPr>
        <w:ind w:left="774" w:hanging="360"/>
      </w:pPr>
      <w:rPr>
        <w:rFonts w:ascii="Symbol" w:hAnsi="Symbol" w:hint="default"/>
      </w:rPr>
    </w:lvl>
    <w:lvl w:ilvl="1" w:tplc="040E0003" w:tentative="1">
      <w:start w:val="1"/>
      <w:numFmt w:val="bullet"/>
      <w:lvlText w:val="o"/>
      <w:lvlJc w:val="left"/>
      <w:pPr>
        <w:ind w:left="1494" w:hanging="360"/>
      </w:pPr>
      <w:rPr>
        <w:rFonts w:ascii="Courier New" w:hAnsi="Courier New" w:cs="Courier New" w:hint="default"/>
      </w:rPr>
    </w:lvl>
    <w:lvl w:ilvl="2" w:tplc="040E0005" w:tentative="1">
      <w:start w:val="1"/>
      <w:numFmt w:val="bullet"/>
      <w:lvlText w:val=""/>
      <w:lvlJc w:val="left"/>
      <w:pPr>
        <w:ind w:left="2214" w:hanging="360"/>
      </w:pPr>
      <w:rPr>
        <w:rFonts w:ascii="Wingdings" w:hAnsi="Wingdings" w:hint="default"/>
      </w:rPr>
    </w:lvl>
    <w:lvl w:ilvl="3" w:tplc="040E0001" w:tentative="1">
      <w:start w:val="1"/>
      <w:numFmt w:val="bullet"/>
      <w:lvlText w:val=""/>
      <w:lvlJc w:val="left"/>
      <w:pPr>
        <w:ind w:left="2934" w:hanging="360"/>
      </w:pPr>
      <w:rPr>
        <w:rFonts w:ascii="Symbol" w:hAnsi="Symbol" w:hint="default"/>
      </w:rPr>
    </w:lvl>
    <w:lvl w:ilvl="4" w:tplc="040E0003" w:tentative="1">
      <w:start w:val="1"/>
      <w:numFmt w:val="bullet"/>
      <w:lvlText w:val="o"/>
      <w:lvlJc w:val="left"/>
      <w:pPr>
        <w:ind w:left="3654" w:hanging="360"/>
      </w:pPr>
      <w:rPr>
        <w:rFonts w:ascii="Courier New" w:hAnsi="Courier New" w:cs="Courier New" w:hint="default"/>
      </w:rPr>
    </w:lvl>
    <w:lvl w:ilvl="5" w:tplc="040E0005" w:tentative="1">
      <w:start w:val="1"/>
      <w:numFmt w:val="bullet"/>
      <w:lvlText w:val=""/>
      <w:lvlJc w:val="left"/>
      <w:pPr>
        <w:ind w:left="4374" w:hanging="360"/>
      </w:pPr>
      <w:rPr>
        <w:rFonts w:ascii="Wingdings" w:hAnsi="Wingdings" w:hint="default"/>
      </w:rPr>
    </w:lvl>
    <w:lvl w:ilvl="6" w:tplc="040E0001" w:tentative="1">
      <w:start w:val="1"/>
      <w:numFmt w:val="bullet"/>
      <w:lvlText w:val=""/>
      <w:lvlJc w:val="left"/>
      <w:pPr>
        <w:ind w:left="5094" w:hanging="360"/>
      </w:pPr>
      <w:rPr>
        <w:rFonts w:ascii="Symbol" w:hAnsi="Symbol" w:hint="default"/>
      </w:rPr>
    </w:lvl>
    <w:lvl w:ilvl="7" w:tplc="040E0003" w:tentative="1">
      <w:start w:val="1"/>
      <w:numFmt w:val="bullet"/>
      <w:lvlText w:val="o"/>
      <w:lvlJc w:val="left"/>
      <w:pPr>
        <w:ind w:left="5814" w:hanging="360"/>
      </w:pPr>
      <w:rPr>
        <w:rFonts w:ascii="Courier New" w:hAnsi="Courier New" w:cs="Courier New" w:hint="default"/>
      </w:rPr>
    </w:lvl>
    <w:lvl w:ilvl="8" w:tplc="040E0005" w:tentative="1">
      <w:start w:val="1"/>
      <w:numFmt w:val="bullet"/>
      <w:lvlText w:val=""/>
      <w:lvlJc w:val="left"/>
      <w:pPr>
        <w:ind w:left="6534" w:hanging="360"/>
      </w:pPr>
      <w:rPr>
        <w:rFonts w:ascii="Wingdings" w:hAnsi="Wingdings" w:hint="default"/>
      </w:rPr>
    </w:lvl>
  </w:abstractNum>
  <w:abstractNum w:abstractNumId="4" w15:restartNumberingAfterBreak="0">
    <w:nsid w:val="0AC017F4"/>
    <w:multiLevelType w:val="multilevel"/>
    <w:tmpl w:val="3BD6EADE"/>
    <w:lvl w:ilvl="0">
      <w:start w:val="4"/>
      <w:numFmt w:val="decimal"/>
      <w:lvlText w:val="%1."/>
      <w:lvlJc w:val="left"/>
      <w:pPr>
        <w:ind w:left="660" w:hanging="660"/>
      </w:pPr>
      <w:rPr>
        <w:rFonts w:hint="default"/>
      </w:rPr>
    </w:lvl>
    <w:lvl w:ilvl="1">
      <w:start w:val="21"/>
      <w:numFmt w:val="decimal"/>
      <w:lvlText w:val="%1.%2."/>
      <w:lvlJc w:val="left"/>
      <w:pPr>
        <w:ind w:left="1380" w:hanging="6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CE6779A"/>
    <w:multiLevelType w:val="multilevel"/>
    <w:tmpl w:val="44DCFD60"/>
    <w:lvl w:ilvl="0">
      <w:start w:val="6"/>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DDC59BD"/>
    <w:multiLevelType w:val="multilevel"/>
    <w:tmpl w:val="C91A5E84"/>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EDF2935"/>
    <w:multiLevelType w:val="hybridMultilevel"/>
    <w:tmpl w:val="026A0640"/>
    <w:lvl w:ilvl="0" w:tplc="BC963600">
      <w:start w:val="5"/>
      <w:numFmt w:val="decimal"/>
      <w:lvlText w:val="%1."/>
      <w:lvlJc w:val="left"/>
      <w:pPr>
        <w:tabs>
          <w:tab w:val="num" w:pos="360"/>
        </w:tabs>
        <w:ind w:left="36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8" w15:restartNumberingAfterBreak="0">
    <w:nsid w:val="105958D9"/>
    <w:multiLevelType w:val="hybridMultilevel"/>
    <w:tmpl w:val="F29871AA"/>
    <w:lvl w:ilvl="0" w:tplc="040E000F">
      <w:start w:val="5"/>
      <w:numFmt w:val="decimal"/>
      <w:lvlText w:val="%1."/>
      <w:lvlJc w:val="left"/>
      <w:pPr>
        <w:ind w:left="319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2B02914"/>
    <w:multiLevelType w:val="hybridMultilevel"/>
    <w:tmpl w:val="3448FC0E"/>
    <w:lvl w:ilvl="0" w:tplc="82906708">
      <w:start w:val="1"/>
      <w:numFmt w:val="decimal"/>
      <w:lvlText w:val="3.%1."/>
      <w:lvlJc w:val="left"/>
      <w:pPr>
        <w:tabs>
          <w:tab w:val="num" w:pos="1021"/>
        </w:tabs>
        <w:ind w:left="1021" w:hanging="567"/>
      </w:pPr>
    </w:lvl>
    <w:lvl w:ilvl="1" w:tplc="040E0017">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0" w15:restartNumberingAfterBreak="0">
    <w:nsid w:val="142638DF"/>
    <w:multiLevelType w:val="multilevel"/>
    <w:tmpl w:val="BEBEFE7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D2454E"/>
    <w:multiLevelType w:val="hybridMultilevel"/>
    <w:tmpl w:val="01FC9756"/>
    <w:lvl w:ilvl="0" w:tplc="9E2C9A5E">
      <w:start w:val="1"/>
      <w:numFmt w:val="lowerLetter"/>
      <w:lvlText w:val="%1)"/>
      <w:lvlJc w:val="left"/>
      <w:pPr>
        <w:tabs>
          <w:tab w:val="num" w:pos="360"/>
        </w:tabs>
        <w:ind w:left="340" w:hanging="340"/>
      </w:pPr>
    </w:lvl>
    <w:lvl w:ilvl="1" w:tplc="35FA15D4">
      <w:start w:val="5"/>
      <w:numFmt w:val="decimal"/>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2" w15:restartNumberingAfterBreak="0">
    <w:nsid w:val="180E04B0"/>
    <w:multiLevelType w:val="hybridMultilevel"/>
    <w:tmpl w:val="EF3A0486"/>
    <w:lvl w:ilvl="0" w:tplc="8F7ACD88">
      <w:start w:val="1"/>
      <w:numFmt w:val="lowerLetter"/>
      <w:lvlText w:val="%1)"/>
      <w:lvlJc w:val="left"/>
      <w:pPr>
        <w:tabs>
          <w:tab w:val="num" w:pos="1440"/>
        </w:tabs>
        <w:ind w:left="1420" w:hanging="340"/>
      </w:pPr>
    </w:lvl>
    <w:lvl w:ilvl="1" w:tplc="277C1302">
      <w:start w:val="7"/>
      <w:numFmt w:val="decimal"/>
      <w:lvlText w:val="%2."/>
      <w:lvlJc w:val="left"/>
      <w:pPr>
        <w:tabs>
          <w:tab w:val="num" w:pos="360"/>
        </w:tabs>
        <w:ind w:left="357" w:hanging="357"/>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3" w15:restartNumberingAfterBreak="0">
    <w:nsid w:val="19FC11B4"/>
    <w:multiLevelType w:val="hybridMultilevel"/>
    <w:tmpl w:val="90745674"/>
    <w:lvl w:ilvl="0" w:tplc="37144144">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4" w15:restartNumberingAfterBreak="0">
    <w:nsid w:val="1BA36E56"/>
    <w:multiLevelType w:val="hybridMultilevel"/>
    <w:tmpl w:val="EFC0592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1BAF5091"/>
    <w:multiLevelType w:val="multilevel"/>
    <w:tmpl w:val="081EE3BA"/>
    <w:lvl w:ilvl="0">
      <w:start w:val="7"/>
      <w:numFmt w:val="decimal"/>
      <w:lvlText w:val="%1."/>
      <w:lvlJc w:val="left"/>
      <w:pPr>
        <w:ind w:left="360" w:hanging="360"/>
      </w:pPr>
    </w:lvl>
    <w:lvl w:ilvl="1">
      <w:start w:val="1"/>
      <w:numFmt w:val="decimal"/>
      <w:lvlText w:val="%1.%2."/>
      <w:lvlJc w:val="left"/>
      <w:pPr>
        <w:ind w:left="1495"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6" w15:restartNumberingAfterBreak="0">
    <w:nsid w:val="22251447"/>
    <w:multiLevelType w:val="multilevel"/>
    <w:tmpl w:val="45CCF64E"/>
    <w:lvl w:ilvl="0">
      <w:start w:val="8"/>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7" w15:restartNumberingAfterBreak="0">
    <w:nsid w:val="25711203"/>
    <w:multiLevelType w:val="hybridMultilevel"/>
    <w:tmpl w:val="85AC7BF2"/>
    <w:lvl w:ilvl="0" w:tplc="82906708">
      <w:start w:val="1"/>
      <w:numFmt w:val="decimal"/>
      <w:lvlText w:val="3.%1."/>
      <w:lvlJc w:val="left"/>
      <w:pPr>
        <w:tabs>
          <w:tab w:val="num" w:pos="1021"/>
        </w:tabs>
        <w:ind w:left="1021" w:hanging="567"/>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8" w15:restartNumberingAfterBreak="0">
    <w:nsid w:val="25BB360A"/>
    <w:multiLevelType w:val="hybridMultilevel"/>
    <w:tmpl w:val="C9AC4014"/>
    <w:lvl w:ilvl="0" w:tplc="AC4A4736">
      <w:start w:val="1"/>
      <w:numFmt w:val="decimal"/>
      <w:lvlText w:val="%1."/>
      <w:lvlJc w:val="left"/>
      <w:pPr>
        <w:tabs>
          <w:tab w:val="num" w:pos="360"/>
        </w:tabs>
        <w:ind w:left="360" w:hanging="360"/>
      </w:pPr>
    </w:lvl>
    <w:lvl w:ilvl="1" w:tplc="9E2C9A5E">
      <w:start w:val="1"/>
      <w:numFmt w:val="lowerLetter"/>
      <w:lvlText w:val="%2)"/>
      <w:lvlJc w:val="left"/>
      <w:pPr>
        <w:tabs>
          <w:tab w:val="num" w:pos="360"/>
        </w:tabs>
        <w:ind w:left="340" w:hanging="34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9" w15:restartNumberingAfterBreak="0">
    <w:nsid w:val="28ED430A"/>
    <w:multiLevelType w:val="hybridMultilevel"/>
    <w:tmpl w:val="28F0EA50"/>
    <w:lvl w:ilvl="0" w:tplc="4BF2DE00">
      <w:start w:val="4"/>
      <w:numFmt w:val="decimal"/>
      <w:lvlText w:val="%1."/>
      <w:lvlJc w:val="left"/>
      <w:pPr>
        <w:tabs>
          <w:tab w:val="num" w:pos="454"/>
        </w:tabs>
        <w:ind w:left="454" w:hanging="454"/>
      </w:pPr>
    </w:lvl>
    <w:lvl w:ilvl="1" w:tplc="7D14037E">
      <w:start w:val="17"/>
      <w:numFmt w:val="decimal"/>
      <w:lvlText w:val="%2."/>
      <w:lvlJc w:val="left"/>
      <w:pPr>
        <w:tabs>
          <w:tab w:val="num" w:pos="454"/>
        </w:tabs>
        <w:ind w:left="454" w:hanging="454"/>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0" w15:restartNumberingAfterBreak="0">
    <w:nsid w:val="2A5A734E"/>
    <w:multiLevelType w:val="multilevel"/>
    <w:tmpl w:val="F61AF31C"/>
    <w:lvl w:ilvl="0">
      <w:start w:val="3"/>
      <w:numFmt w:val="decimal"/>
      <w:lvlText w:val="%1."/>
      <w:lvlJc w:val="left"/>
      <w:pPr>
        <w:ind w:left="360" w:hanging="360"/>
      </w:pPr>
      <w:rPr>
        <w:b/>
      </w:rPr>
    </w:lvl>
    <w:lvl w:ilvl="1">
      <w:start w:val="1"/>
      <w:numFmt w:val="decimal"/>
      <w:lvlText w:val="%1.%2."/>
      <w:lvlJc w:val="left"/>
      <w:pPr>
        <w:ind w:left="928" w:hanging="360"/>
      </w:pPr>
      <w:rPr>
        <w:b w:val="0"/>
        <w:i w:val="0"/>
      </w:r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21" w15:restartNumberingAfterBreak="0">
    <w:nsid w:val="2B1206B2"/>
    <w:multiLevelType w:val="hybridMultilevel"/>
    <w:tmpl w:val="06E24F22"/>
    <w:lvl w:ilvl="0" w:tplc="89286B34">
      <w:start w:val="1"/>
      <w:numFmt w:val="decimal"/>
      <w:lvlText w:val="%1."/>
      <w:lvlJc w:val="left"/>
      <w:pPr>
        <w:tabs>
          <w:tab w:val="num" w:pos="360"/>
        </w:tabs>
        <w:ind w:left="357" w:hanging="357"/>
      </w:pPr>
    </w:lvl>
    <w:lvl w:ilvl="1" w:tplc="B8C0360A">
      <w:start w:val="10"/>
      <w:numFmt w:val="decimal"/>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2" w15:restartNumberingAfterBreak="0">
    <w:nsid w:val="2B440D25"/>
    <w:multiLevelType w:val="hybridMultilevel"/>
    <w:tmpl w:val="04161472"/>
    <w:lvl w:ilvl="0" w:tplc="B6D0FBBE">
      <w:start w:val="8"/>
      <w:numFmt w:val="decimal"/>
      <w:lvlText w:val="%1."/>
      <w:lvlJc w:val="left"/>
      <w:pPr>
        <w:tabs>
          <w:tab w:val="num" w:pos="360"/>
        </w:tabs>
        <w:ind w:left="36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3" w15:restartNumberingAfterBreak="0">
    <w:nsid w:val="2EA656FC"/>
    <w:multiLevelType w:val="hybridMultilevel"/>
    <w:tmpl w:val="7482233E"/>
    <w:lvl w:ilvl="0" w:tplc="37144144">
      <w:start w:val="1"/>
      <w:numFmt w:val="lowerLetter"/>
      <w:lvlText w:val="%1)"/>
      <w:lvlJc w:val="left"/>
      <w:pPr>
        <w:ind w:left="1428" w:hanging="360"/>
      </w:pPr>
    </w:lvl>
    <w:lvl w:ilvl="1" w:tplc="040E0019">
      <w:start w:val="1"/>
      <w:numFmt w:val="lowerLetter"/>
      <w:lvlText w:val="%2."/>
      <w:lvlJc w:val="left"/>
      <w:pPr>
        <w:ind w:left="2148" w:hanging="360"/>
      </w:pPr>
    </w:lvl>
    <w:lvl w:ilvl="2" w:tplc="040E001B">
      <w:start w:val="1"/>
      <w:numFmt w:val="lowerRoman"/>
      <w:lvlText w:val="%3."/>
      <w:lvlJc w:val="right"/>
      <w:pPr>
        <w:ind w:left="2868" w:hanging="180"/>
      </w:pPr>
    </w:lvl>
    <w:lvl w:ilvl="3" w:tplc="040E000F">
      <w:start w:val="1"/>
      <w:numFmt w:val="decimal"/>
      <w:lvlText w:val="%4."/>
      <w:lvlJc w:val="left"/>
      <w:pPr>
        <w:ind w:left="3588" w:hanging="360"/>
      </w:pPr>
    </w:lvl>
    <w:lvl w:ilvl="4" w:tplc="040E0019">
      <w:start w:val="1"/>
      <w:numFmt w:val="lowerLetter"/>
      <w:lvlText w:val="%5."/>
      <w:lvlJc w:val="left"/>
      <w:pPr>
        <w:ind w:left="4308" w:hanging="360"/>
      </w:pPr>
    </w:lvl>
    <w:lvl w:ilvl="5" w:tplc="040E001B">
      <w:start w:val="1"/>
      <w:numFmt w:val="lowerRoman"/>
      <w:lvlText w:val="%6."/>
      <w:lvlJc w:val="right"/>
      <w:pPr>
        <w:ind w:left="5028" w:hanging="180"/>
      </w:pPr>
    </w:lvl>
    <w:lvl w:ilvl="6" w:tplc="040E000F">
      <w:start w:val="1"/>
      <w:numFmt w:val="decimal"/>
      <w:lvlText w:val="%7."/>
      <w:lvlJc w:val="left"/>
      <w:pPr>
        <w:ind w:left="5748" w:hanging="360"/>
      </w:pPr>
    </w:lvl>
    <w:lvl w:ilvl="7" w:tplc="040E0019">
      <w:start w:val="1"/>
      <w:numFmt w:val="lowerLetter"/>
      <w:lvlText w:val="%8."/>
      <w:lvlJc w:val="left"/>
      <w:pPr>
        <w:ind w:left="6468" w:hanging="360"/>
      </w:pPr>
    </w:lvl>
    <w:lvl w:ilvl="8" w:tplc="040E001B">
      <w:start w:val="1"/>
      <w:numFmt w:val="lowerRoman"/>
      <w:lvlText w:val="%9."/>
      <w:lvlJc w:val="right"/>
      <w:pPr>
        <w:ind w:left="7188" w:hanging="180"/>
      </w:pPr>
    </w:lvl>
  </w:abstractNum>
  <w:abstractNum w:abstractNumId="24" w15:restartNumberingAfterBreak="0">
    <w:nsid w:val="2F5C1825"/>
    <w:multiLevelType w:val="hybridMultilevel"/>
    <w:tmpl w:val="33E4FF38"/>
    <w:lvl w:ilvl="0" w:tplc="040E000F">
      <w:start w:val="8"/>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31BB16A6"/>
    <w:multiLevelType w:val="hybridMultilevel"/>
    <w:tmpl w:val="47307D6E"/>
    <w:lvl w:ilvl="0" w:tplc="C21416A0">
      <w:start w:val="1"/>
      <w:numFmt w:val="decimal"/>
      <w:lvlText w:val="%1."/>
      <w:lvlJc w:val="left"/>
      <w:pPr>
        <w:tabs>
          <w:tab w:val="num" w:pos="454"/>
        </w:tabs>
        <w:ind w:left="454" w:hanging="454"/>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6" w15:restartNumberingAfterBreak="0">
    <w:nsid w:val="37D40213"/>
    <w:multiLevelType w:val="hybridMultilevel"/>
    <w:tmpl w:val="9E8AAFDA"/>
    <w:lvl w:ilvl="0" w:tplc="E74A7DE0">
      <w:start w:val="1"/>
      <w:numFmt w:val="bullet"/>
      <w:lvlText w:val="-"/>
      <w:lvlJc w:val="left"/>
      <w:pPr>
        <w:ind w:left="1174" w:hanging="360"/>
      </w:pPr>
      <w:rPr>
        <w:rFonts w:ascii="Courier New" w:hAnsi="Courier New" w:hint="default"/>
      </w:rPr>
    </w:lvl>
    <w:lvl w:ilvl="1" w:tplc="040E0003" w:tentative="1">
      <w:start w:val="1"/>
      <w:numFmt w:val="bullet"/>
      <w:lvlText w:val="o"/>
      <w:lvlJc w:val="left"/>
      <w:pPr>
        <w:ind w:left="1894" w:hanging="360"/>
      </w:pPr>
      <w:rPr>
        <w:rFonts w:ascii="Courier New" w:hAnsi="Courier New" w:cs="Courier New" w:hint="default"/>
      </w:rPr>
    </w:lvl>
    <w:lvl w:ilvl="2" w:tplc="040E0005" w:tentative="1">
      <w:start w:val="1"/>
      <w:numFmt w:val="bullet"/>
      <w:lvlText w:val=""/>
      <w:lvlJc w:val="left"/>
      <w:pPr>
        <w:ind w:left="2614" w:hanging="360"/>
      </w:pPr>
      <w:rPr>
        <w:rFonts w:ascii="Wingdings" w:hAnsi="Wingdings" w:hint="default"/>
      </w:rPr>
    </w:lvl>
    <w:lvl w:ilvl="3" w:tplc="040E0001" w:tentative="1">
      <w:start w:val="1"/>
      <w:numFmt w:val="bullet"/>
      <w:lvlText w:val=""/>
      <w:lvlJc w:val="left"/>
      <w:pPr>
        <w:ind w:left="3334" w:hanging="360"/>
      </w:pPr>
      <w:rPr>
        <w:rFonts w:ascii="Symbol" w:hAnsi="Symbol" w:hint="default"/>
      </w:rPr>
    </w:lvl>
    <w:lvl w:ilvl="4" w:tplc="040E0003" w:tentative="1">
      <w:start w:val="1"/>
      <w:numFmt w:val="bullet"/>
      <w:lvlText w:val="o"/>
      <w:lvlJc w:val="left"/>
      <w:pPr>
        <w:ind w:left="4054" w:hanging="360"/>
      </w:pPr>
      <w:rPr>
        <w:rFonts w:ascii="Courier New" w:hAnsi="Courier New" w:cs="Courier New" w:hint="default"/>
      </w:rPr>
    </w:lvl>
    <w:lvl w:ilvl="5" w:tplc="040E0005" w:tentative="1">
      <w:start w:val="1"/>
      <w:numFmt w:val="bullet"/>
      <w:lvlText w:val=""/>
      <w:lvlJc w:val="left"/>
      <w:pPr>
        <w:ind w:left="4774" w:hanging="360"/>
      </w:pPr>
      <w:rPr>
        <w:rFonts w:ascii="Wingdings" w:hAnsi="Wingdings" w:hint="default"/>
      </w:rPr>
    </w:lvl>
    <w:lvl w:ilvl="6" w:tplc="040E0001" w:tentative="1">
      <w:start w:val="1"/>
      <w:numFmt w:val="bullet"/>
      <w:lvlText w:val=""/>
      <w:lvlJc w:val="left"/>
      <w:pPr>
        <w:ind w:left="5494" w:hanging="360"/>
      </w:pPr>
      <w:rPr>
        <w:rFonts w:ascii="Symbol" w:hAnsi="Symbol" w:hint="default"/>
      </w:rPr>
    </w:lvl>
    <w:lvl w:ilvl="7" w:tplc="040E0003" w:tentative="1">
      <w:start w:val="1"/>
      <w:numFmt w:val="bullet"/>
      <w:lvlText w:val="o"/>
      <w:lvlJc w:val="left"/>
      <w:pPr>
        <w:ind w:left="6214" w:hanging="360"/>
      </w:pPr>
      <w:rPr>
        <w:rFonts w:ascii="Courier New" w:hAnsi="Courier New" w:cs="Courier New" w:hint="default"/>
      </w:rPr>
    </w:lvl>
    <w:lvl w:ilvl="8" w:tplc="040E0005" w:tentative="1">
      <w:start w:val="1"/>
      <w:numFmt w:val="bullet"/>
      <w:lvlText w:val=""/>
      <w:lvlJc w:val="left"/>
      <w:pPr>
        <w:ind w:left="6934" w:hanging="360"/>
      </w:pPr>
      <w:rPr>
        <w:rFonts w:ascii="Wingdings" w:hAnsi="Wingdings" w:hint="default"/>
      </w:rPr>
    </w:lvl>
  </w:abstractNum>
  <w:abstractNum w:abstractNumId="27" w15:restartNumberingAfterBreak="0">
    <w:nsid w:val="37FD32F1"/>
    <w:multiLevelType w:val="multilevel"/>
    <w:tmpl w:val="1CEE238A"/>
    <w:lvl w:ilvl="0">
      <w:start w:val="6"/>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AE761AB"/>
    <w:multiLevelType w:val="hybridMultilevel"/>
    <w:tmpl w:val="6AEEAD14"/>
    <w:lvl w:ilvl="0" w:tplc="E05CBF82">
      <w:start w:val="5"/>
      <w:numFmt w:val="decimal"/>
      <w:lvlText w:val="%1."/>
      <w:lvlJc w:val="left"/>
      <w:pPr>
        <w:tabs>
          <w:tab w:val="num" w:pos="360"/>
        </w:tabs>
        <w:ind w:left="340" w:hanging="34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9" w15:restartNumberingAfterBreak="0">
    <w:nsid w:val="3D4834AE"/>
    <w:multiLevelType w:val="hybridMultilevel"/>
    <w:tmpl w:val="3434397C"/>
    <w:lvl w:ilvl="0" w:tplc="F1607A8E">
      <w:start w:val="1"/>
      <w:numFmt w:val="bullet"/>
      <w:lvlText w:val="-"/>
      <w:lvlJc w:val="left"/>
      <w:pPr>
        <w:ind w:left="4613" w:hanging="360"/>
      </w:pPr>
      <w:rPr>
        <w:rFonts w:ascii="Garamond" w:eastAsia="ヒラギノ角ゴ Pro W3" w:hAnsi="Garamond"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30" w15:restartNumberingAfterBreak="0">
    <w:nsid w:val="3EF33546"/>
    <w:multiLevelType w:val="hybridMultilevel"/>
    <w:tmpl w:val="FAA8B2BC"/>
    <w:lvl w:ilvl="0" w:tplc="C21416A0">
      <w:start w:val="1"/>
      <w:numFmt w:val="decimal"/>
      <w:lvlText w:val="%1."/>
      <w:lvlJc w:val="left"/>
      <w:pPr>
        <w:tabs>
          <w:tab w:val="num" w:pos="454"/>
        </w:tabs>
        <w:ind w:left="454" w:hanging="454"/>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1" w15:restartNumberingAfterBreak="0">
    <w:nsid w:val="42AF7DAE"/>
    <w:multiLevelType w:val="hybridMultilevel"/>
    <w:tmpl w:val="9284436C"/>
    <w:lvl w:ilvl="0" w:tplc="8F6EEB80">
      <w:start w:val="1"/>
      <w:numFmt w:val="decimal"/>
      <w:lvlText w:val="2.%1."/>
      <w:lvlJc w:val="left"/>
      <w:pPr>
        <w:tabs>
          <w:tab w:val="num" w:pos="1021"/>
        </w:tabs>
        <w:ind w:left="1021" w:hanging="567"/>
      </w:pPr>
    </w:lvl>
    <w:lvl w:ilvl="1" w:tplc="68BEB920">
      <w:start w:val="3"/>
      <w:numFmt w:val="decimal"/>
      <w:lvlText w:val="%2."/>
      <w:lvlJc w:val="left"/>
      <w:pPr>
        <w:tabs>
          <w:tab w:val="num" w:pos="360"/>
        </w:tabs>
        <w:ind w:left="340" w:hanging="340"/>
      </w:pPr>
    </w:lvl>
    <w:lvl w:ilvl="2" w:tplc="040E001B">
      <w:start w:val="1"/>
      <w:numFmt w:val="lowerRoman"/>
      <w:lvlText w:val="%3."/>
      <w:lvlJc w:val="right"/>
      <w:pPr>
        <w:tabs>
          <w:tab w:val="num" w:pos="2520"/>
        </w:tabs>
        <w:ind w:left="2520" w:hanging="180"/>
      </w:pPr>
    </w:lvl>
    <w:lvl w:ilvl="3" w:tplc="040E000F">
      <w:start w:val="1"/>
      <w:numFmt w:val="decimal"/>
      <w:lvlText w:val="%4."/>
      <w:lvlJc w:val="left"/>
      <w:pPr>
        <w:tabs>
          <w:tab w:val="num" w:pos="3240"/>
        </w:tabs>
        <w:ind w:left="3240" w:hanging="360"/>
      </w:pPr>
    </w:lvl>
    <w:lvl w:ilvl="4" w:tplc="040E0019">
      <w:start w:val="1"/>
      <w:numFmt w:val="lowerLetter"/>
      <w:lvlText w:val="%5."/>
      <w:lvlJc w:val="left"/>
      <w:pPr>
        <w:tabs>
          <w:tab w:val="num" w:pos="3960"/>
        </w:tabs>
        <w:ind w:left="3960" w:hanging="360"/>
      </w:pPr>
    </w:lvl>
    <w:lvl w:ilvl="5" w:tplc="040E001B">
      <w:start w:val="1"/>
      <w:numFmt w:val="lowerRoman"/>
      <w:lvlText w:val="%6."/>
      <w:lvlJc w:val="right"/>
      <w:pPr>
        <w:tabs>
          <w:tab w:val="num" w:pos="4680"/>
        </w:tabs>
        <w:ind w:left="4680" w:hanging="180"/>
      </w:pPr>
    </w:lvl>
    <w:lvl w:ilvl="6" w:tplc="040E000F">
      <w:start w:val="1"/>
      <w:numFmt w:val="decimal"/>
      <w:lvlText w:val="%7."/>
      <w:lvlJc w:val="left"/>
      <w:pPr>
        <w:tabs>
          <w:tab w:val="num" w:pos="5400"/>
        </w:tabs>
        <w:ind w:left="5400" w:hanging="360"/>
      </w:pPr>
    </w:lvl>
    <w:lvl w:ilvl="7" w:tplc="040E0019">
      <w:start w:val="1"/>
      <w:numFmt w:val="lowerLetter"/>
      <w:lvlText w:val="%8."/>
      <w:lvlJc w:val="left"/>
      <w:pPr>
        <w:tabs>
          <w:tab w:val="num" w:pos="6120"/>
        </w:tabs>
        <w:ind w:left="6120" w:hanging="360"/>
      </w:pPr>
    </w:lvl>
    <w:lvl w:ilvl="8" w:tplc="040E001B">
      <w:start w:val="1"/>
      <w:numFmt w:val="lowerRoman"/>
      <w:lvlText w:val="%9."/>
      <w:lvlJc w:val="right"/>
      <w:pPr>
        <w:tabs>
          <w:tab w:val="num" w:pos="6840"/>
        </w:tabs>
        <w:ind w:left="6840" w:hanging="180"/>
      </w:pPr>
    </w:lvl>
  </w:abstractNum>
  <w:abstractNum w:abstractNumId="32" w15:restartNumberingAfterBreak="0">
    <w:nsid w:val="494802B6"/>
    <w:multiLevelType w:val="multilevel"/>
    <w:tmpl w:val="5CEC6592"/>
    <w:lvl w:ilvl="0">
      <w:start w:val="4"/>
      <w:numFmt w:val="decimal"/>
      <w:lvlText w:val="%1."/>
      <w:lvlJc w:val="left"/>
      <w:pPr>
        <w:ind w:left="660" w:hanging="660"/>
      </w:pPr>
      <w:rPr>
        <w:rFonts w:hint="default"/>
      </w:rPr>
    </w:lvl>
    <w:lvl w:ilvl="1">
      <w:start w:val="21"/>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4B5D7A42"/>
    <w:multiLevelType w:val="hybridMultilevel"/>
    <w:tmpl w:val="094E3CDE"/>
    <w:lvl w:ilvl="0" w:tplc="F906FAB4">
      <w:start w:val="4"/>
      <w:numFmt w:val="decimal"/>
      <w:lvlText w:val="%1."/>
      <w:lvlJc w:val="left"/>
      <w:pPr>
        <w:tabs>
          <w:tab w:val="num" w:pos="360"/>
        </w:tabs>
        <w:ind w:left="357" w:hanging="357"/>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4" w15:restartNumberingAfterBreak="0">
    <w:nsid w:val="4D4801C9"/>
    <w:multiLevelType w:val="hybridMultilevel"/>
    <w:tmpl w:val="2BA47B8C"/>
    <w:lvl w:ilvl="0" w:tplc="C2E8D9D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4D563291"/>
    <w:multiLevelType w:val="hybridMultilevel"/>
    <w:tmpl w:val="2EA249DC"/>
    <w:lvl w:ilvl="0" w:tplc="E74A7DE0">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4F5358E4"/>
    <w:multiLevelType w:val="multilevel"/>
    <w:tmpl w:val="B388104A"/>
    <w:lvl w:ilvl="0">
      <w:start w:val="5"/>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2B8339D"/>
    <w:multiLevelType w:val="hybridMultilevel"/>
    <w:tmpl w:val="45AAE958"/>
    <w:lvl w:ilvl="0" w:tplc="040E000F">
      <w:start w:val="19"/>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54686794"/>
    <w:multiLevelType w:val="multilevel"/>
    <w:tmpl w:val="76D42422"/>
    <w:lvl w:ilvl="0">
      <w:start w:val="3"/>
      <w:numFmt w:val="decimal"/>
      <w:lvlText w:val="%1."/>
      <w:lvlJc w:val="left"/>
      <w:pPr>
        <w:ind w:left="814" w:hanging="360"/>
      </w:pPr>
      <w:rPr>
        <w:rFonts w:hint="default"/>
      </w:rPr>
    </w:lvl>
    <w:lvl w:ilvl="1">
      <w:start w:val="3"/>
      <w:numFmt w:val="decimal"/>
      <w:isLgl/>
      <w:lvlText w:val="%1.%2."/>
      <w:lvlJc w:val="left"/>
      <w:pPr>
        <w:ind w:left="979" w:hanging="525"/>
      </w:pPr>
      <w:rPr>
        <w:rFonts w:hint="default"/>
      </w:rPr>
    </w:lvl>
    <w:lvl w:ilvl="2">
      <w:start w:val="1"/>
      <w:numFmt w:val="decimal"/>
      <w:isLgl/>
      <w:lvlText w:val="%1.%2.%3."/>
      <w:lvlJc w:val="left"/>
      <w:pPr>
        <w:ind w:left="1174" w:hanging="720"/>
      </w:pPr>
      <w:rPr>
        <w:rFonts w:hint="default"/>
      </w:rPr>
    </w:lvl>
    <w:lvl w:ilvl="3">
      <w:start w:val="1"/>
      <w:numFmt w:val="decimal"/>
      <w:isLgl/>
      <w:lvlText w:val="%1.%2.%3.%4."/>
      <w:lvlJc w:val="left"/>
      <w:pPr>
        <w:ind w:left="1174" w:hanging="720"/>
      </w:pPr>
      <w:rPr>
        <w:rFonts w:hint="default"/>
      </w:rPr>
    </w:lvl>
    <w:lvl w:ilvl="4">
      <w:start w:val="1"/>
      <w:numFmt w:val="decimal"/>
      <w:isLgl/>
      <w:lvlText w:val="%1.%2.%3.%4.%5."/>
      <w:lvlJc w:val="left"/>
      <w:pPr>
        <w:ind w:left="1534" w:hanging="1080"/>
      </w:pPr>
      <w:rPr>
        <w:rFonts w:hint="default"/>
      </w:rPr>
    </w:lvl>
    <w:lvl w:ilvl="5">
      <w:start w:val="1"/>
      <w:numFmt w:val="decimal"/>
      <w:isLgl/>
      <w:lvlText w:val="%1.%2.%3.%4.%5.%6."/>
      <w:lvlJc w:val="left"/>
      <w:pPr>
        <w:ind w:left="1534" w:hanging="1080"/>
      </w:pPr>
      <w:rPr>
        <w:rFonts w:hint="default"/>
      </w:rPr>
    </w:lvl>
    <w:lvl w:ilvl="6">
      <w:start w:val="1"/>
      <w:numFmt w:val="decimal"/>
      <w:isLgl/>
      <w:lvlText w:val="%1.%2.%3.%4.%5.%6.%7."/>
      <w:lvlJc w:val="left"/>
      <w:pPr>
        <w:ind w:left="1894" w:hanging="1440"/>
      </w:pPr>
      <w:rPr>
        <w:rFonts w:hint="default"/>
      </w:rPr>
    </w:lvl>
    <w:lvl w:ilvl="7">
      <w:start w:val="1"/>
      <w:numFmt w:val="decimal"/>
      <w:isLgl/>
      <w:lvlText w:val="%1.%2.%3.%4.%5.%6.%7.%8."/>
      <w:lvlJc w:val="left"/>
      <w:pPr>
        <w:ind w:left="1894" w:hanging="1440"/>
      </w:pPr>
      <w:rPr>
        <w:rFonts w:hint="default"/>
      </w:rPr>
    </w:lvl>
    <w:lvl w:ilvl="8">
      <w:start w:val="1"/>
      <w:numFmt w:val="decimal"/>
      <w:isLgl/>
      <w:lvlText w:val="%1.%2.%3.%4.%5.%6.%7.%8.%9."/>
      <w:lvlJc w:val="left"/>
      <w:pPr>
        <w:ind w:left="2254" w:hanging="1800"/>
      </w:pPr>
      <w:rPr>
        <w:rFonts w:hint="default"/>
      </w:rPr>
    </w:lvl>
  </w:abstractNum>
  <w:abstractNum w:abstractNumId="39" w15:restartNumberingAfterBreak="0">
    <w:nsid w:val="547314C6"/>
    <w:multiLevelType w:val="hybridMultilevel"/>
    <w:tmpl w:val="60D41F54"/>
    <w:lvl w:ilvl="0" w:tplc="56A0C748">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0" w15:restartNumberingAfterBreak="0">
    <w:nsid w:val="5606719B"/>
    <w:multiLevelType w:val="multilevel"/>
    <w:tmpl w:val="937EB622"/>
    <w:lvl w:ilvl="0">
      <w:start w:val="4"/>
      <w:numFmt w:val="decimal"/>
      <w:lvlText w:val="%1."/>
      <w:lvlJc w:val="left"/>
      <w:pPr>
        <w:ind w:left="360" w:hanging="360"/>
      </w:pPr>
      <w:rPr>
        <w:rFonts w:hint="default"/>
      </w:rPr>
    </w:lvl>
    <w:lvl w:ilvl="1">
      <w:start w:val="9"/>
      <w:numFmt w:val="decimal"/>
      <w:lvlText w:val="%1.%2."/>
      <w:lvlJc w:val="left"/>
      <w:pPr>
        <w:ind w:left="4472"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41" w15:restartNumberingAfterBreak="0">
    <w:nsid w:val="589C13EE"/>
    <w:multiLevelType w:val="hybridMultilevel"/>
    <w:tmpl w:val="770442B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58AA32B2"/>
    <w:multiLevelType w:val="multilevel"/>
    <w:tmpl w:val="3A1C8C40"/>
    <w:lvl w:ilvl="0">
      <w:start w:val="6"/>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D845647"/>
    <w:multiLevelType w:val="multilevel"/>
    <w:tmpl w:val="69E4D210"/>
    <w:lvl w:ilvl="0">
      <w:start w:val="7"/>
      <w:numFmt w:val="decimal"/>
      <w:lvlText w:val="%1."/>
      <w:lvlJc w:val="left"/>
      <w:pPr>
        <w:tabs>
          <w:tab w:val="num" w:pos="480"/>
        </w:tabs>
        <w:ind w:left="480" w:hanging="480"/>
      </w:pPr>
    </w:lvl>
    <w:lvl w:ilvl="1">
      <w:start w:val="13"/>
      <w:numFmt w:val="decimal"/>
      <w:lvlText w:val="%1.%2."/>
      <w:lvlJc w:val="left"/>
      <w:pPr>
        <w:tabs>
          <w:tab w:val="num" w:pos="480"/>
        </w:tabs>
        <w:ind w:left="480" w:hanging="480"/>
      </w:pPr>
    </w:lvl>
    <w:lvl w:ilvl="2">
      <w:start w:val="1"/>
      <w:numFmt w:val="upperLetter"/>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4" w15:restartNumberingAfterBreak="0">
    <w:nsid w:val="5FC015EB"/>
    <w:multiLevelType w:val="multilevel"/>
    <w:tmpl w:val="85C8DF0E"/>
    <w:lvl w:ilvl="0">
      <w:start w:val="5"/>
      <w:numFmt w:val="decimal"/>
      <w:lvlText w:val="%1."/>
      <w:lvlJc w:val="left"/>
      <w:pPr>
        <w:ind w:left="360" w:hanging="360"/>
      </w:pPr>
      <w:rPr>
        <w:rFonts w:hint="default"/>
      </w:rPr>
    </w:lvl>
    <w:lvl w:ilvl="1">
      <w:start w:val="2"/>
      <w:numFmt w:val="decimal"/>
      <w:lvlText w:val="%1.%2."/>
      <w:lvlJc w:val="left"/>
      <w:pPr>
        <w:ind w:left="644" w:hanging="360"/>
      </w:pPr>
      <w:rPr>
        <w:rFonts w:hint="default"/>
        <w:b w:val="0"/>
        <w:i w:val="0"/>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5" w15:restartNumberingAfterBreak="0">
    <w:nsid w:val="65483815"/>
    <w:multiLevelType w:val="multilevel"/>
    <w:tmpl w:val="7ABAC806"/>
    <w:lvl w:ilvl="0">
      <w:start w:val="6"/>
      <w:numFmt w:val="decimal"/>
      <w:lvlText w:val="%1."/>
      <w:lvlJc w:val="left"/>
      <w:pPr>
        <w:ind w:left="540" w:hanging="540"/>
      </w:pPr>
      <w:rPr>
        <w:rFonts w:hint="default"/>
      </w:rPr>
    </w:lvl>
    <w:lvl w:ilvl="1">
      <w:start w:val="4"/>
      <w:numFmt w:val="decimal"/>
      <w:lvlText w:val="%1.%2.0."/>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661C117D"/>
    <w:multiLevelType w:val="multilevel"/>
    <w:tmpl w:val="44C6F1AA"/>
    <w:lvl w:ilvl="0">
      <w:start w:val="4"/>
      <w:numFmt w:val="decimal"/>
      <w:lvlText w:val="%1."/>
      <w:lvlJc w:val="left"/>
      <w:pPr>
        <w:ind w:left="660" w:hanging="660"/>
      </w:pPr>
      <w:rPr>
        <w:rFonts w:hint="default"/>
      </w:rPr>
    </w:lvl>
    <w:lvl w:ilvl="1">
      <w:start w:val="2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62F616E"/>
    <w:multiLevelType w:val="hybridMultilevel"/>
    <w:tmpl w:val="F6223D36"/>
    <w:lvl w:ilvl="0" w:tplc="38160928">
      <w:start w:val="4"/>
      <w:numFmt w:val="decimal"/>
      <w:lvlText w:val="%1."/>
      <w:lvlJc w:val="left"/>
      <w:pPr>
        <w:tabs>
          <w:tab w:val="num" w:pos="360"/>
        </w:tabs>
        <w:ind w:left="357" w:hanging="357"/>
      </w:pPr>
    </w:lvl>
    <w:lvl w:ilvl="1" w:tplc="DA8810BA">
      <w:start w:val="8"/>
      <w:numFmt w:val="decimal"/>
      <w:lvlText w:val="%2.1."/>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8" w15:restartNumberingAfterBreak="0">
    <w:nsid w:val="689A379E"/>
    <w:multiLevelType w:val="multilevel"/>
    <w:tmpl w:val="E05CCD00"/>
    <w:lvl w:ilvl="0">
      <w:start w:val="5"/>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8BA7422"/>
    <w:multiLevelType w:val="multilevel"/>
    <w:tmpl w:val="02027666"/>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6A8A7AEC"/>
    <w:multiLevelType w:val="hybridMultilevel"/>
    <w:tmpl w:val="BB7031E8"/>
    <w:lvl w:ilvl="0" w:tplc="4BC2A1CC">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15:restartNumberingAfterBreak="0">
    <w:nsid w:val="6ADD712A"/>
    <w:multiLevelType w:val="hybridMultilevel"/>
    <w:tmpl w:val="2B048A18"/>
    <w:lvl w:ilvl="0" w:tplc="3830D93A">
      <w:start w:val="6"/>
      <w:numFmt w:val="decimal"/>
      <w:lvlText w:val="%1."/>
      <w:lvlJc w:val="left"/>
      <w:pPr>
        <w:tabs>
          <w:tab w:val="num" w:pos="360"/>
        </w:tabs>
        <w:ind w:left="357" w:hanging="357"/>
      </w:pPr>
    </w:lvl>
    <w:lvl w:ilvl="1" w:tplc="75C0BE18">
      <w:start w:val="1"/>
      <w:numFmt w:val="lowerLetter"/>
      <w:lvlText w:val="%2)"/>
      <w:lvlJc w:val="left"/>
      <w:pPr>
        <w:tabs>
          <w:tab w:val="num" w:pos="1440"/>
        </w:tabs>
        <w:ind w:left="1420" w:hanging="340"/>
      </w:pPr>
    </w:lvl>
    <w:lvl w:ilvl="2" w:tplc="8E1EA5E4">
      <w:start w:val="10"/>
      <w:numFmt w:val="decimal"/>
      <w:lvlText w:val="%3."/>
      <w:lvlJc w:val="left"/>
      <w:pPr>
        <w:tabs>
          <w:tab w:val="num" w:pos="360"/>
        </w:tabs>
        <w:ind w:left="360" w:hanging="360"/>
      </w:pPr>
    </w:lvl>
    <w:lvl w:ilvl="3" w:tplc="9E2C9A5E">
      <w:start w:val="1"/>
      <w:numFmt w:val="lowerLetter"/>
      <w:lvlText w:val="%4)"/>
      <w:lvlJc w:val="left"/>
      <w:pPr>
        <w:tabs>
          <w:tab w:val="num" w:pos="2880"/>
        </w:tabs>
        <w:ind w:left="2860" w:hanging="34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2" w15:restartNumberingAfterBreak="0">
    <w:nsid w:val="6E881800"/>
    <w:multiLevelType w:val="hybridMultilevel"/>
    <w:tmpl w:val="5DD083BC"/>
    <w:lvl w:ilvl="0" w:tplc="2F36A1BE">
      <w:numFmt w:val="bullet"/>
      <w:lvlText w:val="-"/>
      <w:lvlJc w:val="left"/>
      <w:pPr>
        <w:ind w:left="644" w:hanging="360"/>
      </w:pPr>
      <w:rPr>
        <w:rFonts w:ascii="Times New Roman" w:eastAsia="Times New Roman" w:hAnsi="Times New Roman" w:cs="Times New Roman" w:hint="default"/>
      </w:rPr>
    </w:lvl>
    <w:lvl w:ilvl="1" w:tplc="040E0003" w:tentative="1">
      <w:start w:val="1"/>
      <w:numFmt w:val="bullet"/>
      <w:lvlText w:val="o"/>
      <w:lvlJc w:val="left"/>
      <w:pPr>
        <w:ind w:left="1364" w:hanging="360"/>
      </w:pPr>
      <w:rPr>
        <w:rFonts w:ascii="Courier New" w:hAnsi="Courier New" w:cs="Courier New" w:hint="default"/>
      </w:rPr>
    </w:lvl>
    <w:lvl w:ilvl="2" w:tplc="040E0005" w:tentative="1">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cs="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cs="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53" w15:restartNumberingAfterBreak="0">
    <w:nsid w:val="6F764BB9"/>
    <w:multiLevelType w:val="hybridMultilevel"/>
    <w:tmpl w:val="5E6A636A"/>
    <w:lvl w:ilvl="0" w:tplc="37144144">
      <w:start w:val="1"/>
      <w:numFmt w:val="lowerLetter"/>
      <w:lvlText w:val="%1)"/>
      <w:lvlJc w:val="left"/>
      <w:pPr>
        <w:ind w:left="1428" w:hanging="360"/>
      </w:pPr>
    </w:lvl>
    <w:lvl w:ilvl="1" w:tplc="040E0019">
      <w:start w:val="1"/>
      <w:numFmt w:val="lowerLetter"/>
      <w:lvlText w:val="%2."/>
      <w:lvlJc w:val="left"/>
      <w:pPr>
        <w:ind w:left="2148" w:hanging="360"/>
      </w:pPr>
    </w:lvl>
    <w:lvl w:ilvl="2" w:tplc="040E001B">
      <w:start w:val="1"/>
      <w:numFmt w:val="lowerRoman"/>
      <w:lvlText w:val="%3."/>
      <w:lvlJc w:val="right"/>
      <w:pPr>
        <w:ind w:left="2868" w:hanging="180"/>
      </w:pPr>
    </w:lvl>
    <w:lvl w:ilvl="3" w:tplc="040E000F">
      <w:start w:val="1"/>
      <w:numFmt w:val="decimal"/>
      <w:lvlText w:val="%4."/>
      <w:lvlJc w:val="left"/>
      <w:pPr>
        <w:ind w:left="3588" w:hanging="360"/>
      </w:pPr>
    </w:lvl>
    <w:lvl w:ilvl="4" w:tplc="040E0019">
      <w:start w:val="1"/>
      <w:numFmt w:val="lowerLetter"/>
      <w:lvlText w:val="%5."/>
      <w:lvlJc w:val="left"/>
      <w:pPr>
        <w:ind w:left="4308" w:hanging="360"/>
      </w:pPr>
    </w:lvl>
    <w:lvl w:ilvl="5" w:tplc="040E001B">
      <w:start w:val="1"/>
      <w:numFmt w:val="lowerRoman"/>
      <w:lvlText w:val="%6."/>
      <w:lvlJc w:val="right"/>
      <w:pPr>
        <w:ind w:left="5028" w:hanging="180"/>
      </w:pPr>
    </w:lvl>
    <w:lvl w:ilvl="6" w:tplc="040E000F">
      <w:start w:val="1"/>
      <w:numFmt w:val="decimal"/>
      <w:lvlText w:val="%7."/>
      <w:lvlJc w:val="left"/>
      <w:pPr>
        <w:ind w:left="5748" w:hanging="360"/>
      </w:pPr>
    </w:lvl>
    <w:lvl w:ilvl="7" w:tplc="040E0019">
      <w:start w:val="1"/>
      <w:numFmt w:val="lowerLetter"/>
      <w:lvlText w:val="%8."/>
      <w:lvlJc w:val="left"/>
      <w:pPr>
        <w:ind w:left="6468" w:hanging="360"/>
      </w:pPr>
    </w:lvl>
    <w:lvl w:ilvl="8" w:tplc="040E001B">
      <w:start w:val="1"/>
      <w:numFmt w:val="lowerRoman"/>
      <w:lvlText w:val="%9."/>
      <w:lvlJc w:val="right"/>
      <w:pPr>
        <w:ind w:left="7188" w:hanging="180"/>
      </w:pPr>
    </w:lvl>
  </w:abstractNum>
  <w:abstractNum w:abstractNumId="54" w15:restartNumberingAfterBreak="0">
    <w:nsid w:val="77623D7F"/>
    <w:multiLevelType w:val="multilevel"/>
    <w:tmpl w:val="F796C338"/>
    <w:lvl w:ilvl="0">
      <w:start w:val="6"/>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A8C1217"/>
    <w:multiLevelType w:val="hybridMultilevel"/>
    <w:tmpl w:val="75E8C584"/>
    <w:lvl w:ilvl="0" w:tplc="E656F842">
      <w:start w:val="1"/>
      <w:numFmt w:val="decimal"/>
      <w:lvlText w:val="%1."/>
      <w:lvlJc w:val="left"/>
      <w:pPr>
        <w:tabs>
          <w:tab w:val="num" w:pos="360"/>
        </w:tabs>
        <w:ind w:left="36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6" w15:restartNumberingAfterBreak="0">
    <w:nsid w:val="7F05405D"/>
    <w:multiLevelType w:val="hybridMultilevel"/>
    <w:tmpl w:val="22BE203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4"/>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7"/>
    <w:lvlOverride w:ilvl="0">
      <w:startOverride w:val="4"/>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1"/>
    <w:lvlOverride w:ilvl="0">
      <w:startOverride w:val="6"/>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6"/>
  </w:num>
  <w:num w:numId="18">
    <w:abstractNumId w:val="8"/>
  </w:num>
  <w:num w:numId="19">
    <w:abstractNumId w:val="24"/>
  </w:num>
  <w:num w:numId="20">
    <w:abstractNumId w:val="35"/>
  </w:num>
  <w:num w:numId="21">
    <w:abstractNumId w:val="9"/>
  </w:num>
  <w:num w:numId="22">
    <w:abstractNumId w:val="26"/>
  </w:num>
  <w:num w:numId="23">
    <w:abstractNumId w:val="37"/>
  </w:num>
  <w:num w:numId="24">
    <w:abstractNumId w:val="14"/>
  </w:num>
  <w:num w:numId="25">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44"/>
  </w:num>
  <w:num w:numId="33">
    <w:abstractNumId w:val="49"/>
  </w:num>
  <w:num w:numId="34">
    <w:abstractNumId w:val="38"/>
  </w:num>
  <w:num w:numId="35">
    <w:abstractNumId w:val="45"/>
  </w:num>
  <w:num w:numId="36">
    <w:abstractNumId w:val="2"/>
  </w:num>
  <w:num w:numId="37">
    <w:abstractNumId w:val="42"/>
  </w:num>
  <w:num w:numId="38">
    <w:abstractNumId w:val="5"/>
  </w:num>
  <w:num w:numId="39">
    <w:abstractNumId w:val="54"/>
  </w:num>
  <w:num w:numId="40">
    <w:abstractNumId w:val="46"/>
  </w:num>
  <w:num w:numId="41">
    <w:abstractNumId w:val="32"/>
  </w:num>
  <w:num w:numId="42">
    <w:abstractNumId w:val="4"/>
  </w:num>
  <w:num w:numId="43">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3"/>
    <w:lvlOverride w:ilvl="0">
      <w:startOverride w:val="7"/>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6"/>
  </w:num>
  <w:num w:numId="46">
    <w:abstractNumId w:val="48"/>
  </w:num>
  <w:num w:numId="47">
    <w:abstractNumId w:val="27"/>
  </w:num>
  <w:num w:numId="48">
    <w:abstractNumId w:val="7"/>
  </w:num>
  <w:num w:numId="49">
    <w:abstractNumId w:val="3"/>
  </w:num>
  <w:num w:numId="5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1"/>
  </w:num>
  <w:num w:numId="52">
    <w:abstractNumId w:val="52"/>
  </w:num>
  <w:num w:numId="53">
    <w:abstractNumId w:val="10"/>
  </w:num>
  <w:num w:numId="54">
    <w:abstractNumId w:val="1"/>
  </w:num>
  <w:num w:numId="55">
    <w:abstractNumId w:val="50"/>
  </w:num>
  <w:num w:numId="56">
    <w:abstractNumId w:val="34"/>
  </w:num>
  <w:num w:numId="57">
    <w:abstractNumId w:val="29"/>
  </w:num>
  <w:num w:numId="58">
    <w:abstractNumId w:val="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D04"/>
    <w:rsid w:val="00004180"/>
    <w:rsid w:val="00010146"/>
    <w:rsid w:val="0001473E"/>
    <w:rsid w:val="000177A0"/>
    <w:rsid w:val="00022B2A"/>
    <w:rsid w:val="0002769B"/>
    <w:rsid w:val="000368E0"/>
    <w:rsid w:val="00040BDD"/>
    <w:rsid w:val="00045CCE"/>
    <w:rsid w:val="00046042"/>
    <w:rsid w:val="00046408"/>
    <w:rsid w:val="00060665"/>
    <w:rsid w:val="00064A65"/>
    <w:rsid w:val="00071804"/>
    <w:rsid w:val="000726B7"/>
    <w:rsid w:val="00072FFD"/>
    <w:rsid w:val="00076F5A"/>
    <w:rsid w:val="00092BC6"/>
    <w:rsid w:val="000B03CB"/>
    <w:rsid w:val="000B3147"/>
    <w:rsid w:val="000B58E5"/>
    <w:rsid w:val="000B7F30"/>
    <w:rsid w:val="000C519E"/>
    <w:rsid w:val="000D4E2C"/>
    <w:rsid w:val="000D59D5"/>
    <w:rsid w:val="000D73E5"/>
    <w:rsid w:val="00100608"/>
    <w:rsid w:val="001079A7"/>
    <w:rsid w:val="00111FAA"/>
    <w:rsid w:val="00132E45"/>
    <w:rsid w:val="00135147"/>
    <w:rsid w:val="001357A9"/>
    <w:rsid w:val="00136982"/>
    <w:rsid w:val="00146195"/>
    <w:rsid w:val="001523F4"/>
    <w:rsid w:val="001604DF"/>
    <w:rsid w:val="0016273B"/>
    <w:rsid w:val="00167277"/>
    <w:rsid w:val="00174988"/>
    <w:rsid w:val="00181B00"/>
    <w:rsid w:val="001835C9"/>
    <w:rsid w:val="001846A5"/>
    <w:rsid w:val="00193FB8"/>
    <w:rsid w:val="001A1BEF"/>
    <w:rsid w:val="001A2FCD"/>
    <w:rsid w:val="001A3E70"/>
    <w:rsid w:val="001A69A9"/>
    <w:rsid w:val="001C3371"/>
    <w:rsid w:val="001D563E"/>
    <w:rsid w:val="001E0667"/>
    <w:rsid w:val="001E5463"/>
    <w:rsid w:val="001E670D"/>
    <w:rsid w:val="002062C9"/>
    <w:rsid w:val="00206665"/>
    <w:rsid w:val="00215AB0"/>
    <w:rsid w:val="002173E1"/>
    <w:rsid w:val="00226384"/>
    <w:rsid w:val="00232A3D"/>
    <w:rsid w:val="0023338D"/>
    <w:rsid w:val="00235138"/>
    <w:rsid w:val="00235A60"/>
    <w:rsid w:val="002363A3"/>
    <w:rsid w:val="002421E3"/>
    <w:rsid w:val="00253D15"/>
    <w:rsid w:val="00263173"/>
    <w:rsid w:val="00263879"/>
    <w:rsid w:val="00271F5A"/>
    <w:rsid w:val="00272072"/>
    <w:rsid w:val="002767BA"/>
    <w:rsid w:val="0027705A"/>
    <w:rsid w:val="00292E7A"/>
    <w:rsid w:val="00294EB5"/>
    <w:rsid w:val="002A19DB"/>
    <w:rsid w:val="002A24AF"/>
    <w:rsid w:val="002A3E64"/>
    <w:rsid w:val="002A75BB"/>
    <w:rsid w:val="002C0702"/>
    <w:rsid w:val="002C1D1A"/>
    <w:rsid w:val="002C2B92"/>
    <w:rsid w:val="002C4273"/>
    <w:rsid w:val="002C73CE"/>
    <w:rsid w:val="002D0CDD"/>
    <w:rsid w:val="002D7A5C"/>
    <w:rsid w:val="002E6C6D"/>
    <w:rsid w:val="002F7E12"/>
    <w:rsid w:val="003125A7"/>
    <w:rsid w:val="00313AFE"/>
    <w:rsid w:val="0033256B"/>
    <w:rsid w:val="00332E50"/>
    <w:rsid w:val="00332FAF"/>
    <w:rsid w:val="00341A09"/>
    <w:rsid w:val="00346AB7"/>
    <w:rsid w:val="00346D5D"/>
    <w:rsid w:val="00353E2F"/>
    <w:rsid w:val="00373F4E"/>
    <w:rsid w:val="00377BF3"/>
    <w:rsid w:val="0038486A"/>
    <w:rsid w:val="00384D26"/>
    <w:rsid w:val="003865DB"/>
    <w:rsid w:val="00386E53"/>
    <w:rsid w:val="00387C1B"/>
    <w:rsid w:val="0039587E"/>
    <w:rsid w:val="00395884"/>
    <w:rsid w:val="003A4D4C"/>
    <w:rsid w:val="003A5120"/>
    <w:rsid w:val="003B52D6"/>
    <w:rsid w:val="003B57C1"/>
    <w:rsid w:val="003B7266"/>
    <w:rsid w:val="003C11E7"/>
    <w:rsid w:val="003C4889"/>
    <w:rsid w:val="003D2E2B"/>
    <w:rsid w:val="003D4D49"/>
    <w:rsid w:val="003D4F23"/>
    <w:rsid w:val="003E4064"/>
    <w:rsid w:val="003F0477"/>
    <w:rsid w:val="00420746"/>
    <w:rsid w:val="00426860"/>
    <w:rsid w:val="0043405D"/>
    <w:rsid w:val="00452157"/>
    <w:rsid w:val="00452DC4"/>
    <w:rsid w:val="004622F1"/>
    <w:rsid w:val="00480267"/>
    <w:rsid w:val="004864E0"/>
    <w:rsid w:val="004A386C"/>
    <w:rsid w:val="004A4B14"/>
    <w:rsid w:val="004A6051"/>
    <w:rsid w:val="004B6BD4"/>
    <w:rsid w:val="004D06F3"/>
    <w:rsid w:val="004D1F1D"/>
    <w:rsid w:val="004E164F"/>
    <w:rsid w:val="004E1E14"/>
    <w:rsid w:val="004F643A"/>
    <w:rsid w:val="004F7CD1"/>
    <w:rsid w:val="00501699"/>
    <w:rsid w:val="005078E9"/>
    <w:rsid w:val="00507D04"/>
    <w:rsid w:val="00513E5B"/>
    <w:rsid w:val="0052288F"/>
    <w:rsid w:val="00524DAB"/>
    <w:rsid w:val="00555C44"/>
    <w:rsid w:val="00560A55"/>
    <w:rsid w:val="00572025"/>
    <w:rsid w:val="00576594"/>
    <w:rsid w:val="005825A1"/>
    <w:rsid w:val="00583F9E"/>
    <w:rsid w:val="005850F8"/>
    <w:rsid w:val="005901CD"/>
    <w:rsid w:val="00590BB2"/>
    <w:rsid w:val="005937B3"/>
    <w:rsid w:val="00595360"/>
    <w:rsid w:val="005A39D7"/>
    <w:rsid w:val="005A3D04"/>
    <w:rsid w:val="005A553C"/>
    <w:rsid w:val="005B34D2"/>
    <w:rsid w:val="005B4154"/>
    <w:rsid w:val="005C0741"/>
    <w:rsid w:val="005D3712"/>
    <w:rsid w:val="0060203D"/>
    <w:rsid w:val="00611BDA"/>
    <w:rsid w:val="00613D86"/>
    <w:rsid w:val="0061731F"/>
    <w:rsid w:val="00621DA8"/>
    <w:rsid w:val="0064257D"/>
    <w:rsid w:val="00651FEF"/>
    <w:rsid w:val="00652D37"/>
    <w:rsid w:val="006560A2"/>
    <w:rsid w:val="0066276A"/>
    <w:rsid w:val="006918EF"/>
    <w:rsid w:val="00695493"/>
    <w:rsid w:val="006959F7"/>
    <w:rsid w:val="00697064"/>
    <w:rsid w:val="006A5A6E"/>
    <w:rsid w:val="006B3D20"/>
    <w:rsid w:val="006B5751"/>
    <w:rsid w:val="006B78C4"/>
    <w:rsid w:val="006B7D17"/>
    <w:rsid w:val="006C13EA"/>
    <w:rsid w:val="006C28EC"/>
    <w:rsid w:val="006F3777"/>
    <w:rsid w:val="00716D81"/>
    <w:rsid w:val="00726462"/>
    <w:rsid w:val="00730A76"/>
    <w:rsid w:val="00731BF6"/>
    <w:rsid w:val="0073249C"/>
    <w:rsid w:val="00742120"/>
    <w:rsid w:val="00742680"/>
    <w:rsid w:val="00742D50"/>
    <w:rsid w:val="00743A50"/>
    <w:rsid w:val="007473D0"/>
    <w:rsid w:val="00757D74"/>
    <w:rsid w:val="00760937"/>
    <w:rsid w:val="00760E06"/>
    <w:rsid w:val="00761819"/>
    <w:rsid w:val="00761DEA"/>
    <w:rsid w:val="007648FB"/>
    <w:rsid w:val="00774E6C"/>
    <w:rsid w:val="00780353"/>
    <w:rsid w:val="00796FF0"/>
    <w:rsid w:val="007A4AE0"/>
    <w:rsid w:val="007A577E"/>
    <w:rsid w:val="007B269B"/>
    <w:rsid w:val="007B4F18"/>
    <w:rsid w:val="007B4FA5"/>
    <w:rsid w:val="007B6BEE"/>
    <w:rsid w:val="007C71EB"/>
    <w:rsid w:val="007E1394"/>
    <w:rsid w:val="007F0D9A"/>
    <w:rsid w:val="007F3CD4"/>
    <w:rsid w:val="008039C3"/>
    <w:rsid w:val="008104A7"/>
    <w:rsid w:val="008304C2"/>
    <w:rsid w:val="00831915"/>
    <w:rsid w:val="008355A0"/>
    <w:rsid w:val="0083710A"/>
    <w:rsid w:val="008445C7"/>
    <w:rsid w:val="00861D3A"/>
    <w:rsid w:val="008661A7"/>
    <w:rsid w:val="0086758B"/>
    <w:rsid w:val="00870040"/>
    <w:rsid w:val="00884B34"/>
    <w:rsid w:val="00897D04"/>
    <w:rsid w:val="008A0625"/>
    <w:rsid w:val="008A1811"/>
    <w:rsid w:val="008B3141"/>
    <w:rsid w:val="008B6EAC"/>
    <w:rsid w:val="008E31A0"/>
    <w:rsid w:val="008F3982"/>
    <w:rsid w:val="008F5D96"/>
    <w:rsid w:val="0090772E"/>
    <w:rsid w:val="00912B62"/>
    <w:rsid w:val="00913675"/>
    <w:rsid w:val="00921615"/>
    <w:rsid w:val="00934EA0"/>
    <w:rsid w:val="00936086"/>
    <w:rsid w:val="00941D54"/>
    <w:rsid w:val="009464C8"/>
    <w:rsid w:val="00947AA9"/>
    <w:rsid w:val="00967030"/>
    <w:rsid w:val="00985DEE"/>
    <w:rsid w:val="00994B51"/>
    <w:rsid w:val="00994C8A"/>
    <w:rsid w:val="009A33A9"/>
    <w:rsid w:val="009A56AA"/>
    <w:rsid w:val="009D54FC"/>
    <w:rsid w:val="009E058E"/>
    <w:rsid w:val="009E6DCB"/>
    <w:rsid w:val="00A0581B"/>
    <w:rsid w:val="00A07F2B"/>
    <w:rsid w:val="00A24B87"/>
    <w:rsid w:val="00A276B6"/>
    <w:rsid w:val="00A449C9"/>
    <w:rsid w:val="00A47BA2"/>
    <w:rsid w:val="00A5067C"/>
    <w:rsid w:val="00A52308"/>
    <w:rsid w:val="00A55969"/>
    <w:rsid w:val="00A56F76"/>
    <w:rsid w:val="00A62B4A"/>
    <w:rsid w:val="00A663BC"/>
    <w:rsid w:val="00A71C83"/>
    <w:rsid w:val="00A82053"/>
    <w:rsid w:val="00A84ED6"/>
    <w:rsid w:val="00A8615A"/>
    <w:rsid w:val="00A96365"/>
    <w:rsid w:val="00AA2BBA"/>
    <w:rsid w:val="00AA6177"/>
    <w:rsid w:val="00AA6B2E"/>
    <w:rsid w:val="00AA6EBC"/>
    <w:rsid w:val="00AB28F9"/>
    <w:rsid w:val="00AB57F8"/>
    <w:rsid w:val="00AC2D58"/>
    <w:rsid w:val="00AC5085"/>
    <w:rsid w:val="00AD3E20"/>
    <w:rsid w:val="00AF3270"/>
    <w:rsid w:val="00B003BF"/>
    <w:rsid w:val="00B042C6"/>
    <w:rsid w:val="00B070F1"/>
    <w:rsid w:val="00B15020"/>
    <w:rsid w:val="00B16165"/>
    <w:rsid w:val="00B17E4D"/>
    <w:rsid w:val="00B31854"/>
    <w:rsid w:val="00B37C7E"/>
    <w:rsid w:val="00B46B3E"/>
    <w:rsid w:val="00B51609"/>
    <w:rsid w:val="00B56070"/>
    <w:rsid w:val="00B61928"/>
    <w:rsid w:val="00B635F8"/>
    <w:rsid w:val="00B72376"/>
    <w:rsid w:val="00B745C9"/>
    <w:rsid w:val="00B8581A"/>
    <w:rsid w:val="00B93ACD"/>
    <w:rsid w:val="00B96A6F"/>
    <w:rsid w:val="00BA6FDA"/>
    <w:rsid w:val="00BB1A31"/>
    <w:rsid w:val="00BB3B7C"/>
    <w:rsid w:val="00BB57D3"/>
    <w:rsid w:val="00BC03DE"/>
    <w:rsid w:val="00BC5A83"/>
    <w:rsid w:val="00BD5681"/>
    <w:rsid w:val="00BE0DC9"/>
    <w:rsid w:val="00BE27C1"/>
    <w:rsid w:val="00BE29D1"/>
    <w:rsid w:val="00BE754C"/>
    <w:rsid w:val="00BF6874"/>
    <w:rsid w:val="00C03FAE"/>
    <w:rsid w:val="00C06ACB"/>
    <w:rsid w:val="00C3302B"/>
    <w:rsid w:val="00C40320"/>
    <w:rsid w:val="00C40477"/>
    <w:rsid w:val="00C4130F"/>
    <w:rsid w:val="00C540FE"/>
    <w:rsid w:val="00C5725B"/>
    <w:rsid w:val="00C64560"/>
    <w:rsid w:val="00C67AE2"/>
    <w:rsid w:val="00C73D8F"/>
    <w:rsid w:val="00C77680"/>
    <w:rsid w:val="00C8399F"/>
    <w:rsid w:val="00C85EB2"/>
    <w:rsid w:val="00C860F3"/>
    <w:rsid w:val="00C94547"/>
    <w:rsid w:val="00C9738E"/>
    <w:rsid w:val="00CA256C"/>
    <w:rsid w:val="00CA4AFD"/>
    <w:rsid w:val="00CA5708"/>
    <w:rsid w:val="00CB3085"/>
    <w:rsid w:val="00CB7C1A"/>
    <w:rsid w:val="00CD431D"/>
    <w:rsid w:val="00CD76A1"/>
    <w:rsid w:val="00CF2011"/>
    <w:rsid w:val="00D01F96"/>
    <w:rsid w:val="00D03539"/>
    <w:rsid w:val="00D128CA"/>
    <w:rsid w:val="00D14978"/>
    <w:rsid w:val="00D30DA4"/>
    <w:rsid w:val="00D3424A"/>
    <w:rsid w:val="00D36968"/>
    <w:rsid w:val="00D43336"/>
    <w:rsid w:val="00D46F66"/>
    <w:rsid w:val="00D6123B"/>
    <w:rsid w:val="00D65BAF"/>
    <w:rsid w:val="00D67802"/>
    <w:rsid w:val="00D71685"/>
    <w:rsid w:val="00D751F7"/>
    <w:rsid w:val="00D76029"/>
    <w:rsid w:val="00D858A5"/>
    <w:rsid w:val="00D871C7"/>
    <w:rsid w:val="00DA15BD"/>
    <w:rsid w:val="00DA7740"/>
    <w:rsid w:val="00DB10E5"/>
    <w:rsid w:val="00DC483F"/>
    <w:rsid w:val="00DC6683"/>
    <w:rsid w:val="00DD5B8F"/>
    <w:rsid w:val="00DE034D"/>
    <w:rsid w:val="00DE2855"/>
    <w:rsid w:val="00DF53C1"/>
    <w:rsid w:val="00E17BD6"/>
    <w:rsid w:val="00E4183E"/>
    <w:rsid w:val="00E44B7E"/>
    <w:rsid w:val="00E54290"/>
    <w:rsid w:val="00E55CBB"/>
    <w:rsid w:val="00E62B3F"/>
    <w:rsid w:val="00E67BA1"/>
    <w:rsid w:val="00E70DC6"/>
    <w:rsid w:val="00E739CE"/>
    <w:rsid w:val="00E73B69"/>
    <w:rsid w:val="00E74667"/>
    <w:rsid w:val="00E82B00"/>
    <w:rsid w:val="00E9165E"/>
    <w:rsid w:val="00E94E15"/>
    <w:rsid w:val="00E94E4B"/>
    <w:rsid w:val="00EA388C"/>
    <w:rsid w:val="00EA56F4"/>
    <w:rsid w:val="00EB19EE"/>
    <w:rsid w:val="00EB2715"/>
    <w:rsid w:val="00EB6428"/>
    <w:rsid w:val="00EB68F4"/>
    <w:rsid w:val="00EC4CDE"/>
    <w:rsid w:val="00EC7558"/>
    <w:rsid w:val="00ED0924"/>
    <w:rsid w:val="00ED5856"/>
    <w:rsid w:val="00EE2995"/>
    <w:rsid w:val="00EE3683"/>
    <w:rsid w:val="00EF2699"/>
    <w:rsid w:val="00EF7487"/>
    <w:rsid w:val="00F14889"/>
    <w:rsid w:val="00F204A9"/>
    <w:rsid w:val="00F22706"/>
    <w:rsid w:val="00F22F54"/>
    <w:rsid w:val="00F23B12"/>
    <w:rsid w:val="00F31831"/>
    <w:rsid w:val="00F33A7A"/>
    <w:rsid w:val="00F33A85"/>
    <w:rsid w:val="00F4051F"/>
    <w:rsid w:val="00F4165E"/>
    <w:rsid w:val="00F43F55"/>
    <w:rsid w:val="00F461C6"/>
    <w:rsid w:val="00F502F1"/>
    <w:rsid w:val="00F63CAD"/>
    <w:rsid w:val="00F66B54"/>
    <w:rsid w:val="00F77C38"/>
    <w:rsid w:val="00F87FF7"/>
    <w:rsid w:val="00F946DD"/>
    <w:rsid w:val="00FA0558"/>
    <w:rsid w:val="00FB1DD9"/>
    <w:rsid w:val="00FB4438"/>
    <w:rsid w:val="00FB4CF1"/>
    <w:rsid w:val="00FB6DA5"/>
    <w:rsid w:val="00FC7857"/>
    <w:rsid w:val="00FD2B04"/>
    <w:rsid w:val="00FD5DA8"/>
    <w:rsid w:val="00FE124D"/>
    <w:rsid w:val="00FE3C6F"/>
    <w:rsid w:val="00FE4521"/>
    <w:rsid w:val="00FF1EA4"/>
    <w:rsid w:val="00FF3B1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08E581"/>
  <w15:chartTrackingRefBased/>
  <w15:docId w15:val="{92FBDD17-8A95-49C8-AA54-8864BAD6B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897D04"/>
    <w:rPr>
      <w:rFonts w:ascii="Times New Roman" w:eastAsia="Times New Roman" w:hAnsi="Times New Roman"/>
      <w:sz w:val="24"/>
      <w:szCs w:val="24"/>
    </w:rPr>
  </w:style>
  <w:style w:type="paragraph" w:styleId="Cmsor2">
    <w:name w:val="heading 2"/>
    <w:basedOn w:val="Norml"/>
    <w:next w:val="Norml"/>
    <w:link w:val="Cmsor2Char"/>
    <w:unhideWhenUsed/>
    <w:qFormat/>
    <w:rsid w:val="00897D04"/>
    <w:pPr>
      <w:keepNext/>
      <w:ind w:left="540" w:hanging="540"/>
      <w:jc w:val="center"/>
      <w:outlineLvl w:val="1"/>
    </w:pPr>
    <w:rPr>
      <w:b/>
      <w:bCs/>
    </w:rPr>
  </w:style>
  <w:style w:type="paragraph" w:styleId="Cmsor3">
    <w:name w:val="heading 3"/>
    <w:basedOn w:val="Norml"/>
    <w:next w:val="Norml"/>
    <w:link w:val="Cmsor3Char"/>
    <w:unhideWhenUsed/>
    <w:qFormat/>
    <w:rsid w:val="00897D04"/>
    <w:pPr>
      <w:keepNext/>
      <w:outlineLvl w:val="2"/>
    </w:pPr>
    <w:rPr>
      <w:szCs w:val="20"/>
    </w:rPr>
  </w:style>
  <w:style w:type="paragraph" w:styleId="Cmsor5">
    <w:name w:val="heading 5"/>
    <w:basedOn w:val="Norml"/>
    <w:next w:val="Norml"/>
    <w:link w:val="Cmsor5Char"/>
    <w:unhideWhenUsed/>
    <w:qFormat/>
    <w:rsid w:val="00897D04"/>
    <w:pPr>
      <w:keepNext/>
      <w:jc w:val="center"/>
      <w:outlineLvl w:val="4"/>
    </w:pPr>
    <w:rPr>
      <w:b/>
      <w:bCs/>
      <w:u w:val="singl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link w:val="Cmsor2"/>
    <w:rsid w:val="00897D04"/>
    <w:rPr>
      <w:rFonts w:ascii="Times New Roman" w:eastAsia="Times New Roman" w:hAnsi="Times New Roman" w:cs="Times New Roman"/>
      <w:b/>
      <w:bCs/>
      <w:sz w:val="24"/>
      <w:szCs w:val="24"/>
      <w:lang w:eastAsia="hu-HU"/>
    </w:rPr>
  </w:style>
  <w:style w:type="character" w:customStyle="1" w:styleId="Cmsor3Char">
    <w:name w:val="Címsor 3 Char"/>
    <w:link w:val="Cmsor3"/>
    <w:rsid w:val="00897D04"/>
    <w:rPr>
      <w:rFonts w:ascii="Times New Roman" w:eastAsia="Times New Roman" w:hAnsi="Times New Roman" w:cs="Times New Roman"/>
      <w:sz w:val="24"/>
      <w:szCs w:val="20"/>
      <w:lang w:eastAsia="hu-HU"/>
    </w:rPr>
  </w:style>
  <w:style w:type="character" w:customStyle="1" w:styleId="Cmsor5Char">
    <w:name w:val="Címsor 5 Char"/>
    <w:link w:val="Cmsor5"/>
    <w:rsid w:val="00897D04"/>
    <w:rPr>
      <w:rFonts w:ascii="Times New Roman" w:eastAsia="Times New Roman" w:hAnsi="Times New Roman" w:cs="Times New Roman"/>
      <w:b/>
      <w:bCs/>
      <w:sz w:val="24"/>
      <w:szCs w:val="24"/>
      <w:u w:val="single"/>
      <w:lang w:eastAsia="hu-HU"/>
    </w:rPr>
  </w:style>
  <w:style w:type="paragraph" w:styleId="Lbjegyzetszveg">
    <w:name w:val="footnote text"/>
    <w:basedOn w:val="Norml"/>
    <w:link w:val="LbjegyzetszvegChar"/>
    <w:semiHidden/>
    <w:unhideWhenUsed/>
    <w:rsid w:val="00897D04"/>
    <w:rPr>
      <w:sz w:val="20"/>
      <w:szCs w:val="20"/>
    </w:rPr>
  </w:style>
  <w:style w:type="character" w:customStyle="1" w:styleId="LbjegyzetszvegChar">
    <w:name w:val="Lábjegyzetszöveg Char"/>
    <w:link w:val="Lbjegyzetszveg"/>
    <w:semiHidden/>
    <w:rsid w:val="00897D04"/>
    <w:rPr>
      <w:rFonts w:ascii="Times New Roman" w:eastAsia="Times New Roman" w:hAnsi="Times New Roman" w:cs="Times New Roman"/>
      <w:sz w:val="20"/>
      <w:szCs w:val="20"/>
      <w:lang w:eastAsia="hu-HU"/>
    </w:rPr>
  </w:style>
  <w:style w:type="paragraph" w:styleId="lfej">
    <w:name w:val="header"/>
    <w:basedOn w:val="Norml"/>
    <w:link w:val="lfejChar"/>
    <w:uiPriority w:val="99"/>
    <w:unhideWhenUsed/>
    <w:rsid w:val="00897D04"/>
    <w:pPr>
      <w:tabs>
        <w:tab w:val="center" w:pos="4536"/>
        <w:tab w:val="right" w:pos="9072"/>
      </w:tabs>
    </w:pPr>
  </w:style>
  <w:style w:type="character" w:customStyle="1" w:styleId="lfejChar">
    <w:name w:val="Élőfej Char"/>
    <w:link w:val="lfej"/>
    <w:uiPriority w:val="99"/>
    <w:rsid w:val="00897D04"/>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897D04"/>
    <w:pPr>
      <w:tabs>
        <w:tab w:val="center" w:pos="4536"/>
        <w:tab w:val="right" w:pos="9072"/>
      </w:tabs>
    </w:pPr>
  </w:style>
  <w:style w:type="character" w:customStyle="1" w:styleId="llbChar">
    <w:name w:val="Élőláb Char"/>
    <w:link w:val="llb"/>
    <w:uiPriority w:val="99"/>
    <w:rsid w:val="00897D04"/>
    <w:rPr>
      <w:rFonts w:ascii="Times New Roman" w:eastAsia="Times New Roman" w:hAnsi="Times New Roman" w:cs="Times New Roman"/>
      <w:sz w:val="24"/>
      <w:szCs w:val="24"/>
      <w:lang w:eastAsia="hu-HU"/>
    </w:rPr>
  </w:style>
  <w:style w:type="paragraph" w:styleId="Cm">
    <w:name w:val="Title"/>
    <w:basedOn w:val="Norml"/>
    <w:link w:val="CmChar"/>
    <w:qFormat/>
    <w:rsid w:val="00897D04"/>
    <w:pPr>
      <w:jc w:val="center"/>
    </w:pPr>
    <w:rPr>
      <w:szCs w:val="20"/>
    </w:rPr>
  </w:style>
  <w:style w:type="character" w:customStyle="1" w:styleId="CmChar">
    <w:name w:val="Cím Char"/>
    <w:link w:val="Cm"/>
    <w:rsid w:val="00897D04"/>
    <w:rPr>
      <w:rFonts w:ascii="Times New Roman" w:eastAsia="Times New Roman" w:hAnsi="Times New Roman" w:cs="Times New Roman"/>
      <w:sz w:val="24"/>
      <w:szCs w:val="20"/>
      <w:lang w:eastAsia="hu-HU"/>
    </w:rPr>
  </w:style>
  <w:style w:type="paragraph" w:styleId="Szvegtrzs">
    <w:name w:val="Body Text"/>
    <w:basedOn w:val="Norml"/>
    <w:link w:val="SzvegtrzsChar"/>
    <w:unhideWhenUsed/>
    <w:rsid w:val="00897D04"/>
    <w:pPr>
      <w:jc w:val="both"/>
    </w:pPr>
    <w:rPr>
      <w:szCs w:val="20"/>
    </w:rPr>
  </w:style>
  <w:style w:type="character" w:customStyle="1" w:styleId="SzvegtrzsChar">
    <w:name w:val="Szövegtörzs Char"/>
    <w:link w:val="Szvegtrzs"/>
    <w:rsid w:val="00897D04"/>
    <w:rPr>
      <w:rFonts w:ascii="Times New Roman" w:eastAsia="Times New Roman" w:hAnsi="Times New Roman" w:cs="Times New Roman"/>
      <w:sz w:val="24"/>
      <w:szCs w:val="20"/>
      <w:lang w:eastAsia="hu-HU"/>
    </w:rPr>
  </w:style>
  <w:style w:type="paragraph" w:styleId="Szvegtrzsbehzssal">
    <w:name w:val="Body Text Indent"/>
    <w:basedOn w:val="Norml"/>
    <w:link w:val="SzvegtrzsbehzssalChar"/>
    <w:unhideWhenUsed/>
    <w:rsid w:val="00897D04"/>
    <w:pPr>
      <w:ind w:left="540" w:hanging="540"/>
      <w:jc w:val="both"/>
    </w:pPr>
  </w:style>
  <w:style w:type="character" w:customStyle="1" w:styleId="SzvegtrzsbehzssalChar">
    <w:name w:val="Szövegtörzs behúzással Char"/>
    <w:link w:val="Szvegtrzsbehzssal"/>
    <w:rsid w:val="00897D04"/>
    <w:rPr>
      <w:rFonts w:ascii="Times New Roman" w:eastAsia="Times New Roman" w:hAnsi="Times New Roman" w:cs="Times New Roman"/>
      <w:sz w:val="24"/>
      <w:szCs w:val="24"/>
      <w:lang w:eastAsia="hu-HU"/>
    </w:rPr>
  </w:style>
  <w:style w:type="paragraph" w:styleId="Szvegtrzs2">
    <w:name w:val="Body Text 2"/>
    <w:basedOn w:val="Norml"/>
    <w:link w:val="Szvegtrzs2Char"/>
    <w:unhideWhenUsed/>
    <w:rsid w:val="00897D04"/>
    <w:pPr>
      <w:jc w:val="center"/>
    </w:pPr>
    <w:rPr>
      <w:i/>
      <w:iCs/>
      <w:szCs w:val="20"/>
    </w:rPr>
  </w:style>
  <w:style w:type="character" w:customStyle="1" w:styleId="Szvegtrzs2Char">
    <w:name w:val="Szövegtörzs 2 Char"/>
    <w:link w:val="Szvegtrzs2"/>
    <w:rsid w:val="00897D04"/>
    <w:rPr>
      <w:rFonts w:ascii="Times New Roman" w:eastAsia="Times New Roman" w:hAnsi="Times New Roman" w:cs="Times New Roman"/>
      <w:i/>
      <w:iCs/>
      <w:sz w:val="24"/>
      <w:szCs w:val="20"/>
      <w:lang w:eastAsia="hu-HU"/>
    </w:rPr>
  </w:style>
  <w:style w:type="paragraph" w:styleId="Szvegtrzsbehzssal2">
    <w:name w:val="Body Text Indent 2"/>
    <w:basedOn w:val="Norml"/>
    <w:link w:val="Szvegtrzsbehzssal2Char"/>
    <w:unhideWhenUsed/>
    <w:rsid w:val="00897D04"/>
    <w:pPr>
      <w:ind w:left="454"/>
      <w:jc w:val="both"/>
    </w:pPr>
  </w:style>
  <w:style w:type="character" w:customStyle="1" w:styleId="Szvegtrzsbehzssal2Char">
    <w:name w:val="Szövegtörzs behúzással 2 Char"/>
    <w:link w:val="Szvegtrzsbehzssal2"/>
    <w:rsid w:val="00897D04"/>
    <w:rPr>
      <w:rFonts w:ascii="Times New Roman" w:eastAsia="Times New Roman" w:hAnsi="Times New Roman" w:cs="Times New Roman"/>
      <w:sz w:val="24"/>
      <w:szCs w:val="24"/>
      <w:lang w:eastAsia="hu-HU"/>
    </w:rPr>
  </w:style>
  <w:style w:type="paragraph" w:styleId="Szvegtrzsbehzssal3">
    <w:name w:val="Body Text Indent 3"/>
    <w:basedOn w:val="Norml"/>
    <w:link w:val="Szvegtrzsbehzssal3Char"/>
    <w:unhideWhenUsed/>
    <w:rsid w:val="00897D04"/>
    <w:pPr>
      <w:ind w:left="360"/>
    </w:pPr>
  </w:style>
  <w:style w:type="character" w:customStyle="1" w:styleId="Szvegtrzsbehzssal3Char">
    <w:name w:val="Szövegtörzs behúzással 3 Char"/>
    <w:link w:val="Szvegtrzsbehzssal3"/>
    <w:rsid w:val="00897D04"/>
    <w:rPr>
      <w:rFonts w:ascii="Times New Roman" w:eastAsia="Times New Roman" w:hAnsi="Times New Roman" w:cs="Times New Roman"/>
      <w:sz w:val="24"/>
      <w:szCs w:val="24"/>
      <w:lang w:eastAsia="hu-HU"/>
    </w:rPr>
  </w:style>
  <w:style w:type="character" w:styleId="Lbjegyzet-hivatkozs">
    <w:name w:val="footnote reference"/>
    <w:semiHidden/>
    <w:unhideWhenUsed/>
    <w:rsid w:val="00897D04"/>
    <w:rPr>
      <w:vertAlign w:val="superscript"/>
    </w:rPr>
  </w:style>
  <w:style w:type="paragraph" w:styleId="Listaszerbekezds">
    <w:name w:val="List Paragraph"/>
    <w:basedOn w:val="Norml"/>
    <w:uiPriority w:val="34"/>
    <w:qFormat/>
    <w:rsid w:val="00897D04"/>
    <w:pPr>
      <w:ind w:left="720"/>
      <w:contextualSpacing/>
    </w:pPr>
  </w:style>
  <w:style w:type="paragraph" w:styleId="Buborkszveg">
    <w:name w:val="Balloon Text"/>
    <w:basedOn w:val="Norml"/>
    <w:link w:val="BuborkszvegChar"/>
    <w:uiPriority w:val="99"/>
    <w:semiHidden/>
    <w:unhideWhenUsed/>
    <w:rsid w:val="00C73D8F"/>
    <w:rPr>
      <w:rFonts w:ascii="Segoe UI" w:hAnsi="Segoe UI" w:cs="Segoe UI"/>
      <w:sz w:val="18"/>
      <w:szCs w:val="18"/>
    </w:rPr>
  </w:style>
  <w:style w:type="character" w:customStyle="1" w:styleId="BuborkszvegChar">
    <w:name w:val="Buborékszöveg Char"/>
    <w:link w:val="Buborkszveg"/>
    <w:uiPriority w:val="99"/>
    <w:semiHidden/>
    <w:rsid w:val="00C73D8F"/>
    <w:rPr>
      <w:rFonts w:ascii="Segoe UI" w:eastAsia="Times New Roman" w:hAnsi="Segoe UI" w:cs="Segoe UI"/>
      <w:sz w:val="18"/>
      <w:szCs w:val="18"/>
    </w:rPr>
  </w:style>
  <w:style w:type="character" w:styleId="Jegyzethivatkozs">
    <w:name w:val="annotation reference"/>
    <w:uiPriority w:val="99"/>
    <w:semiHidden/>
    <w:unhideWhenUsed/>
    <w:rsid w:val="00C73D8F"/>
    <w:rPr>
      <w:sz w:val="16"/>
      <w:szCs w:val="16"/>
    </w:rPr>
  </w:style>
  <w:style w:type="paragraph" w:styleId="Jegyzetszveg">
    <w:name w:val="annotation text"/>
    <w:basedOn w:val="Norml"/>
    <w:link w:val="JegyzetszvegChar"/>
    <w:uiPriority w:val="99"/>
    <w:semiHidden/>
    <w:unhideWhenUsed/>
    <w:rsid w:val="00C73D8F"/>
    <w:rPr>
      <w:sz w:val="20"/>
      <w:szCs w:val="20"/>
    </w:rPr>
  </w:style>
  <w:style w:type="character" w:customStyle="1" w:styleId="JegyzetszvegChar">
    <w:name w:val="Jegyzetszöveg Char"/>
    <w:link w:val="Jegyzetszveg"/>
    <w:uiPriority w:val="99"/>
    <w:semiHidden/>
    <w:rsid w:val="00C73D8F"/>
    <w:rPr>
      <w:rFonts w:ascii="Times New Roman" w:eastAsia="Times New Roman" w:hAnsi="Times New Roman"/>
    </w:rPr>
  </w:style>
  <w:style w:type="paragraph" w:styleId="Megjegyzstrgya">
    <w:name w:val="annotation subject"/>
    <w:basedOn w:val="Jegyzetszveg"/>
    <w:next w:val="Jegyzetszveg"/>
    <w:link w:val="MegjegyzstrgyaChar"/>
    <w:uiPriority w:val="99"/>
    <w:semiHidden/>
    <w:unhideWhenUsed/>
    <w:rsid w:val="00C73D8F"/>
    <w:rPr>
      <w:b/>
      <w:bCs/>
    </w:rPr>
  </w:style>
  <w:style w:type="character" w:customStyle="1" w:styleId="MegjegyzstrgyaChar">
    <w:name w:val="Megjegyzés tárgya Char"/>
    <w:link w:val="Megjegyzstrgya"/>
    <w:uiPriority w:val="99"/>
    <w:semiHidden/>
    <w:rsid w:val="00C73D8F"/>
    <w:rPr>
      <w:rFonts w:ascii="Times New Roman" w:eastAsia="Times New Roman" w:hAnsi="Times New Roman"/>
      <w:b/>
      <w:bCs/>
    </w:rPr>
  </w:style>
  <w:style w:type="paragraph" w:styleId="Vgjegyzetszvege">
    <w:name w:val="endnote text"/>
    <w:basedOn w:val="Norml"/>
    <w:link w:val="VgjegyzetszvegeChar"/>
    <w:uiPriority w:val="99"/>
    <w:semiHidden/>
    <w:unhideWhenUsed/>
    <w:rsid w:val="008B6EAC"/>
    <w:rPr>
      <w:sz w:val="20"/>
      <w:szCs w:val="20"/>
    </w:rPr>
  </w:style>
  <w:style w:type="character" w:customStyle="1" w:styleId="VgjegyzetszvegeChar">
    <w:name w:val="Végjegyzet szövege Char"/>
    <w:link w:val="Vgjegyzetszvege"/>
    <w:uiPriority w:val="99"/>
    <w:semiHidden/>
    <w:rsid w:val="008B6EAC"/>
    <w:rPr>
      <w:rFonts w:ascii="Times New Roman" w:eastAsia="Times New Roman" w:hAnsi="Times New Roman"/>
    </w:rPr>
  </w:style>
  <w:style w:type="character" w:styleId="Vgjegyzet-hivatkozs">
    <w:name w:val="endnote reference"/>
    <w:uiPriority w:val="99"/>
    <w:semiHidden/>
    <w:unhideWhenUsed/>
    <w:rsid w:val="008B6EAC"/>
    <w:rPr>
      <w:vertAlign w:val="superscript"/>
    </w:rPr>
  </w:style>
  <w:style w:type="character" w:styleId="Kiemels">
    <w:name w:val="Emphasis"/>
    <w:uiPriority w:val="20"/>
    <w:qFormat/>
    <w:rsid w:val="00D6123B"/>
    <w:rPr>
      <w:i/>
      <w:iCs/>
    </w:rPr>
  </w:style>
  <w:style w:type="character" w:styleId="Kiemels2">
    <w:name w:val="Strong"/>
    <w:uiPriority w:val="22"/>
    <w:qFormat/>
    <w:rsid w:val="00D6123B"/>
    <w:rPr>
      <w:b/>
      <w:bCs/>
    </w:rPr>
  </w:style>
  <w:style w:type="character" w:styleId="Hiperhivatkozs">
    <w:name w:val="Hyperlink"/>
    <w:uiPriority w:val="99"/>
    <w:unhideWhenUsed/>
    <w:rsid w:val="002C4273"/>
    <w:rPr>
      <w:color w:val="0563C1"/>
      <w:u w:val="single"/>
    </w:rPr>
  </w:style>
  <w:style w:type="paragraph" w:styleId="Vltozat">
    <w:name w:val="Revision"/>
    <w:hidden/>
    <w:uiPriority w:val="99"/>
    <w:semiHidden/>
    <w:rsid w:val="00D71685"/>
    <w:rPr>
      <w:rFonts w:ascii="Times New Roman" w:eastAsia="Times New Roman" w:hAnsi="Times New Roman"/>
      <w:sz w:val="24"/>
      <w:szCs w:val="24"/>
    </w:rPr>
  </w:style>
  <w:style w:type="paragraph" w:customStyle="1" w:styleId="Norml1">
    <w:name w:val="Normál1"/>
    <w:rsid w:val="001C3371"/>
    <w:pPr>
      <w:jc w:val="both"/>
    </w:pPr>
    <w:rPr>
      <w:rFonts w:ascii="Times New Roman" w:eastAsia="ヒラギノ角ゴ Pro W3"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466656">
      <w:bodyDiv w:val="1"/>
      <w:marLeft w:val="0"/>
      <w:marRight w:val="0"/>
      <w:marTop w:val="0"/>
      <w:marBottom w:val="0"/>
      <w:divBdr>
        <w:top w:val="none" w:sz="0" w:space="0" w:color="auto"/>
        <w:left w:val="none" w:sz="0" w:space="0" w:color="auto"/>
        <w:bottom w:val="none" w:sz="0" w:space="0" w:color="auto"/>
        <w:right w:val="none" w:sz="0" w:space="0" w:color="auto"/>
      </w:divBdr>
    </w:div>
    <w:div w:id="1349454752">
      <w:bodyDiv w:val="1"/>
      <w:marLeft w:val="0"/>
      <w:marRight w:val="0"/>
      <w:marTop w:val="0"/>
      <w:marBottom w:val="0"/>
      <w:divBdr>
        <w:top w:val="none" w:sz="0" w:space="0" w:color="auto"/>
        <w:left w:val="none" w:sz="0" w:space="0" w:color="auto"/>
        <w:bottom w:val="none" w:sz="0" w:space="0" w:color="auto"/>
        <w:right w:val="none" w:sz="0" w:space="0" w:color="auto"/>
      </w:divBdr>
    </w:div>
    <w:div w:id="1891767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u@bjhuman.h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th.Gabriella@erzsebetvaros.h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u@bjhuman.hu" TargetMode="External"/><Relationship Id="rId4" Type="http://schemas.openxmlformats.org/officeDocument/2006/relationships/settings" Target="settings.xml"/><Relationship Id="rId9" Type="http://schemas.openxmlformats.org/officeDocument/2006/relationships/hyperlink" Target="mailto:eu@bjhuman.hu" TargetMode="External"/><Relationship Id="rId14"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E5D94-3005-48F1-B3ED-2DF6EC81B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18</Pages>
  <Words>4251</Words>
  <Characters>29335</Characters>
  <Application>Microsoft Office Word</Application>
  <DocSecurity>0</DocSecurity>
  <Lines>244</Lines>
  <Paragraphs>67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CÉGNÉV</vt:lpstr>
      <vt:lpstr>CÉGNÉV</vt:lpstr>
    </vt:vector>
  </TitlesOfParts>
  <Company/>
  <LinksUpToDate>false</LinksUpToDate>
  <CharactersWithSpaces>33519</CharactersWithSpaces>
  <SharedDoc>false</SharedDoc>
  <HLinks>
    <vt:vector size="24" baseType="variant">
      <vt:variant>
        <vt:i4>5505068</vt:i4>
      </vt:variant>
      <vt:variant>
        <vt:i4>9</vt:i4>
      </vt:variant>
      <vt:variant>
        <vt:i4>0</vt:i4>
      </vt:variant>
      <vt:variant>
        <vt:i4>5</vt:i4>
      </vt:variant>
      <vt:variant>
        <vt:lpwstr>mailto:Toth.Gabriella@erzsebetvaros.hu</vt:lpwstr>
      </vt:variant>
      <vt:variant>
        <vt:lpwstr/>
      </vt:variant>
      <vt:variant>
        <vt:i4>6422622</vt:i4>
      </vt:variant>
      <vt:variant>
        <vt:i4>6</vt:i4>
      </vt:variant>
      <vt:variant>
        <vt:i4>0</vt:i4>
      </vt:variant>
      <vt:variant>
        <vt:i4>5</vt:i4>
      </vt:variant>
      <vt:variant>
        <vt:lpwstr>mailto:eu@bjhuman.hu</vt:lpwstr>
      </vt:variant>
      <vt:variant>
        <vt:lpwstr/>
      </vt:variant>
      <vt:variant>
        <vt:i4>6422622</vt:i4>
      </vt:variant>
      <vt:variant>
        <vt:i4>3</vt:i4>
      </vt:variant>
      <vt:variant>
        <vt:i4>0</vt:i4>
      </vt:variant>
      <vt:variant>
        <vt:i4>5</vt:i4>
      </vt:variant>
      <vt:variant>
        <vt:lpwstr>mailto:eu@bjhuman.hu</vt:lpwstr>
      </vt:variant>
      <vt:variant>
        <vt:lpwstr/>
      </vt:variant>
      <vt:variant>
        <vt:i4>6422622</vt:i4>
      </vt:variant>
      <vt:variant>
        <vt:i4>0</vt:i4>
      </vt:variant>
      <vt:variant>
        <vt:i4>0</vt:i4>
      </vt:variant>
      <vt:variant>
        <vt:i4>5</vt:i4>
      </vt:variant>
      <vt:variant>
        <vt:lpwstr>mailto:eu@bjhuman.hu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CÉGNÉV</dc:title>
  <dc:subject/>
  <dc:creator>EGÉSZSÉGÜGYI FELADAT-ELLÁTÁSI SZERZŐDÉS</dc:creator>
  <cp:keywords/>
  <dc:description/>
  <cp:lastModifiedBy>Szegény Ákos</cp:lastModifiedBy>
  <cp:revision>11</cp:revision>
  <cp:lastPrinted>2021-11-02T11:36:00Z</cp:lastPrinted>
  <dcterms:created xsi:type="dcterms:W3CDTF">2024-11-04T10:11:00Z</dcterms:created>
  <dcterms:modified xsi:type="dcterms:W3CDTF">2024-11-05T10:31:00Z</dcterms:modified>
</cp:coreProperties>
</file>